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2D0951"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2D0951" w:rsidRPr="00D21403" w:rsidRDefault="009063BE" w:rsidP="00BA29F1">
            <w:pPr>
              <w:jc w:val="both"/>
              <w:rPr>
                <w:sz w:val="18"/>
                <w:szCs w:val="18"/>
              </w:rPr>
            </w:pPr>
            <w:r w:rsidRPr="006846F7">
              <w:rPr>
                <w:bCs/>
                <w:spacing w:val="2"/>
              </w:rPr>
              <w:t xml:space="preserve">Radyasyon </w:t>
            </w:r>
            <w:r w:rsidR="00BA29F1">
              <w:rPr>
                <w:bCs/>
                <w:spacing w:val="2"/>
              </w:rPr>
              <w:t>Zırhlaması</w:t>
            </w:r>
          </w:p>
        </w:tc>
        <w:tc>
          <w:tcPr>
            <w:tcW w:w="5113" w:type="dxa"/>
            <w:gridSpan w:val="4"/>
            <w:tcBorders>
              <w:top w:val="single" w:sz="12" w:space="0" w:color="auto"/>
              <w:left w:val="nil"/>
              <w:right w:val="single" w:sz="18" w:space="0" w:color="auto"/>
            </w:tcBorders>
          </w:tcPr>
          <w:p w:rsidR="002D0951" w:rsidRPr="00D21403" w:rsidRDefault="00561F49" w:rsidP="00EF6D7F">
            <w:pPr>
              <w:rPr>
                <w:b/>
                <w:bCs/>
                <w:sz w:val="18"/>
                <w:szCs w:val="18"/>
                <w:lang w:val="en-US"/>
              </w:rPr>
            </w:pPr>
            <w:r w:rsidRPr="006846F7">
              <w:rPr>
                <w:spacing w:val="2"/>
                <w:lang w:val="en-GB"/>
              </w:rPr>
              <w:t>Radiation Shielding</w:t>
            </w:r>
          </w:p>
        </w:tc>
      </w:tr>
      <w:tr w:rsidR="002D0951" w:rsidRPr="00F3022A">
        <w:trPr>
          <w:cantSplit/>
          <w:trHeight w:val="280"/>
        </w:trPr>
        <w:tc>
          <w:tcPr>
            <w:tcW w:w="1481" w:type="dxa"/>
            <w:tcBorders>
              <w:top w:val="single" w:sz="18" w:space="0" w:color="auto"/>
              <w:left w:val="single" w:sz="18" w:space="0" w:color="auto"/>
              <w:right w:val="single" w:sz="12" w:space="0" w:color="auto"/>
            </w:tcBorders>
          </w:tcPr>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rPr>
            </w:pPr>
            <w:r w:rsidRPr="006B6FE2">
              <w:rPr>
                <w:b/>
                <w:sz w:val="18"/>
                <w:szCs w:val="18"/>
              </w:rPr>
              <w:t>Kodu</w:t>
            </w:r>
          </w:p>
          <w:p w:rsidR="002D0951" w:rsidRPr="006B6FE2" w:rsidRDefault="002D0951"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2D0951" w:rsidRPr="006B6FE2" w:rsidRDefault="002D0951" w:rsidP="00EF6D7F">
            <w:pPr>
              <w:pStyle w:val="Heading7"/>
              <w:ind w:left="30"/>
              <w:jc w:val="center"/>
              <w:rPr>
                <w:b/>
                <w:sz w:val="18"/>
                <w:szCs w:val="18"/>
                <w:lang w:val="en-US"/>
              </w:rPr>
            </w:pPr>
          </w:p>
          <w:p w:rsidR="002D0951" w:rsidRPr="006B6FE2" w:rsidRDefault="002D0951" w:rsidP="00EF6D7F">
            <w:pPr>
              <w:pStyle w:val="Heading7"/>
              <w:ind w:left="30"/>
              <w:jc w:val="center"/>
              <w:rPr>
                <w:b/>
                <w:sz w:val="18"/>
                <w:szCs w:val="18"/>
                <w:lang w:val="en-US"/>
              </w:rPr>
            </w:pPr>
          </w:p>
          <w:p w:rsidR="002D0951" w:rsidRPr="006B6FE2" w:rsidRDefault="002D0951" w:rsidP="00EF6D7F">
            <w:pPr>
              <w:pStyle w:val="Heading7"/>
              <w:ind w:left="30"/>
              <w:jc w:val="center"/>
              <w:rPr>
                <w:b/>
                <w:sz w:val="18"/>
                <w:szCs w:val="18"/>
              </w:rPr>
            </w:pPr>
            <w:r w:rsidRPr="006B6FE2">
              <w:rPr>
                <w:b/>
                <w:sz w:val="18"/>
                <w:szCs w:val="18"/>
              </w:rPr>
              <w:t>Yarıyılı</w:t>
            </w:r>
          </w:p>
          <w:p w:rsidR="002D0951" w:rsidRPr="006B6FE2" w:rsidRDefault="002D0951"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2D0951" w:rsidRPr="006B6FE2" w:rsidRDefault="002D0951" w:rsidP="00EF6D7F">
            <w:pPr>
              <w:pStyle w:val="Heading7"/>
              <w:ind w:left="60"/>
              <w:jc w:val="center"/>
              <w:rPr>
                <w:b/>
                <w:sz w:val="18"/>
                <w:szCs w:val="18"/>
                <w:lang w:val="en-US"/>
              </w:rPr>
            </w:pPr>
          </w:p>
          <w:p w:rsidR="002D0951" w:rsidRPr="006B6FE2" w:rsidRDefault="002D0951" w:rsidP="00EF6D7F">
            <w:pPr>
              <w:pStyle w:val="Heading7"/>
              <w:ind w:left="60"/>
              <w:jc w:val="center"/>
              <w:rPr>
                <w:b/>
                <w:sz w:val="18"/>
                <w:szCs w:val="18"/>
                <w:lang w:val="en-US"/>
              </w:rPr>
            </w:pPr>
          </w:p>
          <w:p w:rsidR="002D0951" w:rsidRPr="006B6FE2" w:rsidRDefault="002D0951" w:rsidP="00EF6D7F">
            <w:pPr>
              <w:pStyle w:val="Heading7"/>
              <w:ind w:left="60"/>
              <w:jc w:val="center"/>
              <w:rPr>
                <w:b/>
                <w:sz w:val="18"/>
                <w:szCs w:val="18"/>
              </w:rPr>
            </w:pPr>
            <w:r w:rsidRPr="006B6FE2">
              <w:rPr>
                <w:b/>
                <w:sz w:val="18"/>
                <w:szCs w:val="18"/>
              </w:rPr>
              <w:t>Kredisi</w:t>
            </w:r>
          </w:p>
          <w:p w:rsidR="002D0951" w:rsidRPr="006B6FE2" w:rsidRDefault="002D0951"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rPr>
            </w:pPr>
            <w:r w:rsidRPr="006B6FE2">
              <w:rPr>
                <w:b/>
                <w:sz w:val="18"/>
                <w:szCs w:val="18"/>
              </w:rPr>
              <w:t>AKTS Kredisi</w:t>
            </w:r>
          </w:p>
          <w:p w:rsidR="002D0951" w:rsidRPr="006B6FE2" w:rsidRDefault="002D0951"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2D0951" w:rsidRPr="006B6FE2" w:rsidRDefault="002D0951" w:rsidP="00EF6D7F">
            <w:pPr>
              <w:pStyle w:val="Heading7"/>
              <w:jc w:val="center"/>
              <w:rPr>
                <w:b/>
                <w:sz w:val="18"/>
                <w:szCs w:val="18"/>
              </w:rPr>
            </w:pPr>
          </w:p>
          <w:p w:rsidR="002D0951" w:rsidRPr="006B6FE2" w:rsidRDefault="002D0951" w:rsidP="00EF6D7F">
            <w:pPr>
              <w:pStyle w:val="Heading7"/>
              <w:jc w:val="center"/>
              <w:rPr>
                <w:b/>
                <w:sz w:val="18"/>
                <w:szCs w:val="18"/>
              </w:rPr>
            </w:pPr>
            <w:r w:rsidRPr="006B6FE2">
              <w:rPr>
                <w:b/>
                <w:sz w:val="18"/>
                <w:szCs w:val="18"/>
              </w:rPr>
              <w:t>Ders Türü</w:t>
            </w:r>
          </w:p>
          <w:p w:rsidR="002D0951" w:rsidRPr="006B6FE2" w:rsidRDefault="002D0951" w:rsidP="001F2125">
            <w:pPr>
              <w:pStyle w:val="Heading7"/>
              <w:jc w:val="center"/>
              <w:rPr>
                <w:sz w:val="18"/>
                <w:szCs w:val="18"/>
                <w:lang w:val="en-US"/>
              </w:rPr>
            </w:pPr>
            <w:r w:rsidRPr="006B6FE2">
              <w:rPr>
                <w:b/>
                <w:sz w:val="18"/>
                <w:szCs w:val="18"/>
                <w:lang w:val="en-US"/>
              </w:rPr>
              <w:t>(Course Type)</w:t>
            </w:r>
          </w:p>
        </w:tc>
      </w:tr>
      <w:tr w:rsidR="002D0951" w:rsidRPr="00F3022A">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2D0951" w:rsidRPr="00A45584" w:rsidRDefault="00561F49" w:rsidP="00036334">
            <w:pPr>
              <w:jc w:val="center"/>
              <w:rPr>
                <w:sz w:val="18"/>
                <w:szCs w:val="18"/>
                <w:lang w:val="en-US"/>
              </w:rPr>
            </w:pPr>
            <w:r w:rsidRPr="006846F7">
              <w:rPr>
                <w:spacing w:val="2"/>
              </w:rPr>
              <w:t>RBT509</w:t>
            </w:r>
          </w:p>
        </w:tc>
        <w:tc>
          <w:tcPr>
            <w:tcW w:w="1135" w:type="dxa"/>
            <w:gridSpan w:val="2"/>
            <w:tcBorders>
              <w:top w:val="single" w:sz="12" w:space="0" w:color="auto"/>
              <w:left w:val="single" w:sz="12" w:space="0" w:color="auto"/>
              <w:bottom w:val="single" w:sz="18" w:space="0" w:color="auto"/>
              <w:right w:val="single" w:sz="12" w:space="0" w:color="auto"/>
            </w:tcBorders>
          </w:tcPr>
          <w:p w:rsidR="002D0951" w:rsidRPr="006B6FE2" w:rsidRDefault="00561F49" w:rsidP="00EF6D7F">
            <w:pPr>
              <w:jc w:val="center"/>
              <w:rPr>
                <w:sz w:val="18"/>
                <w:szCs w:val="18"/>
                <w:lang w:val="en-US"/>
              </w:rPr>
            </w:pPr>
            <w:proofErr w:type="spellStart"/>
            <w:r>
              <w:rPr>
                <w:sz w:val="18"/>
                <w:szCs w:val="18"/>
                <w:lang w:val="en-US"/>
              </w:rPr>
              <w:t>Güz</w:t>
            </w:r>
            <w:proofErr w:type="spellEnd"/>
          </w:p>
          <w:p w:rsidR="002D0951" w:rsidRPr="006B6FE2" w:rsidRDefault="002D0951" w:rsidP="00A45584">
            <w:pPr>
              <w:jc w:val="center"/>
              <w:rPr>
                <w:sz w:val="18"/>
                <w:szCs w:val="18"/>
                <w:lang w:val="en-US"/>
              </w:rPr>
            </w:pPr>
            <w:r>
              <w:rPr>
                <w:sz w:val="18"/>
                <w:szCs w:val="18"/>
                <w:lang w:val="en-US"/>
              </w:rPr>
              <w:t>(</w:t>
            </w:r>
            <w:r w:rsidR="00561F49">
              <w:rPr>
                <w:sz w:val="18"/>
                <w:szCs w:val="18"/>
                <w:lang w:val="en-US"/>
              </w:rPr>
              <w:t>Fall</w:t>
            </w:r>
            <w:r>
              <w:rPr>
                <w:sz w:val="18"/>
                <w:szCs w:val="18"/>
                <w:lang w:val="en-US"/>
              </w:rPr>
              <w:t>)</w:t>
            </w:r>
          </w:p>
        </w:tc>
        <w:tc>
          <w:tcPr>
            <w:tcW w:w="1560" w:type="dxa"/>
            <w:tcBorders>
              <w:top w:val="single" w:sz="12" w:space="0" w:color="auto"/>
              <w:left w:val="single" w:sz="12" w:space="0" w:color="auto"/>
              <w:bottom w:val="single" w:sz="18" w:space="0" w:color="auto"/>
              <w:right w:val="single" w:sz="12" w:space="0" w:color="auto"/>
            </w:tcBorders>
          </w:tcPr>
          <w:p w:rsidR="002D0951" w:rsidRPr="006B6FE2" w:rsidRDefault="002D0951"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2D0951" w:rsidRPr="006B6FE2" w:rsidRDefault="002D0951"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E15C6C" w:rsidRPr="00FC182A" w:rsidRDefault="00E15C6C" w:rsidP="00E15C6C">
            <w:pPr>
              <w:jc w:val="center"/>
              <w:rPr>
                <w:sz w:val="18"/>
                <w:szCs w:val="18"/>
                <w:lang w:val="sv-SE"/>
              </w:rPr>
            </w:pPr>
            <w:r>
              <w:rPr>
                <w:sz w:val="18"/>
                <w:szCs w:val="18"/>
                <w:lang w:val="sv-SE"/>
              </w:rPr>
              <w:t>Yüksek Lisans</w:t>
            </w:r>
          </w:p>
          <w:p w:rsidR="002D0951" w:rsidRPr="006B6FE2" w:rsidRDefault="00E15C6C" w:rsidP="00E15C6C">
            <w:pPr>
              <w:jc w:val="center"/>
              <w:rPr>
                <w:sz w:val="18"/>
                <w:szCs w:val="18"/>
                <w:lang w:val="en-US"/>
              </w:rPr>
            </w:pPr>
            <w:r>
              <w:rPr>
                <w:sz w:val="18"/>
                <w:szCs w:val="18"/>
                <w:lang w:val="sv-SE"/>
              </w:rPr>
              <w:t>M.Sc.</w:t>
            </w:r>
          </w:p>
        </w:tc>
      </w:tr>
      <w:tr w:rsidR="002D0951"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2D0951" w:rsidRPr="006B6FE2" w:rsidRDefault="002D0951" w:rsidP="00EF6D7F">
            <w:pPr>
              <w:rPr>
                <w:b/>
                <w:sz w:val="18"/>
                <w:szCs w:val="18"/>
              </w:rPr>
            </w:pPr>
            <w:r>
              <w:rPr>
                <w:b/>
                <w:sz w:val="18"/>
                <w:szCs w:val="18"/>
              </w:rPr>
              <w:t>Enstitü/ABD</w:t>
            </w:r>
            <w:r w:rsidRPr="006B6FE2">
              <w:rPr>
                <w:b/>
                <w:sz w:val="18"/>
                <w:szCs w:val="18"/>
              </w:rPr>
              <w:t>/Program</w:t>
            </w:r>
          </w:p>
          <w:p w:rsidR="002D0951" w:rsidRPr="006B6FE2" w:rsidRDefault="002D0951" w:rsidP="00EF6D7F">
            <w:pPr>
              <w:rPr>
                <w:sz w:val="18"/>
                <w:szCs w:val="18"/>
                <w:lang w:val="en-US"/>
              </w:rPr>
            </w:pPr>
            <w:r w:rsidRPr="006B6FE2">
              <w:rPr>
                <w:b/>
                <w:sz w:val="18"/>
                <w:szCs w:val="18"/>
                <w:lang w:val="en-US"/>
              </w:rPr>
              <w:t>(</w:t>
            </w:r>
            <w:r>
              <w:rPr>
                <w:b/>
                <w:sz w:val="18"/>
                <w:szCs w:val="18"/>
                <w:lang w:val="en-US"/>
              </w:rPr>
              <w:t xml:space="preserve">Institute/ </w:t>
            </w: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D91938" w:rsidRPr="00C17C10" w:rsidRDefault="00D91938" w:rsidP="007B7600">
            <w:pPr>
              <w:rPr>
                <w:bCs/>
                <w:sz w:val="18"/>
                <w:szCs w:val="18"/>
              </w:rPr>
            </w:pPr>
            <w:r w:rsidRPr="00C17C10">
              <w:rPr>
                <w:bCs/>
                <w:sz w:val="18"/>
                <w:szCs w:val="18"/>
              </w:rPr>
              <w:t xml:space="preserve">İTÜ </w:t>
            </w:r>
            <w:r w:rsidR="00C17C10" w:rsidRPr="00C17C10">
              <w:rPr>
                <w:bCs/>
                <w:sz w:val="18"/>
                <w:szCs w:val="18"/>
              </w:rPr>
              <w:t xml:space="preserve">Enerji </w:t>
            </w:r>
            <w:r w:rsidRPr="00C17C10">
              <w:rPr>
                <w:bCs/>
                <w:sz w:val="18"/>
                <w:szCs w:val="18"/>
              </w:rPr>
              <w:t xml:space="preserve"> Enstitüsü,</w:t>
            </w:r>
          </w:p>
          <w:p w:rsidR="002D0951" w:rsidRPr="00D91938" w:rsidRDefault="00C17C10" w:rsidP="00C17C10">
            <w:pPr>
              <w:rPr>
                <w:sz w:val="18"/>
                <w:szCs w:val="18"/>
                <w:lang w:val="en-US"/>
              </w:rPr>
            </w:pPr>
            <w:r w:rsidRPr="00C17C10">
              <w:rPr>
                <w:spacing w:val="2"/>
                <w:sz w:val="18"/>
                <w:szCs w:val="18"/>
              </w:rPr>
              <w:t>Nükle</w:t>
            </w:r>
            <w:r w:rsidR="00DB276F">
              <w:rPr>
                <w:spacing w:val="2"/>
                <w:sz w:val="18"/>
                <w:szCs w:val="18"/>
              </w:rPr>
              <w:t>er Araştırmalar Anabilim Dalı</w:t>
            </w:r>
            <w:r w:rsidRPr="00C17C10">
              <w:rPr>
                <w:spacing w:val="2"/>
                <w:sz w:val="18"/>
                <w:szCs w:val="18"/>
              </w:rPr>
              <w:br/>
              <w:t>Radyasyon Bilim ve Teknoloji Yüksek Lisans  Programı</w:t>
            </w:r>
          </w:p>
        </w:tc>
      </w:tr>
      <w:tr w:rsidR="002D0951" w:rsidRPr="00F3022A">
        <w:trPr>
          <w:cantSplit/>
          <w:trHeight w:val="534"/>
        </w:trPr>
        <w:tc>
          <w:tcPr>
            <w:tcW w:w="2194" w:type="dxa"/>
            <w:gridSpan w:val="2"/>
            <w:tcBorders>
              <w:top w:val="single" w:sz="18" w:space="0" w:color="auto"/>
              <w:left w:val="single" w:sz="18" w:space="0" w:color="auto"/>
              <w:bottom w:val="single" w:sz="18" w:space="0" w:color="auto"/>
              <w:right w:val="single" w:sz="12" w:space="0" w:color="auto"/>
            </w:tcBorders>
          </w:tcPr>
          <w:p w:rsidR="002D0951" w:rsidRPr="006B6FE2" w:rsidRDefault="002D0951" w:rsidP="00EF6D7F">
            <w:pPr>
              <w:rPr>
                <w:b/>
                <w:sz w:val="18"/>
                <w:szCs w:val="18"/>
              </w:rPr>
            </w:pPr>
            <w:r w:rsidRPr="006B6FE2">
              <w:rPr>
                <w:b/>
                <w:sz w:val="18"/>
                <w:szCs w:val="18"/>
              </w:rPr>
              <w:t>Dersin Türü</w:t>
            </w:r>
          </w:p>
          <w:p w:rsidR="002D0951" w:rsidRPr="006B6FE2" w:rsidRDefault="002D0951"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2D0951" w:rsidRPr="006B6FE2" w:rsidRDefault="007F650B" w:rsidP="00EF6D7F">
            <w:pPr>
              <w:rPr>
                <w:sz w:val="18"/>
                <w:szCs w:val="18"/>
              </w:rPr>
            </w:pPr>
            <w:r>
              <w:rPr>
                <w:sz w:val="18"/>
                <w:szCs w:val="18"/>
              </w:rPr>
              <w:t>Seçmeli</w:t>
            </w:r>
          </w:p>
          <w:p w:rsidR="002D0951" w:rsidRPr="003B1EF2" w:rsidRDefault="002D0951" w:rsidP="00EF6D7F">
            <w:pPr>
              <w:rPr>
                <w:sz w:val="18"/>
                <w:szCs w:val="18"/>
              </w:rPr>
            </w:pPr>
            <w:r w:rsidRPr="006B6FE2">
              <w:rPr>
                <w:sz w:val="18"/>
                <w:szCs w:val="18"/>
              </w:rPr>
              <w:t>(</w:t>
            </w:r>
            <w:r w:rsidR="007F650B">
              <w:rPr>
                <w:sz w:val="18"/>
                <w:szCs w:val="18"/>
              </w:rPr>
              <w:t>Elective</w:t>
            </w:r>
            <w:r w:rsidRPr="006B6FE2">
              <w:rPr>
                <w:sz w:val="18"/>
                <w:szCs w:val="18"/>
              </w:rPr>
              <w:t>)</w:t>
            </w:r>
          </w:p>
        </w:tc>
        <w:tc>
          <w:tcPr>
            <w:tcW w:w="1984" w:type="dxa"/>
            <w:gridSpan w:val="2"/>
            <w:tcBorders>
              <w:top w:val="single" w:sz="18" w:space="0" w:color="auto"/>
              <w:left w:val="single" w:sz="18" w:space="0" w:color="auto"/>
              <w:bottom w:val="single" w:sz="18" w:space="0" w:color="auto"/>
              <w:right w:val="single" w:sz="12" w:space="0" w:color="auto"/>
            </w:tcBorders>
          </w:tcPr>
          <w:p w:rsidR="002D0951" w:rsidRPr="006B6FE2" w:rsidRDefault="002D0951" w:rsidP="00EF6D7F">
            <w:pPr>
              <w:rPr>
                <w:b/>
                <w:sz w:val="18"/>
                <w:szCs w:val="18"/>
              </w:rPr>
            </w:pPr>
            <w:r w:rsidRPr="006B6FE2">
              <w:rPr>
                <w:b/>
                <w:sz w:val="18"/>
                <w:szCs w:val="18"/>
              </w:rPr>
              <w:t>Dersin Dili</w:t>
            </w:r>
          </w:p>
          <w:p w:rsidR="002D0951" w:rsidRPr="006B6FE2" w:rsidRDefault="002D0951"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A45584" w:rsidRDefault="00561F49" w:rsidP="00A45584">
            <w:pPr>
              <w:rPr>
                <w:sz w:val="18"/>
                <w:szCs w:val="18"/>
              </w:rPr>
            </w:pPr>
            <w:r>
              <w:rPr>
                <w:bCs/>
                <w:spacing w:val="2"/>
              </w:rPr>
              <w:t>Türkçe</w:t>
            </w:r>
          </w:p>
          <w:p w:rsidR="002D0951" w:rsidRPr="006B6FE2" w:rsidRDefault="00E15C6C" w:rsidP="00A45584">
            <w:pPr>
              <w:rPr>
                <w:sz w:val="18"/>
                <w:szCs w:val="18"/>
                <w:lang w:val="en-US"/>
              </w:rPr>
            </w:pPr>
            <w:r>
              <w:rPr>
                <w:sz w:val="18"/>
                <w:szCs w:val="18"/>
                <w:lang w:val="en-US"/>
              </w:rPr>
              <w:t>(</w:t>
            </w:r>
            <w:r w:rsidR="00561F49">
              <w:rPr>
                <w:sz w:val="18"/>
                <w:szCs w:val="18"/>
                <w:lang w:val="en-US"/>
              </w:rPr>
              <w:t>Turkish</w:t>
            </w:r>
            <w:r w:rsidRPr="006B6FE2">
              <w:rPr>
                <w:sz w:val="18"/>
                <w:szCs w:val="18"/>
                <w:lang w:val="en-US"/>
              </w:rPr>
              <w:t>)</w:t>
            </w:r>
          </w:p>
        </w:tc>
      </w:tr>
      <w:tr w:rsidR="002D0951" w:rsidRPr="00F3022A">
        <w:trPr>
          <w:cantSplit/>
          <w:trHeight w:val="940"/>
        </w:trPr>
        <w:tc>
          <w:tcPr>
            <w:tcW w:w="2194" w:type="dxa"/>
            <w:gridSpan w:val="2"/>
            <w:vMerge w:val="restart"/>
            <w:tcBorders>
              <w:top w:val="single" w:sz="18" w:space="0" w:color="auto"/>
              <w:left w:val="single" w:sz="18" w:space="0" w:color="auto"/>
              <w:right w:val="single" w:sz="12" w:space="0" w:color="auto"/>
            </w:tcBorders>
          </w:tcPr>
          <w:p w:rsidR="002D0951" w:rsidRPr="00561F49" w:rsidRDefault="002D0951" w:rsidP="00EF6D7F">
            <w:pPr>
              <w:rPr>
                <w:sz w:val="18"/>
                <w:szCs w:val="18"/>
                <w:lang w:val="fr-FR"/>
              </w:rPr>
            </w:pPr>
          </w:p>
          <w:p w:rsidR="002D0951" w:rsidRPr="006B6FE2" w:rsidRDefault="002D0951" w:rsidP="00EF6D7F">
            <w:pPr>
              <w:rPr>
                <w:b/>
                <w:sz w:val="18"/>
                <w:szCs w:val="18"/>
              </w:rPr>
            </w:pPr>
            <w:r w:rsidRPr="006B6FE2">
              <w:rPr>
                <w:b/>
                <w:sz w:val="18"/>
                <w:szCs w:val="18"/>
              </w:rPr>
              <w:t>Dersin İçeriği</w:t>
            </w:r>
          </w:p>
          <w:p w:rsidR="002D0951" w:rsidRPr="006B6FE2" w:rsidRDefault="002D0951" w:rsidP="00EF6D7F">
            <w:pPr>
              <w:rPr>
                <w:b/>
                <w:sz w:val="18"/>
                <w:szCs w:val="18"/>
              </w:rPr>
            </w:pPr>
          </w:p>
          <w:p w:rsidR="002D0951" w:rsidRPr="00561F49" w:rsidRDefault="002D0951" w:rsidP="00EF6D7F">
            <w:pPr>
              <w:rPr>
                <w:b/>
                <w:sz w:val="18"/>
                <w:szCs w:val="18"/>
                <w:lang w:val="fr-FR"/>
              </w:rPr>
            </w:pPr>
            <w:r w:rsidRPr="00561F49">
              <w:rPr>
                <w:b/>
                <w:sz w:val="18"/>
                <w:szCs w:val="18"/>
                <w:lang w:val="fr-FR"/>
              </w:rPr>
              <w:t>(Course Description)</w:t>
            </w:r>
          </w:p>
          <w:p w:rsidR="002D0951" w:rsidRPr="00561F49" w:rsidRDefault="002D0951" w:rsidP="00EF6D7F">
            <w:pPr>
              <w:rPr>
                <w:b/>
                <w:sz w:val="18"/>
                <w:szCs w:val="18"/>
                <w:lang w:val="fr-FR"/>
              </w:rPr>
            </w:pPr>
          </w:p>
          <w:p w:rsidR="002D0951" w:rsidRPr="00561F49" w:rsidRDefault="002D0951" w:rsidP="00A606A9">
            <w:pPr>
              <w:rPr>
                <w:sz w:val="18"/>
                <w:szCs w:val="18"/>
                <w:lang w:val="fr-FR"/>
              </w:rPr>
            </w:pPr>
            <w:r w:rsidRPr="00561F49">
              <w:rPr>
                <w:i/>
                <w:sz w:val="18"/>
                <w:szCs w:val="18"/>
                <w:u w:val="single"/>
                <w:lang w:val="fr-FR"/>
              </w:rPr>
              <w:t xml:space="preserve">30-60 </w:t>
            </w:r>
            <w:proofErr w:type="spellStart"/>
            <w:r w:rsidRPr="00561F49">
              <w:rPr>
                <w:i/>
                <w:sz w:val="18"/>
                <w:szCs w:val="18"/>
                <w:u w:val="single"/>
                <w:lang w:val="fr-FR"/>
              </w:rPr>
              <w:t>kelime</w:t>
            </w:r>
            <w:proofErr w:type="spellEnd"/>
            <w:r w:rsidRPr="00561F49">
              <w:rPr>
                <w:i/>
                <w:sz w:val="18"/>
                <w:szCs w:val="18"/>
                <w:u w:val="single"/>
                <w:lang w:val="fr-FR"/>
              </w:rPr>
              <w:t xml:space="preserve"> </w:t>
            </w:r>
            <w:proofErr w:type="spellStart"/>
            <w:r w:rsidRPr="00561F49">
              <w:rPr>
                <w:i/>
                <w:sz w:val="18"/>
                <w:szCs w:val="18"/>
                <w:u w:val="single"/>
                <w:lang w:val="fr-FR"/>
              </w:rPr>
              <w:t>arası</w:t>
            </w:r>
            <w:proofErr w:type="spellEnd"/>
          </w:p>
          <w:p w:rsidR="002D0951" w:rsidRPr="00561F49" w:rsidRDefault="002D0951" w:rsidP="00EF6D7F">
            <w:pPr>
              <w:rPr>
                <w:b/>
                <w:sz w:val="18"/>
                <w:szCs w:val="18"/>
                <w:lang w:val="fr-FR"/>
              </w:rPr>
            </w:pPr>
          </w:p>
          <w:p w:rsidR="002D0951" w:rsidRPr="00561F49" w:rsidRDefault="002D0951" w:rsidP="00EF6D7F">
            <w:pPr>
              <w:rPr>
                <w:sz w:val="18"/>
                <w:szCs w:val="18"/>
                <w:lang w:val="fr-FR"/>
              </w:rPr>
            </w:pPr>
          </w:p>
          <w:p w:rsidR="002D0951" w:rsidRPr="00561F49" w:rsidRDefault="002D0951" w:rsidP="00EF6D7F">
            <w:pPr>
              <w:rPr>
                <w:sz w:val="18"/>
                <w:szCs w:val="18"/>
                <w:lang w:val="fr-FR"/>
              </w:rPr>
            </w:pPr>
          </w:p>
        </w:tc>
        <w:tc>
          <w:tcPr>
            <w:tcW w:w="7941" w:type="dxa"/>
            <w:gridSpan w:val="7"/>
            <w:tcBorders>
              <w:top w:val="single" w:sz="18" w:space="0" w:color="auto"/>
              <w:left w:val="single" w:sz="12" w:space="0" w:color="auto"/>
              <w:bottom w:val="single" w:sz="8" w:space="0" w:color="auto"/>
              <w:right w:val="single" w:sz="18" w:space="0" w:color="auto"/>
            </w:tcBorders>
          </w:tcPr>
          <w:p w:rsidR="002D0951" w:rsidRPr="00561F49" w:rsidRDefault="00561F49" w:rsidP="003B1EF2">
            <w:pPr>
              <w:jc w:val="both"/>
              <w:rPr>
                <w:b/>
                <w:bCs/>
                <w:sz w:val="18"/>
                <w:szCs w:val="18"/>
              </w:rPr>
            </w:pPr>
            <w:r w:rsidRPr="00561F49">
              <w:rPr>
                <w:spacing w:val="2"/>
                <w:sz w:val="18"/>
                <w:szCs w:val="18"/>
              </w:rPr>
              <w:t>Radyasyon alanlarının ve kaynaklarının karakterizasyonu, farklı radyasyon tiplerinin durdurulma mekanizmaları; radyasyon kaynakları için zırh tasarımı ve hesabı, foton ve nötron cevap fonksiyonları, radyasyon ışınlama odaları için zırh hesaplarında kullanılan temel yöntemler, fot</w:t>
            </w:r>
            <w:r>
              <w:rPr>
                <w:spacing w:val="2"/>
                <w:sz w:val="18"/>
                <w:szCs w:val="18"/>
              </w:rPr>
              <w:t>onlar, nötr</w:t>
            </w:r>
            <w:r w:rsidRPr="00561F49">
              <w:rPr>
                <w:spacing w:val="2"/>
                <w:sz w:val="18"/>
                <w:szCs w:val="18"/>
              </w:rPr>
              <w:t xml:space="preserve">onlar </w:t>
            </w:r>
            <w:r>
              <w:rPr>
                <w:spacing w:val="2"/>
                <w:sz w:val="18"/>
                <w:szCs w:val="18"/>
              </w:rPr>
              <w:t>ve</w:t>
            </w:r>
            <w:r w:rsidRPr="00561F49">
              <w:rPr>
                <w:spacing w:val="2"/>
                <w:sz w:val="18"/>
                <w:szCs w:val="18"/>
              </w:rPr>
              <w:t xml:space="preserve"> yüklü parçacıkları</w:t>
            </w:r>
            <w:r>
              <w:rPr>
                <w:spacing w:val="2"/>
                <w:sz w:val="18"/>
                <w:szCs w:val="18"/>
              </w:rPr>
              <w:t xml:space="preserve"> </w:t>
            </w:r>
            <w:r w:rsidRPr="00561F49">
              <w:rPr>
                <w:spacing w:val="2"/>
                <w:sz w:val="18"/>
                <w:szCs w:val="18"/>
              </w:rPr>
              <w:t>için özel teknikler, radyasyon transport hesapları</w:t>
            </w:r>
            <w:r>
              <w:rPr>
                <w:spacing w:val="2"/>
                <w:sz w:val="18"/>
                <w:szCs w:val="18"/>
              </w:rPr>
              <w:t>nda</w:t>
            </w:r>
            <w:r w:rsidRPr="00561F49">
              <w:rPr>
                <w:spacing w:val="2"/>
                <w:sz w:val="18"/>
                <w:szCs w:val="18"/>
              </w:rPr>
              <w:t xml:space="preserve"> Monte Carlo yöntemleri, tıbbi uygulamalar için zırh tasarımı, hastaların radyasyondan korunması, çalışanların radyasyondan korunması.</w:t>
            </w:r>
          </w:p>
        </w:tc>
      </w:tr>
      <w:tr w:rsidR="002D0951" w:rsidRPr="00F3022A">
        <w:trPr>
          <w:cantSplit/>
          <w:trHeight w:val="838"/>
        </w:trPr>
        <w:tc>
          <w:tcPr>
            <w:tcW w:w="2194" w:type="dxa"/>
            <w:gridSpan w:val="2"/>
            <w:vMerge/>
            <w:tcBorders>
              <w:left w:val="single" w:sz="18" w:space="0" w:color="auto"/>
              <w:bottom w:val="single" w:sz="18" w:space="0" w:color="auto"/>
              <w:right w:val="single" w:sz="12" w:space="0" w:color="auto"/>
            </w:tcBorders>
          </w:tcPr>
          <w:p w:rsidR="002D0951" w:rsidRPr="00561F49" w:rsidRDefault="002D0951" w:rsidP="00EF6D7F">
            <w:pPr>
              <w:rPr>
                <w:sz w:val="18"/>
                <w:szCs w:val="18"/>
                <w:lang w:val="fr-FR"/>
              </w:rPr>
            </w:pPr>
          </w:p>
        </w:tc>
        <w:tc>
          <w:tcPr>
            <w:tcW w:w="7941" w:type="dxa"/>
            <w:gridSpan w:val="7"/>
            <w:tcBorders>
              <w:top w:val="single" w:sz="8" w:space="0" w:color="auto"/>
              <w:left w:val="single" w:sz="12" w:space="0" w:color="auto"/>
              <w:bottom w:val="single" w:sz="18" w:space="0" w:color="auto"/>
              <w:right w:val="single" w:sz="18" w:space="0" w:color="auto"/>
            </w:tcBorders>
          </w:tcPr>
          <w:p w:rsidR="002D0951" w:rsidRPr="00561F49" w:rsidRDefault="00561F49" w:rsidP="00046CE8">
            <w:pPr>
              <w:jc w:val="both"/>
              <w:rPr>
                <w:sz w:val="18"/>
                <w:szCs w:val="18"/>
              </w:rPr>
            </w:pPr>
            <w:r w:rsidRPr="00561F49">
              <w:rPr>
                <w:spacing w:val="2"/>
                <w:sz w:val="18"/>
                <w:szCs w:val="18"/>
              </w:rPr>
              <w:t>Characterization of radiation fields and sources, preventing mechanisms against different radiation; shield design and calculating for radiation sources; photon and neutron response functions, basic methods for radiation shielding calculations for exposure rooms, special techniques for photons</w:t>
            </w:r>
            <w:r>
              <w:rPr>
                <w:spacing w:val="2"/>
                <w:sz w:val="18"/>
                <w:szCs w:val="18"/>
              </w:rPr>
              <w:t>,</w:t>
            </w:r>
            <w:r w:rsidRPr="00561F49">
              <w:rPr>
                <w:spacing w:val="2"/>
                <w:sz w:val="18"/>
                <w:szCs w:val="18"/>
              </w:rPr>
              <w:t xml:space="preserve"> neutrons</w:t>
            </w:r>
            <w:r>
              <w:rPr>
                <w:spacing w:val="2"/>
                <w:sz w:val="18"/>
                <w:szCs w:val="18"/>
              </w:rPr>
              <w:t xml:space="preserve"> and</w:t>
            </w:r>
            <w:r w:rsidRPr="00561F49">
              <w:rPr>
                <w:spacing w:val="2"/>
                <w:sz w:val="18"/>
                <w:szCs w:val="18"/>
              </w:rPr>
              <w:t xml:space="preserve"> charged particles, Monte Carlo methods for radiation transport calculations, shielding design for medical applications, patient radiation protection, occupational radiation protection.</w:t>
            </w:r>
          </w:p>
        </w:tc>
      </w:tr>
      <w:tr w:rsidR="002D0951" w:rsidRPr="00F3022A">
        <w:trPr>
          <w:cantSplit/>
          <w:trHeight w:val="914"/>
        </w:trPr>
        <w:tc>
          <w:tcPr>
            <w:tcW w:w="2194" w:type="dxa"/>
            <w:gridSpan w:val="2"/>
            <w:vMerge w:val="restart"/>
            <w:tcBorders>
              <w:top w:val="single" w:sz="18" w:space="0" w:color="auto"/>
              <w:left w:val="single" w:sz="18" w:space="0" w:color="auto"/>
              <w:right w:val="single" w:sz="12" w:space="0" w:color="auto"/>
            </w:tcBorders>
          </w:tcPr>
          <w:p w:rsidR="002D0951" w:rsidRPr="006B6FE2" w:rsidRDefault="002D0951" w:rsidP="00EF6D7F">
            <w:pPr>
              <w:rPr>
                <w:sz w:val="18"/>
                <w:szCs w:val="18"/>
                <w:lang w:val="en-US"/>
              </w:rPr>
            </w:pPr>
          </w:p>
          <w:p w:rsidR="002D0951" w:rsidRPr="006B6FE2" w:rsidRDefault="002D0951" w:rsidP="00EF6D7F">
            <w:pPr>
              <w:rPr>
                <w:b/>
                <w:sz w:val="18"/>
                <w:szCs w:val="18"/>
              </w:rPr>
            </w:pPr>
            <w:r w:rsidRPr="006B6FE2">
              <w:rPr>
                <w:b/>
                <w:sz w:val="18"/>
                <w:szCs w:val="18"/>
              </w:rPr>
              <w:t>Dersin Amacı</w:t>
            </w:r>
          </w:p>
          <w:p w:rsidR="002D0951" w:rsidRPr="006B6FE2" w:rsidRDefault="002D0951" w:rsidP="00EF6D7F">
            <w:pPr>
              <w:rPr>
                <w:b/>
                <w:sz w:val="18"/>
                <w:szCs w:val="18"/>
              </w:rPr>
            </w:pPr>
          </w:p>
          <w:p w:rsidR="002D0951" w:rsidRPr="006B6FE2" w:rsidRDefault="002D0951" w:rsidP="00EF6D7F">
            <w:pPr>
              <w:rPr>
                <w:b/>
                <w:sz w:val="18"/>
                <w:szCs w:val="18"/>
                <w:lang w:val="en-US"/>
              </w:rPr>
            </w:pPr>
            <w:r w:rsidRPr="006B6FE2">
              <w:rPr>
                <w:b/>
                <w:sz w:val="18"/>
                <w:szCs w:val="18"/>
                <w:lang w:val="en-US"/>
              </w:rPr>
              <w:t>(Course Objectives)</w:t>
            </w:r>
          </w:p>
          <w:p w:rsidR="002D0951" w:rsidRPr="006B6FE2" w:rsidRDefault="002D0951" w:rsidP="00EF6D7F">
            <w:pPr>
              <w:rPr>
                <w:b/>
                <w:sz w:val="18"/>
                <w:szCs w:val="18"/>
                <w:lang w:val="en-US"/>
              </w:rPr>
            </w:pPr>
          </w:p>
          <w:p w:rsidR="002D0951" w:rsidRPr="006B6FE2" w:rsidRDefault="002D0951"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2D0951" w:rsidRPr="006B6FE2" w:rsidRDefault="002D0951" w:rsidP="00EF6D7F">
            <w:pPr>
              <w:rPr>
                <w:sz w:val="18"/>
                <w:szCs w:val="18"/>
                <w:lang w:val="en-US"/>
              </w:rPr>
            </w:pPr>
          </w:p>
          <w:p w:rsidR="002D0951" w:rsidRPr="006B6FE2" w:rsidRDefault="002D0951"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A50B11" w:rsidRPr="00A50B11" w:rsidRDefault="00A50B11" w:rsidP="002B27D5">
            <w:pPr>
              <w:numPr>
                <w:ilvl w:val="0"/>
                <w:numId w:val="32"/>
              </w:numPr>
              <w:tabs>
                <w:tab w:val="clear" w:pos="1083"/>
                <w:tab w:val="num" w:pos="358"/>
              </w:tabs>
              <w:ind w:left="358" w:hanging="142"/>
              <w:rPr>
                <w:spacing w:val="2"/>
                <w:sz w:val="18"/>
                <w:szCs w:val="18"/>
              </w:rPr>
            </w:pPr>
            <w:r w:rsidRPr="00A50B11">
              <w:rPr>
                <w:bCs/>
                <w:spacing w:val="2"/>
                <w:sz w:val="18"/>
                <w:szCs w:val="18"/>
              </w:rPr>
              <w:t>çeşitli n</w:t>
            </w:r>
            <w:r w:rsidRPr="00A50B11">
              <w:rPr>
                <w:spacing w:val="2"/>
                <w:sz w:val="18"/>
                <w:szCs w:val="18"/>
              </w:rPr>
              <w:t>ükleer radyasyon tiplerinin zırhlanması için gerekli temel bilgileri,</w:t>
            </w:r>
          </w:p>
          <w:p w:rsidR="00A50B11" w:rsidRPr="00A50B11" w:rsidRDefault="00A50B11" w:rsidP="002B27D5">
            <w:pPr>
              <w:numPr>
                <w:ilvl w:val="0"/>
                <w:numId w:val="32"/>
              </w:numPr>
              <w:tabs>
                <w:tab w:val="clear" w:pos="1083"/>
                <w:tab w:val="num" w:pos="358"/>
              </w:tabs>
              <w:ind w:left="358" w:hanging="142"/>
              <w:rPr>
                <w:spacing w:val="2"/>
                <w:sz w:val="18"/>
                <w:szCs w:val="18"/>
              </w:rPr>
            </w:pPr>
            <w:r w:rsidRPr="00A50B11">
              <w:rPr>
                <w:spacing w:val="2"/>
                <w:sz w:val="18"/>
                <w:szCs w:val="18"/>
              </w:rPr>
              <w:t xml:space="preserve">radyasyon alanlarında temel radyasyon standartlarına ilişkin kavramları, </w:t>
            </w:r>
          </w:p>
          <w:p w:rsidR="00A50B11" w:rsidRPr="00A50B11" w:rsidRDefault="00A50B11" w:rsidP="002B27D5">
            <w:pPr>
              <w:numPr>
                <w:ilvl w:val="0"/>
                <w:numId w:val="32"/>
              </w:numPr>
              <w:tabs>
                <w:tab w:val="clear" w:pos="1083"/>
                <w:tab w:val="num" w:pos="358"/>
              </w:tabs>
              <w:ind w:left="358" w:hanging="142"/>
              <w:rPr>
                <w:spacing w:val="2"/>
                <w:sz w:val="18"/>
                <w:szCs w:val="18"/>
              </w:rPr>
            </w:pPr>
            <w:r w:rsidRPr="00A50B11">
              <w:rPr>
                <w:spacing w:val="2"/>
                <w:sz w:val="18"/>
                <w:szCs w:val="18"/>
              </w:rPr>
              <w:t xml:space="preserve">zırhlama malzemelerini, </w:t>
            </w:r>
          </w:p>
          <w:p w:rsidR="00A50B11" w:rsidRPr="00A50B11" w:rsidRDefault="00A50B11" w:rsidP="002B27D5">
            <w:pPr>
              <w:numPr>
                <w:ilvl w:val="0"/>
                <w:numId w:val="32"/>
              </w:numPr>
              <w:tabs>
                <w:tab w:val="clear" w:pos="1083"/>
                <w:tab w:val="num" w:pos="358"/>
              </w:tabs>
              <w:ind w:left="358" w:hanging="142"/>
              <w:rPr>
                <w:spacing w:val="2"/>
                <w:sz w:val="18"/>
                <w:szCs w:val="18"/>
              </w:rPr>
            </w:pPr>
            <w:r w:rsidRPr="00A50B11">
              <w:rPr>
                <w:spacing w:val="2"/>
                <w:sz w:val="18"/>
                <w:szCs w:val="18"/>
              </w:rPr>
              <w:t>radyasyonun zırhlama mekanizmalarını,</w:t>
            </w:r>
          </w:p>
          <w:p w:rsidR="002D0951" w:rsidRPr="006F4D15" w:rsidRDefault="00A50B11" w:rsidP="006F4D15">
            <w:pPr>
              <w:numPr>
                <w:ilvl w:val="0"/>
                <w:numId w:val="32"/>
              </w:numPr>
              <w:tabs>
                <w:tab w:val="clear" w:pos="1083"/>
                <w:tab w:val="num" w:pos="358"/>
              </w:tabs>
              <w:ind w:left="358" w:hanging="142"/>
              <w:rPr>
                <w:sz w:val="18"/>
                <w:szCs w:val="18"/>
              </w:rPr>
            </w:pPr>
            <w:r w:rsidRPr="00A50B11">
              <w:rPr>
                <w:spacing w:val="2"/>
                <w:sz w:val="18"/>
                <w:szCs w:val="18"/>
              </w:rPr>
              <w:t>radyasyon zırh hesaplamalarında kullanılan temel yöntemleri,</w:t>
            </w:r>
          </w:p>
        </w:tc>
      </w:tr>
      <w:tr w:rsidR="002D0951" w:rsidRPr="00F3022A">
        <w:trPr>
          <w:cantSplit/>
          <w:trHeight w:val="980"/>
        </w:trPr>
        <w:tc>
          <w:tcPr>
            <w:tcW w:w="2194" w:type="dxa"/>
            <w:gridSpan w:val="2"/>
            <w:vMerge/>
            <w:tcBorders>
              <w:left w:val="single" w:sz="18" w:space="0" w:color="auto"/>
              <w:bottom w:val="single" w:sz="18" w:space="0" w:color="auto"/>
              <w:right w:val="single" w:sz="12" w:space="0" w:color="auto"/>
            </w:tcBorders>
          </w:tcPr>
          <w:p w:rsidR="002D0951" w:rsidRPr="00A50B11" w:rsidRDefault="002D0951"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50B11" w:rsidRPr="00A50B11" w:rsidRDefault="00A50B11" w:rsidP="00CF1419">
            <w:pPr>
              <w:numPr>
                <w:ilvl w:val="1"/>
                <w:numId w:val="15"/>
              </w:numPr>
              <w:tabs>
                <w:tab w:val="clear" w:pos="1440"/>
                <w:tab w:val="num" w:pos="358"/>
              </w:tabs>
              <w:ind w:left="358" w:hanging="142"/>
              <w:jc w:val="both"/>
              <w:rPr>
                <w:spacing w:val="2"/>
                <w:sz w:val="18"/>
                <w:szCs w:val="18"/>
              </w:rPr>
            </w:pPr>
            <w:r w:rsidRPr="00A50B11">
              <w:rPr>
                <w:spacing w:val="2"/>
                <w:sz w:val="18"/>
                <w:szCs w:val="18"/>
              </w:rPr>
              <w:t xml:space="preserve">fundamental information that is necessary for the shielding of different nuclear radiation types, basic concepts and tools to apply primary safety standards in radiation areas, </w:t>
            </w:r>
          </w:p>
          <w:p w:rsidR="00A50B11" w:rsidRPr="00A50B11" w:rsidRDefault="00A50B11" w:rsidP="00CF1419">
            <w:pPr>
              <w:numPr>
                <w:ilvl w:val="1"/>
                <w:numId w:val="15"/>
              </w:numPr>
              <w:tabs>
                <w:tab w:val="clear" w:pos="1440"/>
                <w:tab w:val="num" w:pos="358"/>
              </w:tabs>
              <w:ind w:left="358" w:hanging="142"/>
              <w:jc w:val="both"/>
              <w:rPr>
                <w:spacing w:val="2"/>
                <w:sz w:val="18"/>
                <w:szCs w:val="18"/>
              </w:rPr>
            </w:pPr>
            <w:r w:rsidRPr="00A50B11">
              <w:rPr>
                <w:spacing w:val="2"/>
                <w:sz w:val="18"/>
                <w:szCs w:val="18"/>
              </w:rPr>
              <w:t xml:space="preserve">shielding materials, </w:t>
            </w:r>
          </w:p>
          <w:p w:rsidR="00A50B11" w:rsidRPr="00A50B11" w:rsidRDefault="00A50B11" w:rsidP="00CF1419">
            <w:pPr>
              <w:numPr>
                <w:ilvl w:val="1"/>
                <w:numId w:val="15"/>
              </w:numPr>
              <w:tabs>
                <w:tab w:val="clear" w:pos="1440"/>
                <w:tab w:val="num" w:pos="358"/>
              </w:tabs>
              <w:ind w:left="358" w:hanging="142"/>
              <w:jc w:val="both"/>
              <w:rPr>
                <w:spacing w:val="2"/>
                <w:sz w:val="18"/>
                <w:szCs w:val="18"/>
              </w:rPr>
            </w:pPr>
            <w:r w:rsidRPr="00A50B11">
              <w:rPr>
                <w:spacing w:val="2"/>
                <w:sz w:val="18"/>
                <w:szCs w:val="18"/>
              </w:rPr>
              <w:t xml:space="preserve">radiation shielding mechanisms, </w:t>
            </w:r>
          </w:p>
          <w:p w:rsidR="00A50B11" w:rsidRPr="00F46DDE" w:rsidRDefault="00A50B11" w:rsidP="00CF1419">
            <w:pPr>
              <w:numPr>
                <w:ilvl w:val="1"/>
                <w:numId w:val="15"/>
              </w:numPr>
              <w:tabs>
                <w:tab w:val="clear" w:pos="1440"/>
                <w:tab w:val="num" w:pos="358"/>
              </w:tabs>
              <w:ind w:left="358" w:hanging="142"/>
              <w:jc w:val="both"/>
              <w:rPr>
                <w:sz w:val="18"/>
                <w:szCs w:val="18"/>
                <w:lang w:val="en-US"/>
              </w:rPr>
            </w:pPr>
            <w:r w:rsidRPr="00A50B11">
              <w:rPr>
                <w:spacing w:val="2"/>
                <w:sz w:val="18"/>
                <w:szCs w:val="18"/>
              </w:rPr>
              <w:t>principal calculation methods of radiation shielding.</w:t>
            </w:r>
          </w:p>
        </w:tc>
      </w:tr>
      <w:tr w:rsidR="005A532F" w:rsidRPr="00AE1915">
        <w:trPr>
          <w:cantSplit/>
          <w:trHeight w:val="1123"/>
        </w:trPr>
        <w:tc>
          <w:tcPr>
            <w:tcW w:w="2194" w:type="dxa"/>
            <w:gridSpan w:val="2"/>
            <w:vMerge w:val="restart"/>
            <w:tcBorders>
              <w:top w:val="single" w:sz="18" w:space="0" w:color="auto"/>
              <w:left w:val="single" w:sz="18" w:space="0" w:color="auto"/>
              <w:right w:val="single" w:sz="12" w:space="0" w:color="auto"/>
            </w:tcBorders>
          </w:tcPr>
          <w:p w:rsidR="005A532F" w:rsidRPr="006B6FE2" w:rsidRDefault="005A532F" w:rsidP="005A532F">
            <w:pPr>
              <w:rPr>
                <w:b/>
                <w:sz w:val="18"/>
                <w:szCs w:val="18"/>
              </w:rPr>
            </w:pPr>
            <w:r w:rsidRPr="006B6FE2">
              <w:rPr>
                <w:b/>
                <w:sz w:val="18"/>
                <w:szCs w:val="18"/>
              </w:rPr>
              <w:t xml:space="preserve">Dersin Öğrenme </w:t>
            </w:r>
          </w:p>
          <w:p w:rsidR="005A532F" w:rsidRPr="006B6FE2" w:rsidRDefault="005A532F" w:rsidP="005A532F">
            <w:pPr>
              <w:rPr>
                <w:b/>
                <w:sz w:val="18"/>
                <w:szCs w:val="18"/>
              </w:rPr>
            </w:pPr>
            <w:r w:rsidRPr="006B6FE2">
              <w:rPr>
                <w:b/>
                <w:sz w:val="18"/>
                <w:szCs w:val="18"/>
              </w:rPr>
              <w:t xml:space="preserve">Çıktıları </w:t>
            </w:r>
          </w:p>
          <w:p w:rsidR="005A532F" w:rsidRPr="006B6FE2" w:rsidRDefault="005A532F" w:rsidP="005A532F">
            <w:pPr>
              <w:rPr>
                <w:b/>
                <w:sz w:val="18"/>
                <w:szCs w:val="18"/>
              </w:rPr>
            </w:pPr>
          </w:p>
          <w:p w:rsidR="005A532F" w:rsidRPr="006B6FE2" w:rsidRDefault="005A532F" w:rsidP="005A532F">
            <w:pPr>
              <w:rPr>
                <w:b/>
                <w:sz w:val="18"/>
                <w:szCs w:val="18"/>
                <w:lang w:val="en-US"/>
              </w:rPr>
            </w:pPr>
            <w:r w:rsidRPr="006B6FE2">
              <w:rPr>
                <w:b/>
                <w:sz w:val="18"/>
                <w:szCs w:val="18"/>
                <w:lang w:val="en-US"/>
              </w:rPr>
              <w:t>(Course Learning Outcomes)</w:t>
            </w:r>
          </w:p>
          <w:p w:rsidR="005A532F" w:rsidRPr="006B6FE2" w:rsidRDefault="005A532F" w:rsidP="005A532F">
            <w:pPr>
              <w:rPr>
                <w:b/>
                <w:sz w:val="18"/>
                <w:szCs w:val="18"/>
                <w:lang w:val="en-US"/>
              </w:rPr>
            </w:pPr>
          </w:p>
          <w:p w:rsidR="005A532F" w:rsidRDefault="005A532F" w:rsidP="005A532F">
            <w:pPr>
              <w:rPr>
                <w:i/>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5A532F" w:rsidRDefault="005A532F" w:rsidP="005A532F">
            <w:pPr>
              <w:rPr>
                <w:i/>
                <w:sz w:val="18"/>
                <w:szCs w:val="18"/>
                <w:u w:val="single"/>
                <w:lang w:val="en-US"/>
              </w:rPr>
            </w:pPr>
          </w:p>
          <w:p w:rsidR="005A532F" w:rsidRPr="006B6FE2" w:rsidRDefault="005A532F" w:rsidP="005A532F">
            <w:pPr>
              <w:rPr>
                <w:sz w:val="18"/>
                <w:szCs w:val="18"/>
                <w:lang w:val="en-US"/>
              </w:rPr>
            </w:pPr>
            <w:proofErr w:type="spellStart"/>
            <w:r>
              <w:rPr>
                <w:i/>
                <w:sz w:val="18"/>
                <w:szCs w:val="18"/>
                <w:u w:val="single"/>
                <w:lang w:val="en-US"/>
              </w:rPr>
              <w:t>Yazdığınız</w:t>
            </w:r>
            <w:proofErr w:type="spellEnd"/>
            <w:r>
              <w:rPr>
                <w:i/>
                <w:sz w:val="18"/>
                <w:szCs w:val="18"/>
                <w:u w:val="single"/>
                <w:lang w:val="en-US"/>
              </w:rPr>
              <w:t xml:space="preserve"> </w:t>
            </w:r>
            <w:proofErr w:type="spellStart"/>
            <w:r>
              <w:rPr>
                <w:i/>
                <w:sz w:val="18"/>
                <w:szCs w:val="18"/>
                <w:u w:val="single"/>
                <w:lang w:val="en-US"/>
              </w:rPr>
              <w:t>çıktıların</w:t>
            </w:r>
            <w:proofErr w:type="spellEnd"/>
            <w:r>
              <w:rPr>
                <w:i/>
                <w:sz w:val="18"/>
                <w:szCs w:val="18"/>
                <w:u w:val="single"/>
                <w:lang w:val="en-US"/>
              </w:rPr>
              <w:t xml:space="preserve"> </w:t>
            </w:r>
            <w:proofErr w:type="spellStart"/>
            <w:r>
              <w:rPr>
                <w:i/>
                <w:sz w:val="18"/>
                <w:szCs w:val="18"/>
                <w:u w:val="single"/>
                <w:lang w:val="en-US"/>
              </w:rPr>
              <w:t>ölçülebilir</w:t>
            </w:r>
            <w:proofErr w:type="spellEnd"/>
            <w:r>
              <w:rPr>
                <w:i/>
                <w:sz w:val="18"/>
                <w:szCs w:val="18"/>
                <w:u w:val="single"/>
                <w:lang w:val="en-US"/>
              </w:rPr>
              <w:t xml:space="preserve"> </w:t>
            </w:r>
            <w:proofErr w:type="spellStart"/>
            <w:r>
              <w:rPr>
                <w:i/>
                <w:sz w:val="18"/>
                <w:szCs w:val="18"/>
                <w:u w:val="single"/>
                <w:lang w:val="en-US"/>
              </w:rPr>
              <w:t>olmasına</w:t>
            </w:r>
            <w:proofErr w:type="spellEnd"/>
            <w:r>
              <w:rPr>
                <w:i/>
                <w:sz w:val="18"/>
                <w:szCs w:val="18"/>
                <w:u w:val="single"/>
                <w:lang w:val="en-US"/>
              </w:rPr>
              <w:t xml:space="preserve"> </w:t>
            </w:r>
            <w:proofErr w:type="spellStart"/>
            <w:r>
              <w:rPr>
                <w:i/>
                <w:sz w:val="18"/>
                <w:szCs w:val="18"/>
                <w:u w:val="single"/>
                <w:lang w:val="en-US"/>
              </w:rPr>
              <w:t>dikkat</w:t>
            </w:r>
            <w:proofErr w:type="spellEnd"/>
            <w:r>
              <w:rPr>
                <w:i/>
                <w:sz w:val="18"/>
                <w:szCs w:val="18"/>
                <w:u w:val="single"/>
                <w:lang w:val="en-US"/>
              </w:rPr>
              <w:t xml:space="preserve"> </w:t>
            </w:r>
            <w:proofErr w:type="spellStart"/>
            <w:r>
              <w:rPr>
                <w:i/>
                <w:sz w:val="18"/>
                <w:szCs w:val="18"/>
                <w:u w:val="single"/>
                <w:lang w:val="en-US"/>
              </w:rPr>
              <w:t>ediniz</w:t>
            </w:r>
            <w:proofErr w:type="spellEnd"/>
            <w:r>
              <w:rPr>
                <w:i/>
                <w:sz w:val="18"/>
                <w:szCs w:val="18"/>
                <w:u w:val="single"/>
                <w:lang w:val="en-US"/>
              </w:rPr>
              <w:t>.</w:t>
            </w:r>
          </w:p>
        </w:tc>
        <w:tc>
          <w:tcPr>
            <w:tcW w:w="7941" w:type="dxa"/>
            <w:gridSpan w:val="7"/>
            <w:tcBorders>
              <w:top w:val="single" w:sz="18" w:space="0" w:color="auto"/>
              <w:left w:val="single" w:sz="12" w:space="0" w:color="auto"/>
              <w:bottom w:val="single" w:sz="8" w:space="0" w:color="auto"/>
              <w:right w:val="single" w:sz="18" w:space="0" w:color="auto"/>
            </w:tcBorders>
          </w:tcPr>
          <w:p w:rsidR="00217DD4" w:rsidRPr="009C7CD5" w:rsidRDefault="005A532F" w:rsidP="00217DD4">
            <w:pPr>
              <w:ind w:left="57"/>
              <w:rPr>
                <w:sz w:val="18"/>
                <w:szCs w:val="18"/>
              </w:rPr>
            </w:pPr>
            <w:r w:rsidRPr="009C7CD5">
              <w:rPr>
                <w:sz w:val="18"/>
                <w:szCs w:val="18"/>
              </w:rPr>
              <w:t>Bu dersi başarıyla tamamlayan öğrenciler aşağıdaki konularda bilgi, beceri ve yetkinlik kazanırlar</w:t>
            </w:r>
            <w:r w:rsidR="009C7CD5">
              <w:rPr>
                <w:sz w:val="18"/>
                <w:szCs w:val="18"/>
              </w:rPr>
              <w:t>:</w:t>
            </w:r>
          </w:p>
          <w:p w:rsidR="00A50B11" w:rsidRPr="00104957" w:rsidRDefault="00A50B11" w:rsidP="00CF1419">
            <w:pPr>
              <w:numPr>
                <w:ilvl w:val="0"/>
                <w:numId w:val="28"/>
              </w:numPr>
              <w:overflowPunct/>
              <w:autoSpaceDE/>
              <w:autoSpaceDN/>
              <w:adjustRightInd/>
              <w:ind w:left="358" w:hanging="142"/>
              <w:textAlignment w:val="auto"/>
              <w:rPr>
                <w:spacing w:val="2"/>
                <w:sz w:val="18"/>
                <w:szCs w:val="18"/>
              </w:rPr>
            </w:pPr>
            <w:r w:rsidRPr="00104957">
              <w:rPr>
                <w:spacing w:val="2"/>
                <w:sz w:val="18"/>
                <w:szCs w:val="18"/>
              </w:rPr>
              <w:t>Farklı radyasyon tiple</w:t>
            </w:r>
            <w:r w:rsidR="00F47098" w:rsidRPr="00104957">
              <w:rPr>
                <w:spacing w:val="2"/>
                <w:sz w:val="18"/>
                <w:szCs w:val="18"/>
              </w:rPr>
              <w:t>rinin durdurulma mekanizmaları</w:t>
            </w:r>
            <w:r w:rsidRPr="00104957">
              <w:rPr>
                <w:spacing w:val="2"/>
                <w:sz w:val="18"/>
                <w:szCs w:val="18"/>
              </w:rPr>
              <w:t>,</w:t>
            </w:r>
          </w:p>
          <w:p w:rsidR="00A50B11" w:rsidRPr="00104957" w:rsidRDefault="00A50B11" w:rsidP="00CF1419">
            <w:pPr>
              <w:numPr>
                <w:ilvl w:val="0"/>
                <w:numId w:val="28"/>
              </w:numPr>
              <w:overflowPunct/>
              <w:autoSpaceDE/>
              <w:autoSpaceDN/>
              <w:adjustRightInd/>
              <w:ind w:left="358" w:hanging="142"/>
              <w:textAlignment w:val="auto"/>
              <w:rPr>
                <w:spacing w:val="2"/>
                <w:sz w:val="18"/>
                <w:szCs w:val="18"/>
              </w:rPr>
            </w:pPr>
            <w:r w:rsidRPr="00104957">
              <w:rPr>
                <w:spacing w:val="2"/>
                <w:sz w:val="18"/>
                <w:szCs w:val="18"/>
              </w:rPr>
              <w:t>Radyasyon alanlarında temel radyasyon s</w:t>
            </w:r>
            <w:r w:rsidR="002761AA" w:rsidRPr="00104957">
              <w:rPr>
                <w:spacing w:val="2"/>
                <w:sz w:val="18"/>
                <w:szCs w:val="18"/>
              </w:rPr>
              <w:t>tandartları</w:t>
            </w:r>
            <w:r w:rsidRPr="00104957">
              <w:rPr>
                <w:spacing w:val="2"/>
                <w:sz w:val="18"/>
                <w:szCs w:val="18"/>
              </w:rPr>
              <w:t>,</w:t>
            </w:r>
          </w:p>
          <w:p w:rsidR="00A50B11" w:rsidRPr="00104957" w:rsidRDefault="00F47098" w:rsidP="00CF1419">
            <w:pPr>
              <w:numPr>
                <w:ilvl w:val="0"/>
                <w:numId w:val="28"/>
              </w:numPr>
              <w:overflowPunct/>
              <w:autoSpaceDE/>
              <w:autoSpaceDN/>
              <w:adjustRightInd/>
              <w:ind w:left="358" w:hanging="142"/>
              <w:textAlignment w:val="auto"/>
              <w:rPr>
                <w:spacing w:val="2"/>
                <w:sz w:val="18"/>
                <w:szCs w:val="18"/>
              </w:rPr>
            </w:pPr>
            <w:r w:rsidRPr="00104957">
              <w:rPr>
                <w:spacing w:val="2"/>
                <w:sz w:val="18"/>
                <w:szCs w:val="18"/>
              </w:rPr>
              <w:t>Radyasyon zırhı malzemeleri</w:t>
            </w:r>
          </w:p>
          <w:p w:rsidR="002761AA" w:rsidRPr="00104957" w:rsidRDefault="00A50B11" w:rsidP="00CF1419">
            <w:pPr>
              <w:numPr>
                <w:ilvl w:val="0"/>
                <w:numId w:val="28"/>
              </w:numPr>
              <w:overflowPunct/>
              <w:autoSpaceDE/>
              <w:autoSpaceDN/>
              <w:adjustRightInd/>
              <w:ind w:left="358" w:hanging="142"/>
              <w:textAlignment w:val="auto"/>
              <w:rPr>
                <w:sz w:val="16"/>
                <w:szCs w:val="16"/>
              </w:rPr>
            </w:pPr>
            <w:r w:rsidRPr="00104957">
              <w:rPr>
                <w:spacing w:val="2"/>
                <w:sz w:val="18"/>
                <w:szCs w:val="18"/>
              </w:rPr>
              <w:t>Radyasyon ışınla</w:t>
            </w:r>
            <w:r w:rsidR="002761AA" w:rsidRPr="00104957">
              <w:rPr>
                <w:spacing w:val="2"/>
                <w:sz w:val="18"/>
                <w:szCs w:val="18"/>
              </w:rPr>
              <w:t>ma odaları için zırh hesapları</w:t>
            </w:r>
          </w:p>
          <w:p w:rsidR="0094789B" w:rsidRPr="00104957" w:rsidRDefault="00A50B11" w:rsidP="00CF1419">
            <w:pPr>
              <w:numPr>
                <w:ilvl w:val="0"/>
                <w:numId w:val="28"/>
              </w:numPr>
              <w:overflowPunct/>
              <w:autoSpaceDE/>
              <w:autoSpaceDN/>
              <w:adjustRightInd/>
              <w:ind w:left="358" w:hanging="142"/>
              <w:textAlignment w:val="auto"/>
              <w:rPr>
                <w:sz w:val="18"/>
                <w:szCs w:val="18"/>
              </w:rPr>
            </w:pPr>
            <w:r w:rsidRPr="00104957">
              <w:rPr>
                <w:sz w:val="18"/>
                <w:szCs w:val="18"/>
              </w:rPr>
              <w:t xml:space="preserve">Radyasyon </w:t>
            </w:r>
            <w:r w:rsidR="004307A5" w:rsidRPr="00104957">
              <w:rPr>
                <w:sz w:val="18"/>
                <w:szCs w:val="18"/>
              </w:rPr>
              <w:t>z</w:t>
            </w:r>
            <w:r w:rsidRPr="00104957">
              <w:rPr>
                <w:sz w:val="18"/>
                <w:szCs w:val="18"/>
              </w:rPr>
              <w:t xml:space="preserve">ırhlamasına ilişkin veri analizi yapma, </w:t>
            </w:r>
          </w:p>
        </w:tc>
      </w:tr>
      <w:tr w:rsidR="005A532F" w:rsidRPr="00F3022A">
        <w:trPr>
          <w:cantSplit/>
          <w:trHeight w:val="1094"/>
        </w:trPr>
        <w:tc>
          <w:tcPr>
            <w:tcW w:w="2194" w:type="dxa"/>
            <w:gridSpan w:val="2"/>
            <w:vMerge/>
            <w:tcBorders>
              <w:left w:val="single" w:sz="18" w:space="0" w:color="auto"/>
              <w:bottom w:val="single" w:sz="18" w:space="0" w:color="auto"/>
              <w:right w:val="single" w:sz="12" w:space="0" w:color="auto"/>
            </w:tcBorders>
          </w:tcPr>
          <w:p w:rsidR="005A532F" w:rsidRPr="006B6FE2" w:rsidRDefault="005A532F" w:rsidP="005A532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C7CD5" w:rsidRPr="004307A5" w:rsidRDefault="005A532F" w:rsidP="0058074D">
            <w:pPr>
              <w:ind w:left="57"/>
              <w:jc w:val="both"/>
              <w:rPr>
                <w:sz w:val="18"/>
                <w:szCs w:val="18"/>
                <w:lang w:val="en-US"/>
              </w:rPr>
            </w:pPr>
            <w:r w:rsidRPr="009C7CD5">
              <w:rPr>
                <w:sz w:val="18"/>
                <w:szCs w:val="18"/>
                <w:lang w:val="en-US"/>
              </w:rPr>
              <w:t>Students who successfully pass this course gain knowledge, skills and proficiency in the following subjects</w:t>
            </w:r>
            <w:r w:rsidR="009C7CD5">
              <w:rPr>
                <w:sz w:val="18"/>
                <w:szCs w:val="18"/>
                <w:lang w:val="en-US"/>
              </w:rPr>
              <w:t>:</w:t>
            </w:r>
          </w:p>
          <w:p w:rsidR="004C00AB" w:rsidRPr="00104957" w:rsidRDefault="00F47098" w:rsidP="00CF1419">
            <w:pPr>
              <w:numPr>
                <w:ilvl w:val="0"/>
                <w:numId w:val="20"/>
              </w:numPr>
              <w:ind w:left="358" w:hanging="142"/>
              <w:jc w:val="both"/>
              <w:rPr>
                <w:sz w:val="18"/>
                <w:szCs w:val="18"/>
                <w:lang w:val="en-US"/>
              </w:rPr>
            </w:pPr>
            <w:r w:rsidRPr="00104957">
              <w:rPr>
                <w:spacing w:val="2"/>
                <w:sz w:val="18"/>
                <w:szCs w:val="18"/>
              </w:rPr>
              <w:t>Preventing mechanisms against different radiation</w:t>
            </w:r>
            <w:r w:rsidR="004307A5" w:rsidRPr="00104957">
              <w:rPr>
                <w:spacing w:val="2"/>
                <w:sz w:val="18"/>
                <w:szCs w:val="18"/>
              </w:rPr>
              <w:t>,</w:t>
            </w:r>
          </w:p>
          <w:p w:rsidR="004C00AB" w:rsidRPr="00104957" w:rsidRDefault="002761AA" w:rsidP="00CF1419">
            <w:pPr>
              <w:numPr>
                <w:ilvl w:val="0"/>
                <w:numId w:val="20"/>
              </w:numPr>
              <w:ind w:left="358" w:hanging="142"/>
              <w:jc w:val="both"/>
              <w:rPr>
                <w:sz w:val="18"/>
                <w:szCs w:val="18"/>
                <w:lang w:val="en-US"/>
              </w:rPr>
            </w:pPr>
            <w:r w:rsidRPr="00104957">
              <w:rPr>
                <w:spacing w:val="2"/>
                <w:sz w:val="18"/>
                <w:szCs w:val="18"/>
              </w:rPr>
              <w:t>Basic radiation standards</w:t>
            </w:r>
            <w:r w:rsidR="00F47098" w:rsidRPr="00104957">
              <w:rPr>
                <w:spacing w:val="2"/>
                <w:sz w:val="18"/>
                <w:szCs w:val="18"/>
              </w:rPr>
              <w:t xml:space="preserve"> </w:t>
            </w:r>
            <w:r w:rsidRPr="00104957">
              <w:rPr>
                <w:spacing w:val="2"/>
                <w:sz w:val="18"/>
                <w:szCs w:val="18"/>
              </w:rPr>
              <w:t>for</w:t>
            </w:r>
            <w:r w:rsidR="00F47098" w:rsidRPr="00104957">
              <w:rPr>
                <w:spacing w:val="2"/>
                <w:sz w:val="18"/>
                <w:szCs w:val="18"/>
              </w:rPr>
              <w:t xml:space="preserve"> radiation fields and sources</w:t>
            </w:r>
          </w:p>
          <w:p w:rsidR="002761AA" w:rsidRPr="00104957" w:rsidRDefault="002761AA" w:rsidP="00CF1419">
            <w:pPr>
              <w:numPr>
                <w:ilvl w:val="0"/>
                <w:numId w:val="20"/>
              </w:numPr>
              <w:ind w:left="358" w:hanging="142"/>
              <w:jc w:val="both"/>
              <w:rPr>
                <w:sz w:val="18"/>
                <w:szCs w:val="18"/>
                <w:lang w:val="en-US"/>
              </w:rPr>
            </w:pPr>
            <w:r w:rsidRPr="00104957">
              <w:rPr>
                <w:sz w:val="18"/>
                <w:szCs w:val="18"/>
              </w:rPr>
              <w:t>Radiaiton shield materials</w:t>
            </w:r>
          </w:p>
          <w:p w:rsidR="002761AA" w:rsidRPr="00104957" w:rsidRDefault="002761AA" w:rsidP="00CF1419">
            <w:pPr>
              <w:numPr>
                <w:ilvl w:val="0"/>
                <w:numId w:val="20"/>
              </w:numPr>
              <w:ind w:left="358" w:hanging="142"/>
              <w:jc w:val="both"/>
              <w:rPr>
                <w:sz w:val="18"/>
                <w:szCs w:val="18"/>
                <w:lang w:val="en-US"/>
              </w:rPr>
            </w:pPr>
            <w:r w:rsidRPr="00104957">
              <w:rPr>
                <w:spacing w:val="2"/>
                <w:sz w:val="18"/>
                <w:szCs w:val="18"/>
              </w:rPr>
              <w:t>Shield calculation for  irradiation room</w:t>
            </w:r>
          </w:p>
          <w:p w:rsidR="004307A5" w:rsidRPr="00AB3BFA" w:rsidRDefault="004307A5" w:rsidP="00CF1419">
            <w:pPr>
              <w:numPr>
                <w:ilvl w:val="0"/>
                <w:numId w:val="20"/>
              </w:numPr>
              <w:ind w:left="358" w:hanging="142"/>
              <w:jc w:val="both"/>
              <w:rPr>
                <w:sz w:val="18"/>
                <w:szCs w:val="18"/>
                <w:lang w:val="en-US"/>
              </w:rPr>
            </w:pPr>
            <w:r w:rsidRPr="00104957">
              <w:rPr>
                <w:spacing w:val="2"/>
                <w:sz w:val="18"/>
                <w:szCs w:val="18"/>
              </w:rPr>
              <w:t xml:space="preserve">Data analiysis for </w:t>
            </w:r>
            <w:r w:rsidRPr="00104957">
              <w:rPr>
                <w:sz w:val="18"/>
                <w:szCs w:val="18"/>
              </w:rPr>
              <w:t>radiation shielding</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B16B65" w:rsidRDefault="00B16B65">
      <w:pPr>
        <w:jc w:val="center"/>
        <w:rPr>
          <w:b/>
          <w:caps/>
          <w:sz w:val="28"/>
        </w:rPr>
      </w:pPr>
    </w:p>
    <w:p w:rsidR="00195286" w:rsidRDefault="00195286">
      <w:pPr>
        <w:jc w:val="center"/>
        <w:rPr>
          <w:b/>
          <w:caps/>
          <w:sz w:val="28"/>
        </w:rPr>
      </w:pPr>
    </w:p>
    <w:p w:rsidR="00195286" w:rsidRDefault="00195286">
      <w:pPr>
        <w:jc w:val="center"/>
        <w:rPr>
          <w:b/>
          <w:caps/>
          <w:sz w:val="28"/>
        </w:rPr>
      </w:pPr>
    </w:p>
    <w:p w:rsidR="00195286" w:rsidRDefault="00195286">
      <w:pPr>
        <w:jc w:val="center"/>
        <w:rPr>
          <w:b/>
          <w:caps/>
          <w:sz w:val="28"/>
        </w:rPr>
      </w:pPr>
    </w:p>
    <w:p w:rsidR="007F650B" w:rsidRDefault="007F650B">
      <w:pPr>
        <w:jc w:val="center"/>
        <w:rPr>
          <w:b/>
          <w:caps/>
          <w:sz w:val="28"/>
        </w:rPr>
      </w:pPr>
    </w:p>
    <w:p w:rsidR="002C2B32" w:rsidRDefault="002C2B32">
      <w:pPr>
        <w:jc w:val="center"/>
        <w:rPr>
          <w:b/>
          <w:caps/>
          <w:sz w:val="28"/>
        </w:rPr>
      </w:pPr>
    </w:p>
    <w:p w:rsidR="002C2B32" w:rsidRDefault="002C2B32">
      <w:pPr>
        <w:jc w:val="center"/>
        <w:rPr>
          <w:b/>
          <w:caps/>
          <w:sz w:val="28"/>
        </w:rPr>
      </w:pPr>
    </w:p>
    <w:p w:rsidR="00467547" w:rsidRDefault="00467547">
      <w:pPr>
        <w:jc w:val="center"/>
        <w:rPr>
          <w:b/>
          <w:caps/>
          <w:sz w:val="28"/>
        </w:rPr>
      </w:pPr>
    </w:p>
    <w:p w:rsidR="00467547" w:rsidRDefault="00467547">
      <w:pPr>
        <w:jc w:val="center"/>
        <w:rPr>
          <w:b/>
          <w:caps/>
          <w:sz w:val="28"/>
        </w:rPr>
      </w:pPr>
    </w:p>
    <w:p w:rsidR="009F5BEA" w:rsidRDefault="009F5BEA">
      <w:pPr>
        <w:jc w:val="center"/>
        <w:rPr>
          <w:b/>
          <w:caps/>
          <w:sz w:val="28"/>
        </w:rPr>
      </w:pPr>
    </w:p>
    <w:p w:rsidR="00BC6D1F" w:rsidRDefault="00BC6D1F">
      <w:pPr>
        <w:jc w:val="center"/>
        <w:rPr>
          <w:b/>
          <w:caps/>
          <w:sz w:val="28"/>
        </w:rPr>
      </w:pPr>
    </w:p>
    <w:p w:rsidR="002C2B32" w:rsidRDefault="002C2B32">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(References)</w:t>
            </w:r>
          </w:p>
          <w:p w:rsidR="00202E07" w:rsidRDefault="00202E07" w:rsidP="004E0A14">
            <w:pPr>
              <w:rPr>
                <w:b/>
                <w:sz w:val="18"/>
                <w:szCs w:val="18"/>
                <w:lang w:val="da-DK"/>
              </w:rPr>
            </w:pPr>
          </w:p>
          <w:p w:rsidR="008E6FFC" w:rsidRPr="004E0A14" w:rsidRDefault="00947BC4" w:rsidP="00947BC4">
            <w:pPr>
              <w:rPr>
                <w:b/>
                <w:lang w:val="da-DK"/>
              </w:rPr>
            </w:pPr>
            <w:r>
              <w:rPr>
                <w:i/>
                <w:sz w:val="18"/>
                <w:szCs w:val="18"/>
                <w:u w:val="single"/>
                <w:lang w:val="da-DK"/>
              </w:rPr>
              <w:t xml:space="preserve">En önemli 5 adedini belirtiniz </w:t>
            </w:r>
          </w:p>
        </w:tc>
        <w:tc>
          <w:tcPr>
            <w:tcW w:w="7116" w:type="dxa"/>
            <w:gridSpan w:val="3"/>
            <w:tcBorders>
              <w:top w:val="single" w:sz="18" w:space="0" w:color="auto"/>
              <w:left w:val="single" w:sz="12" w:space="0" w:color="auto"/>
              <w:bottom w:val="single" w:sz="18" w:space="0" w:color="auto"/>
              <w:right w:val="single" w:sz="18" w:space="0" w:color="auto"/>
            </w:tcBorders>
          </w:tcPr>
          <w:p w:rsidR="004307A5" w:rsidRPr="004307A5" w:rsidRDefault="004307A5" w:rsidP="00F6627F">
            <w:pPr>
              <w:widowControl w:val="0"/>
              <w:numPr>
                <w:ilvl w:val="0"/>
                <w:numId w:val="34"/>
              </w:numPr>
              <w:overflowPunct/>
              <w:autoSpaceDE/>
              <w:autoSpaceDN/>
              <w:spacing w:line="240" w:lineRule="atLeast"/>
              <w:ind w:left="360"/>
              <w:jc w:val="both"/>
              <w:rPr>
                <w:sz w:val="18"/>
                <w:szCs w:val="18"/>
              </w:rPr>
            </w:pPr>
            <w:r w:rsidRPr="004307A5">
              <w:rPr>
                <w:sz w:val="18"/>
                <w:szCs w:val="18"/>
              </w:rPr>
              <w:t>Radiation Protection in Newer Medical Imaging Techniques, Vienna, IAEA, 2009.</w:t>
            </w:r>
          </w:p>
          <w:p w:rsidR="004307A5" w:rsidRPr="004307A5" w:rsidRDefault="004307A5" w:rsidP="00F6627F">
            <w:pPr>
              <w:widowControl w:val="0"/>
              <w:numPr>
                <w:ilvl w:val="0"/>
                <w:numId w:val="34"/>
              </w:numPr>
              <w:overflowPunct/>
              <w:autoSpaceDE/>
              <w:autoSpaceDN/>
              <w:spacing w:line="240" w:lineRule="atLeast"/>
              <w:ind w:left="360"/>
              <w:jc w:val="both"/>
              <w:rPr>
                <w:sz w:val="18"/>
                <w:szCs w:val="18"/>
              </w:rPr>
            </w:pPr>
            <w:r w:rsidRPr="004307A5">
              <w:rPr>
                <w:spacing w:val="2"/>
                <w:sz w:val="18"/>
                <w:szCs w:val="18"/>
              </w:rPr>
              <w:t xml:space="preserve">Lombardi, M.H., Radiation Safety in Nuclear Medicine, Second Edition, CRC, </w:t>
            </w:r>
            <w:r w:rsidRPr="004307A5">
              <w:rPr>
                <w:bCs/>
                <w:spacing w:val="2"/>
                <w:sz w:val="18"/>
                <w:szCs w:val="18"/>
              </w:rPr>
              <w:t>New York,</w:t>
            </w:r>
            <w:r w:rsidRPr="004307A5">
              <w:rPr>
                <w:spacing w:val="2"/>
                <w:sz w:val="18"/>
                <w:szCs w:val="18"/>
              </w:rPr>
              <w:t xml:space="preserve"> 2006.</w:t>
            </w:r>
          </w:p>
          <w:p w:rsidR="004307A5" w:rsidRPr="004307A5" w:rsidRDefault="004307A5" w:rsidP="00F6627F">
            <w:pPr>
              <w:numPr>
                <w:ilvl w:val="0"/>
                <w:numId w:val="34"/>
              </w:numPr>
              <w:overflowPunct/>
              <w:autoSpaceDE/>
              <w:autoSpaceDN/>
              <w:adjustRightInd/>
              <w:spacing w:line="240" w:lineRule="atLeast"/>
              <w:ind w:left="360"/>
              <w:textAlignment w:val="auto"/>
              <w:rPr>
                <w:spacing w:val="2"/>
                <w:sz w:val="18"/>
                <w:szCs w:val="18"/>
              </w:rPr>
            </w:pPr>
            <w:r w:rsidRPr="004307A5">
              <w:rPr>
                <w:spacing w:val="2"/>
                <w:sz w:val="18"/>
                <w:szCs w:val="18"/>
              </w:rPr>
              <w:t xml:space="preserve">National Council on Radiation Protection and Measurement, </w:t>
            </w:r>
            <w:r w:rsidRPr="004307A5">
              <w:rPr>
                <w:rStyle w:val="Strong"/>
                <w:b w:val="0"/>
                <w:spacing w:val="2"/>
                <w:sz w:val="18"/>
                <w:szCs w:val="18"/>
              </w:rPr>
              <w:t>Structural shielding design for medical X-ray imaging facilities,</w:t>
            </w:r>
            <w:r w:rsidRPr="004307A5">
              <w:rPr>
                <w:spacing w:val="2"/>
                <w:sz w:val="18"/>
                <w:szCs w:val="18"/>
              </w:rPr>
              <w:t xml:space="preserve"> Bethesda, MD, Canada, 2004.</w:t>
            </w:r>
          </w:p>
          <w:p w:rsidR="004307A5" w:rsidRPr="004307A5" w:rsidRDefault="004307A5" w:rsidP="00F6627F">
            <w:pPr>
              <w:numPr>
                <w:ilvl w:val="0"/>
                <w:numId w:val="34"/>
              </w:numPr>
              <w:overflowPunct/>
              <w:autoSpaceDE/>
              <w:autoSpaceDN/>
              <w:adjustRightInd/>
              <w:spacing w:line="240" w:lineRule="atLeast"/>
              <w:ind w:left="360"/>
              <w:jc w:val="both"/>
              <w:textAlignment w:val="auto"/>
              <w:rPr>
                <w:rStyle w:val="HTMLTypewriter"/>
                <w:rFonts w:ascii="Times New Roman" w:hAnsi="Times New Roman" w:cs="Times New Roman"/>
                <w:spacing w:val="2"/>
                <w:sz w:val="18"/>
                <w:szCs w:val="18"/>
              </w:rPr>
            </w:pPr>
            <w:r w:rsidRPr="004307A5">
              <w:rPr>
                <w:spacing w:val="2"/>
                <w:sz w:val="18"/>
                <w:szCs w:val="18"/>
              </w:rPr>
              <w:t xml:space="preserve">Shultis, J.K. </w:t>
            </w:r>
            <w:r w:rsidRPr="004307A5">
              <w:rPr>
                <w:rStyle w:val="HTMLTypewriter"/>
                <w:rFonts w:ascii="Times New Roman" w:hAnsi="Times New Roman" w:cs="Times New Roman"/>
                <w:bCs/>
                <w:spacing w:val="2"/>
                <w:sz w:val="18"/>
                <w:szCs w:val="18"/>
              </w:rPr>
              <w:t>Radiation Shielding</w:t>
            </w:r>
            <w:r w:rsidRPr="004307A5">
              <w:rPr>
                <w:rStyle w:val="HTMLTypewriter"/>
                <w:rFonts w:ascii="Times New Roman" w:hAnsi="Times New Roman" w:cs="Times New Roman"/>
                <w:spacing w:val="2"/>
                <w:sz w:val="18"/>
                <w:szCs w:val="18"/>
              </w:rPr>
              <w:t>, American Nuclear Society, Inc., USA, 2000.</w:t>
            </w:r>
          </w:p>
          <w:p w:rsidR="004307A5" w:rsidRPr="004307A5" w:rsidRDefault="004307A5" w:rsidP="00F6627F">
            <w:pPr>
              <w:numPr>
                <w:ilvl w:val="0"/>
                <w:numId w:val="34"/>
              </w:numPr>
              <w:overflowPunct/>
              <w:autoSpaceDE/>
              <w:autoSpaceDN/>
              <w:adjustRightInd/>
              <w:spacing w:line="240" w:lineRule="atLeast"/>
              <w:ind w:left="360"/>
              <w:jc w:val="both"/>
              <w:textAlignment w:val="auto"/>
              <w:rPr>
                <w:spacing w:val="2"/>
                <w:sz w:val="18"/>
                <w:szCs w:val="18"/>
              </w:rPr>
            </w:pPr>
            <w:r w:rsidRPr="004307A5">
              <w:rPr>
                <w:spacing w:val="2"/>
                <w:sz w:val="18"/>
                <w:szCs w:val="18"/>
              </w:rPr>
              <w:t>Sutton, D.G., Williams, J.R., Radiation Shielding for Diagnostic X-Rays, British Institute of Radiology, London, 2000.</w:t>
            </w:r>
          </w:p>
        </w:tc>
      </w:tr>
      <w:tr w:rsidR="005A532F" w:rsidRPr="00F3022A">
        <w:trPr>
          <w:trHeight w:val="437"/>
        </w:trPr>
        <w:tc>
          <w:tcPr>
            <w:tcW w:w="2943" w:type="dxa"/>
            <w:vMerge w:val="restart"/>
            <w:tcBorders>
              <w:top w:val="single" w:sz="18" w:space="0" w:color="auto"/>
              <w:left w:val="single" w:sz="18" w:space="0" w:color="auto"/>
              <w:right w:val="single" w:sz="12" w:space="0" w:color="auto"/>
            </w:tcBorders>
          </w:tcPr>
          <w:p w:rsidR="005A532F" w:rsidRPr="001A1702" w:rsidRDefault="005A532F" w:rsidP="008E6FFC">
            <w:pPr>
              <w:rPr>
                <w:b/>
                <w:sz w:val="22"/>
                <w:szCs w:val="22"/>
              </w:rPr>
            </w:pPr>
            <w:r w:rsidRPr="001A1702">
              <w:rPr>
                <w:b/>
                <w:sz w:val="22"/>
                <w:szCs w:val="22"/>
              </w:rPr>
              <w:t>Ödevler ve Projeler</w:t>
            </w:r>
          </w:p>
          <w:p w:rsidR="005A532F" w:rsidRPr="001A1702" w:rsidRDefault="005A532F" w:rsidP="008E6FFC">
            <w:pPr>
              <w:rPr>
                <w:b/>
                <w:lang w:val="en-US"/>
              </w:rPr>
            </w:pPr>
          </w:p>
          <w:p w:rsidR="005A532F" w:rsidRPr="001A1702" w:rsidRDefault="005A532F" w:rsidP="008E6FFC">
            <w:pPr>
              <w:rPr>
                <w:b/>
                <w:lang w:val="en-US"/>
              </w:rPr>
            </w:pPr>
            <w:r w:rsidRPr="001A1702">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5A532F" w:rsidRPr="00BC6D1F" w:rsidRDefault="005A532F" w:rsidP="00A96728">
            <w:pPr>
              <w:jc w:val="both"/>
              <w:rPr>
                <w:b/>
                <w:caps/>
              </w:rPr>
            </w:pPr>
            <w:r w:rsidRPr="00BC6D1F">
              <w:rPr>
                <w:caps/>
              </w:rPr>
              <w:t>Ö</w:t>
            </w:r>
            <w:r w:rsidRPr="00BC6D1F">
              <w:t xml:space="preserve">ğrencilerin dersi daha iyi öğrenmelerine yardım etmesi amacıyla dönem boyunca  bir dönem ödevi verilecek ve yarıyıl sonundaki haftalarda rapor olarak toplanacak ve öğrenciler tarafından sunum yapılacaktır.   </w:t>
            </w:r>
          </w:p>
        </w:tc>
      </w:tr>
      <w:tr w:rsidR="005A532F" w:rsidRPr="00F3022A">
        <w:trPr>
          <w:trHeight w:val="387"/>
        </w:trPr>
        <w:tc>
          <w:tcPr>
            <w:tcW w:w="2943" w:type="dxa"/>
            <w:vMerge/>
            <w:tcBorders>
              <w:left w:val="single" w:sz="18" w:space="0" w:color="auto"/>
              <w:bottom w:val="single" w:sz="18" w:space="0" w:color="auto"/>
              <w:right w:val="single" w:sz="12" w:space="0" w:color="auto"/>
            </w:tcBorders>
          </w:tcPr>
          <w:p w:rsidR="005A532F" w:rsidRPr="001A1702" w:rsidRDefault="005A532F"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A532F" w:rsidRPr="00BC6D1F" w:rsidRDefault="005A532F" w:rsidP="00A96728">
            <w:pPr>
              <w:jc w:val="both"/>
              <w:rPr>
                <w:b/>
                <w:caps/>
                <w:lang w:val="en-US"/>
              </w:rPr>
            </w:pPr>
            <w:r w:rsidRPr="00BC6D1F">
              <w:rPr>
                <w:lang w:val="en-US"/>
              </w:rPr>
              <w:t>To help students for learning and comprehending the course material better, one semester homework will be given and a report will prepared and presented in the last weeks of semester.</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1A1702" w:rsidRDefault="0082725B" w:rsidP="008E6FFC">
            <w:pPr>
              <w:rPr>
                <w:b/>
                <w:sz w:val="22"/>
                <w:szCs w:val="22"/>
              </w:rPr>
            </w:pPr>
            <w:r w:rsidRPr="001A1702">
              <w:rPr>
                <w:b/>
                <w:sz w:val="22"/>
                <w:szCs w:val="22"/>
              </w:rPr>
              <w:t>Laboratuar Uygulamaları</w:t>
            </w:r>
          </w:p>
          <w:p w:rsidR="00887107" w:rsidRPr="001A1702" w:rsidRDefault="00887107" w:rsidP="008E6FFC">
            <w:pPr>
              <w:rPr>
                <w:b/>
                <w:lang w:val="en-US"/>
              </w:rPr>
            </w:pPr>
          </w:p>
          <w:p w:rsidR="0082725B" w:rsidRPr="001A1702" w:rsidRDefault="0082725B" w:rsidP="008E6FFC">
            <w:pPr>
              <w:rPr>
                <w:b/>
                <w:lang w:val="en-US"/>
              </w:rPr>
            </w:pPr>
            <w:r w:rsidRPr="001A1702">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1A1702"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1A1702" w:rsidRDefault="0082725B" w:rsidP="008E6FFC">
            <w:pPr>
              <w:rPr>
                <w:b/>
                <w:sz w:val="22"/>
                <w:szCs w:val="22"/>
              </w:rPr>
            </w:pPr>
            <w:r w:rsidRPr="001A1702">
              <w:rPr>
                <w:b/>
                <w:sz w:val="22"/>
                <w:szCs w:val="22"/>
              </w:rPr>
              <w:t>Bilgisayar Kullanımı</w:t>
            </w:r>
          </w:p>
          <w:p w:rsidR="00887107" w:rsidRPr="001A1702" w:rsidRDefault="00887107" w:rsidP="008E6FFC">
            <w:pPr>
              <w:rPr>
                <w:b/>
                <w:lang w:val="en-US"/>
              </w:rPr>
            </w:pPr>
          </w:p>
          <w:p w:rsidR="0082725B" w:rsidRPr="001A1702" w:rsidRDefault="0082725B" w:rsidP="008E6FFC">
            <w:pPr>
              <w:rPr>
                <w:b/>
                <w:lang w:val="en-US"/>
              </w:rPr>
            </w:pPr>
            <w:r w:rsidRPr="001A1702">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1A1702" w:rsidRDefault="0082725B" w:rsidP="008E6FFC">
            <w:pPr>
              <w:rPr>
                <w:b/>
                <w:sz w:val="22"/>
                <w:szCs w:val="22"/>
              </w:rPr>
            </w:pPr>
            <w:r w:rsidRPr="001A1702">
              <w:rPr>
                <w:b/>
                <w:sz w:val="22"/>
                <w:szCs w:val="22"/>
              </w:rPr>
              <w:t>Diğer Uygulamalar</w:t>
            </w:r>
          </w:p>
          <w:p w:rsidR="00887107" w:rsidRPr="001A1702" w:rsidRDefault="00887107" w:rsidP="008E6FFC">
            <w:pPr>
              <w:rPr>
                <w:b/>
                <w:lang w:val="en-US"/>
              </w:rPr>
            </w:pPr>
          </w:p>
          <w:p w:rsidR="0082725B" w:rsidRPr="001A1702" w:rsidRDefault="0082725B" w:rsidP="008E6FFC">
            <w:pPr>
              <w:rPr>
                <w:b/>
                <w:lang w:val="en-US"/>
              </w:rPr>
            </w:pPr>
            <w:r w:rsidRPr="001A1702">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1A1702" w:rsidRDefault="0082725B" w:rsidP="0001739E">
            <w:pPr>
              <w:rPr>
                <w:b/>
                <w:caps/>
              </w:rPr>
            </w:pPr>
          </w:p>
          <w:p w:rsidR="0082725B" w:rsidRPr="001A1702"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1A1702"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1A1702" w:rsidRDefault="0082725B" w:rsidP="0001739E">
            <w:pPr>
              <w:rPr>
                <w:b/>
                <w:caps/>
                <w:lang w:val="en-US"/>
              </w:rPr>
            </w:pPr>
          </w:p>
          <w:p w:rsidR="0082725B" w:rsidRPr="001A1702"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1A1702" w:rsidRDefault="00497E7E" w:rsidP="008E6FFC">
            <w:pPr>
              <w:rPr>
                <w:b/>
                <w:sz w:val="22"/>
                <w:szCs w:val="22"/>
              </w:rPr>
            </w:pPr>
            <w:r w:rsidRPr="001A1702">
              <w:rPr>
                <w:b/>
                <w:sz w:val="22"/>
                <w:szCs w:val="22"/>
              </w:rPr>
              <w:t>Başarı Değerlendirme</w:t>
            </w:r>
          </w:p>
          <w:p w:rsidR="00497E7E" w:rsidRPr="001A1702" w:rsidRDefault="00497E7E" w:rsidP="008E6FFC">
            <w:pPr>
              <w:rPr>
                <w:b/>
                <w:sz w:val="22"/>
                <w:szCs w:val="22"/>
              </w:rPr>
            </w:pPr>
            <w:r w:rsidRPr="001A1702">
              <w:rPr>
                <w:b/>
                <w:sz w:val="22"/>
                <w:szCs w:val="22"/>
              </w:rPr>
              <w:t xml:space="preserve">Sistemi </w:t>
            </w:r>
          </w:p>
          <w:p w:rsidR="00887107" w:rsidRPr="00561F49" w:rsidRDefault="00887107" w:rsidP="008E6FFC">
            <w:pPr>
              <w:rPr>
                <w:b/>
                <w:lang w:val="fr-FR"/>
              </w:rPr>
            </w:pPr>
          </w:p>
          <w:p w:rsidR="00497E7E" w:rsidRPr="00561F49" w:rsidRDefault="00497E7E" w:rsidP="008E6FFC">
            <w:pPr>
              <w:rPr>
                <w:b/>
                <w:lang w:val="fr-FR"/>
              </w:rPr>
            </w:pPr>
            <w:r w:rsidRPr="00561F49">
              <w:rPr>
                <w:b/>
                <w:lang w:val="fr-FR"/>
              </w:rPr>
              <w:t>(</w:t>
            </w:r>
            <w:proofErr w:type="spellStart"/>
            <w:r w:rsidRPr="00561F49">
              <w:rPr>
                <w:b/>
                <w:lang w:val="fr-FR"/>
              </w:rPr>
              <w:t>Assessment</w:t>
            </w:r>
            <w:proofErr w:type="spellEnd"/>
            <w:r w:rsidRPr="00561F49">
              <w:rPr>
                <w:b/>
                <w:lang w:val="fr-FR"/>
              </w:rPr>
              <w:t xml:space="preserve"> </w:t>
            </w:r>
            <w:proofErr w:type="spellStart"/>
            <w:r w:rsidRPr="00561F49">
              <w:rPr>
                <w:b/>
                <w:lang w:val="fr-FR"/>
              </w:rPr>
              <w:t>Criteria</w:t>
            </w:r>
            <w:proofErr w:type="spellEnd"/>
            <w:r w:rsidRPr="00561F49">
              <w:rPr>
                <w:b/>
                <w:lang w:val="fr-FR"/>
              </w:rPr>
              <w:t>)</w:t>
            </w:r>
          </w:p>
          <w:p w:rsidR="00FB3967" w:rsidRPr="00561F49" w:rsidRDefault="00FB3967" w:rsidP="008E6FFC">
            <w:pPr>
              <w:rPr>
                <w:b/>
                <w:lang w:val="fr-FR"/>
              </w:rPr>
            </w:pPr>
          </w:p>
          <w:p w:rsidR="00FB3967" w:rsidRPr="00561F49" w:rsidRDefault="00FB3967" w:rsidP="008E6FFC">
            <w:pPr>
              <w:rPr>
                <w:i/>
                <w:lang w:val="fr-FR"/>
              </w:rPr>
            </w:pPr>
            <w:proofErr w:type="spellStart"/>
            <w:r w:rsidRPr="00561F49">
              <w:rPr>
                <w:i/>
                <w:lang w:val="fr-FR"/>
              </w:rPr>
              <w:t>Başarı</w:t>
            </w:r>
            <w:proofErr w:type="spellEnd"/>
            <w:r w:rsidRPr="00561F49">
              <w:rPr>
                <w:i/>
                <w:lang w:val="fr-FR"/>
              </w:rPr>
              <w:t xml:space="preserve"> </w:t>
            </w:r>
            <w:proofErr w:type="spellStart"/>
            <w:r w:rsidRPr="00561F49">
              <w:rPr>
                <w:i/>
                <w:lang w:val="fr-FR"/>
              </w:rPr>
              <w:t>değerlendirme</w:t>
            </w:r>
            <w:proofErr w:type="spellEnd"/>
            <w:r w:rsidRPr="00561F49">
              <w:rPr>
                <w:i/>
                <w:lang w:val="fr-FR"/>
              </w:rPr>
              <w:t xml:space="preserve"> </w:t>
            </w:r>
            <w:proofErr w:type="spellStart"/>
            <w:r w:rsidRPr="00561F49">
              <w:rPr>
                <w:i/>
                <w:lang w:val="fr-FR"/>
              </w:rPr>
              <w:t>sisteminde</w:t>
            </w:r>
            <w:proofErr w:type="spellEnd"/>
            <w:r w:rsidRPr="00561F49">
              <w:rPr>
                <w:i/>
                <w:lang w:val="fr-FR"/>
              </w:rPr>
              <w:t xml:space="preserve"> </w:t>
            </w:r>
            <w:proofErr w:type="spellStart"/>
            <w:r w:rsidRPr="00561F49">
              <w:rPr>
                <w:i/>
                <w:lang w:val="fr-FR"/>
              </w:rPr>
              <w:t>dersin</w:t>
            </w:r>
            <w:proofErr w:type="spellEnd"/>
            <w:r w:rsidRPr="00561F49">
              <w:rPr>
                <w:i/>
                <w:lang w:val="fr-FR"/>
              </w:rPr>
              <w:t xml:space="preserve"> </w:t>
            </w:r>
            <w:proofErr w:type="spellStart"/>
            <w:r w:rsidRPr="00561F49">
              <w:rPr>
                <w:i/>
                <w:lang w:val="fr-FR"/>
              </w:rPr>
              <w:t>çıktılarının</w:t>
            </w:r>
            <w:proofErr w:type="spellEnd"/>
            <w:r w:rsidRPr="00561F49">
              <w:rPr>
                <w:i/>
                <w:lang w:val="fr-FR"/>
              </w:rPr>
              <w:t xml:space="preserve"> </w:t>
            </w:r>
            <w:proofErr w:type="spellStart"/>
            <w:r w:rsidRPr="00561F49">
              <w:rPr>
                <w:i/>
                <w:lang w:val="fr-FR"/>
              </w:rPr>
              <w:t>olabildiğince</w:t>
            </w:r>
            <w:proofErr w:type="spellEnd"/>
            <w:r w:rsidRPr="00561F49">
              <w:rPr>
                <w:i/>
                <w:lang w:val="fr-FR"/>
              </w:rPr>
              <w:t xml:space="preserve"> </w:t>
            </w:r>
            <w:proofErr w:type="spellStart"/>
            <w:r w:rsidRPr="00561F49">
              <w:rPr>
                <w:i/>
                <w:lang w:val="fr-FR"/>
              </w:rPr>
              <w:t>kantitatif</w:t>
            </w:r>
            <w:proofErr w:type="spellEnd"/>
            <w:r w:rsidRPr="00561F49">
              <w:rPr>
                <w:i/>
                <w:lang w:val="fr-FR"/>
              </w:rPr>
              <w:t xml:space="preserve"> </w:t>
            </w:r>
            <w:proofErr w:type="spellStart"/>
            <w:r w:rsidRPr="00561F49">
              <w:rPr>
                <w:i/>
                <w:lang w:val="fr-FR"/>
              </w:rPr>
              <w:t>ölçülmesine</w:t>
            </w:r>
            <w:proofErr w:type="spellEnd"/>
            <w:r w:rsidRPr="00561F49">
              <w:rPr>
                <w:i/>
                <w:lang w:val="fr-FR"/>
              </w:rPr>
              <w:t xml:space="preserve"> </w:t>
            </w:r>
            <w:proofErr w:type="spellStart"/>
            <w:r w:rsidRPr="00561F49">
              <w:rPr>
                <w:i/>
                <w:lang w:val="fr-FR"/>
              </w:rPr>
              <w:t>olanak</w:t>
            </w:r>
            <w:proofErr w:type="spellEnd"/>
            <w:r w:rsidRPr="00561F49">
              <w:rPr>
                <w:i/>
                <w:lang w:val="fr-FR"/>
              </w:rPr>
              <w:t xml:space="preserve"> </w:t>
            </w:r>
            <w:proofErr w:type="spellStart"/>
            <w:r w:rsidRPr="00561F49">
              <w:rPr>
                <w:i/>
                <w:lang w:val="fr-FR"/>
              </w:rPr>
              <w:t>sağlayan</w:t>
            </w:r>
            <w:proofErr w:type="spellEnd"/>
            <w:r w:rsidRPr="00561F49">
              <w:rPr>
                <w:i/>
                <w:lang w:val="fr-FR"/>
              </w:rPr>
              <w:t xml:space="preserve"> </w:t>
            </w:r>
            <w:proofErr w:type="spellStart"/>
            <w:r w:rsidRPr="00561F49">
              <w:rPr>
                <w:i/>
                <w:lang w:val="fr-FR"/>
              </w:rPr>
              <w:t>ölçme</w:t>
            </w:r>
            <w:proofErr w:type="spellEnd"/>
            <w:r w:rsidRPr="00561F49">
              <w:rPr>
                <w:i/>
                <w:lang w:val="fr-FR"/>
              </w:rPr>
              <w:t xml:space="preserve"> </w:t>
            </w:r>
            <w:proofErr w:type="spellStart"/>
            <w:r w:rsidRPr="00561F49">
              <w:rPr>
                <w:i/>
                <w:lang w:val="fr-FR"/>
              </w:rPr>
              <w:t>yöntemleri</w:t>
            </w:r>
            <w:proofErr w:type="spellEnd"/>
            <w:r w:rsidRPr="00561F49">
              <w:rPr>
                <w:i/>
                <w:lang w:val="fr-FR"/>
              </w:rPr>
              <w:t xml:space="preserve"> </w:t>
            </w:r>
            <w:proofErr w:type="spellStart"/>
            <w:r w:rsidRPr="00561F49">
              <w:rPr>
                <w:i/>
                <w:lang w:val="fr-FR"/>
              </w:rPr>
              <w:t>kullanılmalıdır</w:t>
            </w:r>
            <w:proofErr w:type="spellEnd"/>
            <w:r w:rsidRPr="00561F49">
              <w:rPr>
                <w:i/>
                <w:lang w:val="fr-FR"/>
              </w:rPr>
              <w:t>.</w:t>
            </w:r>
          </w:p>
          <w:p w:rsidR="00081D88" w:rsidRPr="00561F49" w:rsidRDefault="00081D88" w:rsidP="008E6FFC">
            <w:pPr>
              <w:rPr>
                <w:b/>
                <w:lang w:val="fr-FR"/>
              </w:rPr>
            </w:pPr>
          </w:p>
          <w:p w:rsidR="00081D88" w:rsidRPr="00561F49" w:rsidRDefault="00081D88" w:rsidP="008E6FFC">
            <w:pPr>
              <w:rPr>
                <w:b/>
                <w:lang w:val="fr-FR"/>
              </w:rPr>
            </w:pPr>
          </w:p>
          <w:p w:rsidR="00081D88" w:rsidRPr="00561F49" w:rsidRDefault="00081D88" w:rsidP="008E6FFC">
            <w:pPr>
              <w:rPr>
                <w:b/>
                <w:lang w:val="fr-FR"/>
              </w:rPr>
            </w:pPr>
          </w:p>
          <w:p w:rsidR="00081D88" w:rsidRPr="00561F49" w:rsidRDefault="00081D88" w:rsidP="008E6FFC">
            <w:pPr>
              <w:rPr>
                <w:b/>
                <w:lang w:val="fr-FR"/>
              </w:rPr>
            </w:pPr>
          </w:p>
          <w:p w:rsidR="00497E7E" w:rsidRPr="00561F49" w:rsidRDefault="00497E7E" w:rsidP="008E6FFC">
            <w:pPr>
              <w:rPr>
                <w:b/>
                <w:lang w:val="fr-FR"/>
              </w:rPr>
            </w:pPr>
          </w:p>
        </w:tc>
        <w:tc>
          <w:tcPr>
            <w:tcW w:w="2977" w:type="dxa"/>
            <w:tcBorders>
              <w:top w:val="single" w:sz="18" w:space="0" w:color="auto"/>
              <w:left w:val="single" w:sz="12" w:space="0" w:color="auto"/>
              <w:bottom w:val="single" w:sz="12" w:space="0" w:color="auto"/>
              <w:right w:val="single" w:sz="12" w:space="0" w:color="auto"/>
            </w:tcBorders>
          </w:tcPr>
          <w:p w:rsidR="00497E7E" w:rsidRPr="001A1702" w:rsidRDefault="00497E7E" w:rsidP="008E6FFC">
            <w:pPr>
              <w:rPr>
                <w:b/>
              </w:rPr>
            </w:pPr>
            <w:r w:rsidRPr="001A1702">
              <w:rPr>
                <w:b/>
              </w:rPr>
              <w:t>Faaliyetler</w:t>
            </w:r>
          </w:p>
          <w:p w:rsidR="00497E7E" w:rsidRPr="001A1702" w:rsidRDefault="00497E7E" w:rsidP="008E6FFC">
            <w:pPr>
              <w:rPr>
                <w:b/>
                <w:lang w:val="en-US"/>
              </w:rPr>
            </w:pPr>
            <w:r w:rsidRPr="001A1702">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1A1702" w:rsidRDefault="00497E7E" w:rsidP="00C353A3">
            <w:pPr>
              <w:jc w:val="center"/>
              <w:rPr>
                <w:b/>
              </w:rPr>
            </w:pPr>
            <w:r w:rsidRPr="001A1702">
              <w:rPr>
                <w:b/>
              </w:rPr>
              <w:t>Adedi</w:t>
            </w:r>
            <w:r w:rsidR="002A2466" w:rsidRPr="001A1702">
              <w:rPr>
                <w:b/>
              </w:rPr>
              <w:t>*</w:t>
            </w:r>
          </w:p>
          <w:p w:rsidR="00497E7E" w:rsidRPr="001A1702" w:rsidRDefault="00497E7E" w:rsidP="00C353A3">
            <w:pPr>
              <w:jc w:val="center"/>
              <w:rPr>
                <w:b/>
                <w:lang w:val="en-US"/>
              </w:rPr>
            </w:pPr>
            <w:r w:rsidRPr="001A1702">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1A1702" w:rsidRDefault="00497E7E" w:rsidP="00C353A3">
            <w:pPr>
              <w:jc w:val="center"/>
              <w:rPr>
                <w:b/>
                <w:lang w:val="en-US"/>
              </w:rPr>
            </w:pPr>
            <w:r w:rsidRPr="001A1702">
              <w:rPr>
                <w:b/>
              </w:rPr>
              <w:t>Değerlendirmede</w:t>
            </w:r>
            <w:r w:rsidR="00FD0E0B" w:rsidRPr="001A1702">
              <w:rPr>
                <w:b/>
              </w:rPr>
              <w:t>ki</w:t>
            </w:r>
            <w:r w:rsidRPr="001A1702">
              <w:rPr>
                <w:b/>
              </w:rPr>
              <w:t xml:space="preserve"> Katkı</w:t>
            </w:r>
            <w:r w:rsidR="00143CA8" w:rsidRPr="001A1702">
              <w:rPr>
                <w:b/>
              </w:rPr>
              <w:t>sı</w:t>
            </w:r>
            <w:r w:rsidRPr="001A1702">
              <w:rPr>
                <w:b/>
                <w:lang w:val="en-US"/>
              </w:rPr>
              <w:t>, %</w:t>
            </w:r>
          </w:p>
          <w:p w:rsidR="00497E7E" w:rsidRPr="001A1702" w:rsidRDefault="00497E7E" w:rsidP="00C353A3">
            <w:pPr>
              <w:jc w:val="center"/>
              <w:rPr>
                <w:b/>
                <w:lang w:val="en-US"/>
              </w:rPr>
            </w:pPr>
            <w:r w:rsidRPr="001A1702">
              <w:rPr>
                <w:b/>
                <w:lang w:val="en-US"/>
              </w:rPr>
              <w:t>(Effect</w:t>
            </w:r>
            <w:r w:rsidR="00143CA8" w:rsidRPr="001A1702">
              <w:rPr>
                <w:b/>
                <w:lang w:val="en-US"/>
              </w:rPr>
              <w:t>s</w:t>
            </w:r>
            <w:r w:rsidRPr="001A1702">
              <w:rPr>
                <w:b/>
                <w:lang w:val="en-US"/>
              </w:rPr>
              <w:t xml:space="preserve"> on Grading, %)</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Yıl İçi Sınavları</w:t>
            </w:r>
          </w:p>
          <w:p w:rsidR="005A532F" w:rsidRPr="001A1702" w:rsidRDefault="005A532F" w:rsidP="00497E7E">
            <w:pPr>
              <w:rPr>
                <w:b/>
                <w:lang w:val="en-US"/>
              </w:rPr>
            </w:pPr>
            <w:r w:rsidRPr="001A1702">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r w:rsidRPr="001A1702">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r w:rsidRPr="001A1702">
              <w:rPr>
                <w:b/>
                <w:caps/>
                <w:lang w:val="en-US"/>
              </w:rPr>
              <w:t>% 20</w:t>
            </w:r>
          </w:p>
          <w:p w:rsidR="005A532F" w:rsidRPr="001A1702" w:rsidRDefault="005A532F" w:rsidP="00A96728">
            <w:pPr>
              <w:jc w:val="center"/>
              <w:rPr>
                <w:b/>
                <w:lang w:val="en-US"/>
              </w:rPr>
            </w:pPr>
            <w:r w:rsidRPr="001A1702">
              <w:rPr>
                <w:b/>
                <w:lang w:val="en-US"/>
              </w:rPr>
              <w:t>(20 %)</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Kısa Sınavlar</w:t>
            </w:r>
          </w:p>
          <w:p w:rsidR="005A532F" w:rsidRPr="001A1702" w:rsidRDefault="005A532F" w:rsidP="00497E7E">
            <w:pPr>
              <w:rPr>
                <w:b/>
                <w:lang w:val="en-US"/>
              </w:rPr>
            </w:pPr>
            <w:r w:rsidRPr="001A1702">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r w:rsidRPr="001A1702">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r w:rsidRPr="001A1702">
              <w:rPr>
                <w:b/>
                <w:caps/>
                <w:lang w:val="en-US"/>
              </w:rPr>
              <w:t xml:space="preserve">% 20 (2 </w:t>
            </w:r>
            <w:r w:rsidRPr="001A1702">
              <w:rPr>
                <w:b/>
                <w:lang w:val="en-US"/>
              </w:rPr>
              <w:t xml:space="preserve">x </w:t>
            </w:r>
            <w:r w:rsidRPr="001A1702">
              <w:rPr>
                <w:b/>
                <w:caps/>
                <w:lang w:val="en-US"/>
              </w:rPr>
              <w:t>%10)</w:t>
            </w:r>
          </w:p>
          <w:p w:rsidR="005A532F" w:rsidRPr="001A1702" w:rsidRDefault="005A532F" w:rsidP="00A96728">
            <w:pPr>
              <w:jc w:val="center"/>
              <w:rPr>
                <w:b/>
                <w:caps/>
                <w:lang w:val="en-US"/>
              </w:rPr>
            </w:pPr>
            <w:r w:rsidRPr="001A1702">
              <w:rPr>
                <w:b/>
                <w:lang w:val="en-US"/>
              </w:rPr>
              <w:t xml:space="preserve">(20 %) </w:t>
            </w:r>
            <w:r w:rsidRPr="001A1702">
              <w:rPr>
                <w:b/>
                <w:caps/>
                <w:lang w:val="en-US"/>
              </w:rPr>
              <w:t xml:space="preserve">(2 </w:t>
            </w:r>
            <w:r w:rsidRPr="001A1702">
              <w:rPr>
                <w:b/>
                <w:lang w:val="en-US"/>
              </w:rPr>
              <w:t xml:space="preserve">x </w:t>
            </w:r>
            <w:r w:rsidRPr="001A1702">
              <w:rPr>
                <w:b/>
                <w:caps/>
                <w:lang w:val="en-US"/>
              </w:rPr>
              <w:t>10%)</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Ödevler</w:t>
            </w:r>
          </w:p>
          <w:p w:rsidR="005A532F" w:rsidRPr="001A1702" w:rsidRDefault="005A532F" w:rsidP="00497E7E">
            <w:pPr>
              <w:rPr>
                <w:b/>
                <w:lang w:val="en-US"/>
              </w:rPr>
            </w:pPr>
            <w:r w:rsidRPr="001A1702">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r w:rsidRPr="001A1702">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r w:rsidRPr="001A1702">
              <w:rPr>
                <w:b/>
                <w:caps/>
                <w:lang w:val="en-US"/>
              </w:rPr>
              <w:t>% 10</w:t>
            </w:r>
          </w:p>
          <w:p w:rsidR="005A532F" w:rsidRPr="001A1702" w:rsidRDefault="005A532F" w:rsidP="00A96728">
            <w:pPr>
              <w:jc w:val="center"/>
              <w:rPr>
                <w:b/>
                <w:caps/>
                <w:lang w:val="en-US"/>
              </w:rPr>
            </w:pPr>
            <w:r w:rsidRPr="001A1702">
              <w:rPr>
                <w:b/>
                <w:caps/>
                <w:lang w:val="en-US"/>
              </w:rPr>
              <w:t>(10 %)</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Projeler</w:t>
            </w:r>
          </w:p>
          <w:p w:rsidR="005A532F" w:rsidRPr="001A1702" w:rsidRDefault="005A532F" w:rsidP="00497E7E">
            <w:pPr>
              <w:rPr>
                <w:b/>
                <w:lang w:val="en-US"/>
              </w:rPr>
            </w:pPr>
            <w:r w:rsidRPr="001A1702">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Dönem Ödevi/Projesi</w:t>
            </w:r>
          </w:p>
          <w:p w:rsidR="005A532F" w:rsidRPr="001A1702" w:rsidRDefault="005A532F" w:rsidP="00497E7E">
            <w:pPr>
              <w:rPr>
                <w:b/>
                <w:lang w:val="en-US"/>
              </w:rPr>
            </w:pPr>
            <w:r w:rsidRPr="001A1702">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Laboratuar Uygulaması</w:t>
            </w:r>
          </w:p>
          <w:p w:rsidR="005A532F" w:rsidRPr="001A1702" w:rsidRDefault="005A532F" w:rsidP="00497E7E">
            <w:pPr>
              <w:rPr>
                <w:b/>
                <w:lang w:val="en-US"/>
              </w:rPr>
            </w:pPr>
            <w:r w:rsidRPr="001A1702">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Diğer Uygulamalar</w:t>
            </w:r>
          </w:p>
          <w:p w:rsidR="005A532F" w:rsidRPr="001A1702" w:rsidRDefault="005A532F" w:rsidP="00497E7E">
            <w:pPr>
              <w:rPr>
                <w:b/>
                <w:lang w:val="en-US"/>
              </w:rPr>
            </w:pPr>
            <w:r w:rsidRPr="001A1702">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bottom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5A532F" w:rsidRPr="001A1702" w:rsidRDefault="005A532F" w:rsidP="004E6179">
            <w:pPr>
              <w:rPr>
                <w:b/>
              </w:rPr>
            </w:pPr>
            <w:r w:rsidRPr="001A1702">
              <w:rPr>
                <w:b/>
              </w:rPr>
              <w:t>Final Sınavı</w:t>
            </w:r>
          </w:p>
          <w:p w:rsidR="005A532F" w:rsidRPr="001A1702" w:rsidRDefault="005A532F" w:rsidP="004E6179">
            <w:pPr>
              <w:rPr>
                <w:b/>
                <w:lang w:val="en-US"/>
              </w:rPr>
            </w:pPr>
            <w:r w:rsidRPr="001A1702">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5A532F" w:rsidRPr="001A1702" w:rsidRDefault="005A532F" w:rsidP="00A96728">
            <w:pPr>
              <w:jc w:val="center"/>
              <w:rPr>
                <w:b/>
                <w:caps/>
                <w:lang w:val="en-US"/>
              </w:rPr>
            </w:pPr>
            <w:r w:rsidRPr="001A1702">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5A532F" w:rsidRPr="001A1702" w:rsidRDefault="005A532F" w:rsidP="00A96728">
            <w:pPr>
              <w:jc w:val="center"/>
              <w:rPr>
                <w:b/>
                <w:caps/>
                <w:lang w:val="en-US"/>
              </w:rPr>
            </w:pPr>
            <w:r w:rsidRPr="001A1702">
              <w:rPr>
                <w:b/>
                <w:caps/>
                <w:lang w:val="en-US"/>
              </w:rPr>
              <w:t>% 50</w:t>
            </w:r>
          </w:p>
          <w:p w:rsidR="005A532F" w:rsidRPr="001A1702" w:rsidRDefault="005A532F" w:rsidP="00A96728">
            <w:pPr>
              <w:jc w:val="center"/>
              <w:rPr>
                <w:b/>
                <w:lang w:val="en-US"/>
              </w:rPr>
            </w:pPr>
            <w:r w:rsidRPr="001A1702">
              <w:rPr>
                <w:b/>
                <w:lang w:val="en-US"/>
              </w:rPr>
              <w:t>(50 %)</w:t>
            </w:r>
          </w:p>
        </w:tc>
      </w:tr>
    </w:tbl>
    <w:p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Yerine Getirilmesi Zorunludur</w:t>
      </w:r>
      <w:r w:rsidR="00947BC4">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2C2FF8" w:rsidRDefault="002C2FF8">
      <w:pPr>
        <w:jc w:val="center"/>
        <w:rPr>
          <w:b/>
          <w:caps/>
          <w:sz w:val="28"/>
        </w:rPr>
      </w:pPr>
    </w:p>
    <w:p w:rsidR="00BE444B" w:rsidRDefault="00BE444B">
      <w:pPr>
        <w:jc w:val="center"/>
        <w:rPr>
          <w:b/>
          <w:caps/>
          <w:sz w:val="28"/>
        </w:rPr>
      </w:pPr>
    </w:p>
    <w:p w:rsidR="00E11B06" w:rsidRDefault="00E11B06">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4307A5" w:rsidRPr="00905631">
        <w:tc>
          <w:tcPr>
            <w:tcW w:w="817" w:type="dxa"/>
            <w:tcBorders>
              <w:top w:val="single" w:sz="18" w:space="0" w:color="auto"/>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Radyasyon alanlarının ve kaynaklarının karakterizasyonu</w:t>
            </w:r>
          </w:p>
        </w:tc>
        <w:tc>
          <w:tcPr>
            <w:tcW w:w="1096" w:type="dxa"/>
            <w:tcBorders>
              <w:top w:val="single" w:sz="18" w:space="0" w:color="auto"/>
              <w:left w:val="single" w:sz="12" w:space="0" w:color="auto"/>
              <w:right w:val="single" w:sz="18" w:space="0" w:color="auto"/>
            </w:tcBorders>
          </w:tcPr>
          <w:p w:rsidR="004307A5" w:rsidRPr="00EE2FA3" w:rsidRDefault="004307A5" w:rsidP="000B35A1">
            <w:pPr>
              <w:pStyle w:val="Heading7"/>
              <w:jc w:val="center"/>
              <w:rPr>
                <w:sz w:val="22"/>
                <w:szCs w:val="22"/>
                <w:lang w:val="en-US"/>
              </w:rPr>
            </w:pPr>
            <w:r w:rsidRPr="00EE2FA3">
              <w:rPr>
                <w:sz w:val="22"/>
                <w:szCs w:val="22"/>
              </w:rPr>
              <w:t>1</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Farklı radyasyon tipleri karşısında durdurma mekanizmaları.</w:t>
            </w:r>
          </w:p>
        </w:tc>
        <w:tc>
          <w:tcPr>
            <w:tcW w:w="1096" w:type="dxa"/>
            <w:tcBorders>
              <w:left w:val="single" w:sz="12" w:space="0" w:color="auto"/>
              <w:right w:val="single" w:sz="18" w:space="0" w:color="auto"/>
            </w:tcBorders>
          </w:tcPr>
          <w:p w:rsidR="004307A5" w:rsidRPr="00EE2FA3" w:rsidRDefault="004307A5" w:rsidP="000B35A1">
            <w:pPr>
              <w:jc w:val="center"/>
              <w:rPr>
                <w:sz w:val="22"/>
                <w:szCs w:val="22"/>
                <w:lang w:val="en-US"/>
              </w:rPr>
            </w:pPr>
            <w:r w:rsidRPr="00EE2FA3">
              <w:rPr>
                <w:sz w:val="22"/>
                <w:szCs w:val="22"/>
              </w:rPr>
              <w:t>1</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 xml:space="preserve">Radyasyon kaynakları için zırh tasarımı. </w:t>
            </w:r>
          </w:p>
        </w:tc>
        <w:tc>
          <w:tcPr>
            <w:tcW w:w="1096" w:type="dxa"/>
            <w:tcBorders>
              <w:left w:val="single" w:sz="12" w:space="0" w:color="auto"/>
              <w:right w:val="single" w:sz="18" w:space="0" w:color="auto"/>
            </w:tcBorders>
          </w:tcPr>
          <w:p w:rsidR="004307A5" w:rsidRPr="00EE2FA3" w:rsidRDefault="004307A5" w:rsidP="000B35A1">
            <w:pPr>
              <w:jc w:val="center"/>
              <w:rPr>
                <w:sz w:val="22"/>
                <w:szCs w:val="22"/>
              </w:rPr>
            </w:pPr>
            <w:r w:rsidRPr="00EE2FA3">
              <w:rPr>
                <w:sz w:val="22"/>
                <w:szCs w:val="22"/>
              </w:rPr>
              <w:t>1</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Radyasyon kaynakları için zırh hesabı</w:t>
            </w:r>
          </w:p>
        </w:tc>
        <w:tc>
          <w:tcPr>
            <w:tcW w:w="1096" w:type="dxa"/>
            <w:tcBorders>
              <w:left w:val="single" w:sz="12" w:space="0" w:color="auto"/>
              <w:right w:val="single" w:sz="18" w:space="0" w:color="auto"/>
            </w:tcBorders>
          </w:tcPr>
          <w:p w:rsidR="004307A5" w:rsidRPr="00EE2FA3" w:rsidRDefault="004307A5" w:rsidP="000B35A1">
            <w:pPr>
              <w:jc w:val="center"/>
              <w:rPr>
                <w:sz w:val="22"/>
                <w:szCs w:val="22"/>
              </w:rPr>
            </w:pPr>
            <w:r w:rsidRPr="00EE2FA3">
              <w:rPr>
                <w:sz w:val="22"/>
                <w:szCs w:val="22"/>
              </w:rPr>
              <w:t>2</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Foton ve nötron cevap fonksiyonları</w:t>
            </w:r>
          </w:p>
        </w:tc>
        <w:tc>
          <w:tcPr>
            <w:tcW w:w="1096" w:type="dxa"/>
            <w:tcBorders>
              <w:left w:val="single" w:sz="12" w:space="0" w:color="auto"/>
              <w:right w:val="single" w:sz="18" w:space="0" w:color="auto"/>
            </w:tcBorders>
          </w:tcPr>
          <w:p w:rsidR="004307A5" w:rsidRPr="00EE2FA3" w:rsidRDefault="004307A5" w:rsidP="000B35A1">
            <w:pPr>
              <w:jc w:val="center"/>
              <w:rPr>
                <w:sz w:val="22"/>
                <w:szCs w:val="22"/>
                <w:lang w:val="en-US"/>
              </w:rPr>
            </w:pPr>
            <w:r w:rsidRPr="00EE2FA3">
              <w:rPr>
                <w:sz w:val="22"/>
                <w:szCs w:val="22"/>
                <w:lang w:val="en-US"/>
              </w:rPr>
              <w:t>2</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Radyasyon ışınlama odaları için zırh hesaplarında kullanılan yöntemler</w:t>
            </w:r>
          </w:p>
        </w:tc>
        <w:tc>
          <w:tcPr>
            <w:tcW w:w="1096" w:type="dxa"/>
            <w:tcBorders>
              <w:left w:val="single" w:sz="12" w:space="0" w:color="auto"/>
              <w:right w:val="single" w:sz="18" w:space="0" w:color="auto"/>
            </w:tcBorders>
          </w:tcPr>
          <w:p w:rsidR="004307A5" w:rsidRPr="00EE2FA3" w:rsidRDefault="004307A5" w:rsidP="000B35A1">
            <w:pPr>
              <w:jc w:val="center"/>
              <w:rPr>
                <w:sz w:val="22"/>
                <w:szCs w:val="22"/>
                <w:lang w:val="en-US"/>
              </w:rPr>
            </w:pPr>
            <w:r w:rsidRPr="00EE2FA3">
              <w:rPr>
                <w:sz w:val="22"/>
                <w:szCs w:val="22"/>
                <w:lang w:val="en-US"/>
              </w:rPr>
              <w:t>3</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Fotonlar için özel teknikler</w:t>
            </w:r>
          </w:p>
        </w:tc>
        <w:tc>
          <w:tcPr>
            <w:tcW w:w="1096" w:type="dxa"/>
            <w:tcBorders>
              <w:left w:val="single" w:sz="12" w:space="0" w:color="auto"/>
              <w:right w:val="single" w:sz="18" w:space="0" w:color="auto"/>
            </w:tcBorders>
          </w:tcPr>
          <w:p w:rsidR="004307A5" w:rsidRPr="00EE2FA3" w:rsidRDefault="004307A5" w:rsidP="000B35A1">
            <w:pPr>
              <w:jc w:val="center"/>
              <w:rPr>
                <w:sz w:val="22"/>
                <w:szCs w:val="22"/>
                <w:lang w:val="en-US"/>
              </w:rPr>
            </w:pPr>
            <w:r w:rsidRPr="00EE2FA3">
              <w:rPr>
                <w:sz w:val="22"/>
                <w:szCs w:val="22"/>
                <w:lang w:val="en-US"/>
              </w:rPr>
              <w:t>3</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Nötronlar  için özel teknikler</w:t>
            </w:r>
          </w:p>
        </w:tc>
        <w:tc>
          <w:tcPr>
            <w:tcW w:w="1096" w:type="dxa"/>
            <w:tcBorders>
              <w:left w:val="single" w:sz="12" w:space="0" w:color="auto"/>
              <w:right w:val="single" w:sz="18" w:space="0" w:color="auto"/>
            </w:tcBorders>
          </w:tcPr>
          <w:p w:rsidR="004307A5" w:rsidRPr="00EE2FA3" w:rsidRDefault="004307A5" w:rsidP="000B35A1">
            <w:pPr>
              <w:jc w:val="center"/>
              <w:rPr>
                <w:sz w:val="22"/>
                <w:szCs w:val="22"/>
                <w:lang w:val="en-US"/>
              </w:rPr>
            </w:pPr>
            <w:r w:rsidRPr="00EE2FA3">
              <w:rPr>
                <w:sz w:val="22"/>
                <w:szCs w:val="22"/>
                <w:lang w:val="en-US"/>
              </w:rPr>
              <w:t>3</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Yüklü parçacıklar için özel teknikler</w:t>
            </w:r>
          </w:p>
        </w:tc>
        <w:tc>
          <w:tcPr>
            <w:tcW w:w="1096" w:type="dxa"/>
            <w:tcBorders>
              <w:left w:val="single" w:sz="12" w:space="0" w:color="auto"/>
              <w:right w:val="single" w:sz="18" w:space="0" w:color="auto"/>
            </w:tcBorders>
          </w:tcPr>
          <w:p w:rsidR="004307A5" w:rsidRPr="00EE2FA3" w:rsidRDefault="004307A5" w:rsidP="000B35A1">
            <w:pPr>
              <w:jc w:val="center"/>
              <w:rPr>
                <w:sz w:val="22"/>
                <w:szCs w:val="22"/>
                <w:lang w:val="en-US"/>
              </w:rPr>
            </w:pPr>
            <w:r w:rsidRPr="00EE2FA3">
              <w:rPr>
                <w:sz w:val="22"/>
                <w:szCs w:val="22"/>
                <w:lang w:val="en-US"/>
              </w:rPr>
              <w:t>3</w:t>
            </w:r>
            <w:r>
              <w:rPr>
                <w:sz w:val="22"/>
                <w:szCs w:val="22"/>
                <w:lang w:val="en-US"/>
              </w:rPr>
              <w:t>-4</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Deterministik transport teorisi</w:t>
            </w:r>
          </w:p>
        </w:tc>
        <w:tc>
          <w:tcPr>
            <w:tcW w:w="1096" w:type="dxa"/>
            <w:tcBorders>
              <w:left w:val="single" w:sz="12" w:space="0" w:color="auto"/>
              <w:right w:val="single" w:sz="18" w:space="0" w:color="auto"/>
            </w:tcBorders>
          </w:tcPr>
          <w:p w:rsidR="004307A5" w:rsidRPr="00EE2FA3" w:rsidRDefault="004307A5" w:rsidP="000B35A1">
            <w:pPr>
              <w:jc w:val="center"/>
              <w:rPr>
                <w:sz w:val="22"/>
                <w:szCs w:val="22"/>
                <w:lang w:val="en-US"/>
              </w:rPr>
            </w:pPr>
            <w:r w:rsidRPr="00EE2FA3">
              <w:rPr>
                <w:sz w:val="22"/>
                <w:szCs w:val="22"/>
                <w:lang w:val="en-US"/>
              </w:rPr>
              <w:t>4</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Radyasyon transport hesapları için Monte Carlo yöntemleri</w:t>
            </w:r>
          </w:p>
        </w:tc>
        <w:tc>
          <w:tcPr>
            <w:tcW w:w="1096" w:type="dxa"/>
            <w:tcBorders>
              <w:left w:val="single" w:sz="12" w:space="0" w:color="auto"/>
              <w:right w:val="single" w:sz="18" w:space="0" w:color="auto"/>
            </w:tcBorders>
          </w:tcPr>
          <w:p w:rsidR="004307A5" w:rsidRPr="00EE2FA3" w:rsidRDefault="004307A5" w:rsidP="00A01567">
            <w:pPr>
              <w:jc w:val="center"/>
              <w:rPr>
                <w:sz w:val="22"/>
                <w:szCs w:val="22"/>
                <w:lang w:val="en-US"/>
              </w:rPr>
            </w:pPr>
            <w:r w:rsidRPr="00EE2FA3">
              <w:rPr>
                <w:sz w:val="22"/>
                <w:szCs w:val="22"/>
                <w:lang w:val="en-US"/>
              </w:rPr>
              <w:t>4</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 xml:space="preserve">Tıbbi uygulamalar için zırh malzemeleri ve zırh tasarımı </w:t>
            </w:r>
          </w:p>
        </w:tc>
        <w:tc>
          <w:tcPr>
            <w:tcW w:w="1096" w:type="dxa"/>
            <w:tcBorders>
              <w:left w:val="single" w:sz="12" w:space="0" w:color="auto"/>
              <w:right w:val="single" w:sz="18" w:space="0" w:color="auto"/>
            </w:tcBorders>
          </w:tcPr>
          <w:p w:rsidR="004307A5" w:rsidRPr="00EE2FA3" w:rsidRDefault="004307A5" w:rsidP="00D74D3A">
            <w:pPr>
              <w:jc w:val="center"/>
              <w:rPr>
                <w:sz w:val="22"/>
                <w:szCs w:val="22"/>
                <w:lang w:val="en-US"/>
              </w:rPr>
            </w:pPr>
            <w:r w:rsidRPr="00EE2FA3">
              <w:rPr>
                <w:sz w:val="22"/>
                <w:szCs w:val="22"/>
                <w:lang w:val="en-US"/>
              </w:rPr>
              <w:t>4</w:t>
            </w:r>
          </w:p>
        </w:tc>
      </w:tr>
      <w:tr w:rsidR="004307A5" w:rsidRPr="00905631">
        <w:tc>
          <w:tcPr>
            <w:tcW w:w="817" w:type="dxa"/>
            <w:tcBorders>
              <w:left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Zırh onayında dozimetri, hastanın radyasyondan korunması</w:t>
            </w:r>
          </w:p>
        </w:tc>
        <w:tc>
          <w:tcPr>
            <w:tcW w:w="1096" w:type="dxa"/>
            <w:tcBorders>
              <w:left w:val="single" w:sz="12" w:space="0" w:color="auto"/>
              <w:right w:val="single" w:sz="18" w:space="0" w:color="auto"/>
            </w:tcBorders>
          </w:tcPr>
          <w:p w:rsidR="004307A5" w:rsidRPr="00EE2FA3" w:rsidRDefault="004307A5" w:rsidP="00D74D3A">
            <w:pPr>
              <w:jc w:val="center"/>
              <w:rPr>
                <w:sz w:val="22"/>
                <w:szCs w:val="22"/>
                <w:lang w:val="en-US"/>
              </w:rPr>
            </w:pPr>
            <w:r w:rsidRPr="00EE2FA3">
              <w:rPr>
                <w:sz w:val="22"/>
                <w:szCs w:val="22"/>
                <w:lang w:val="en-US"/>
              </w:rPr>
              <w:t>5</w:t>
            </w:r>
          </w:p>
        </w:tc>
      </w:tr>
      <w:tr w:rsidR="004307A5" w:rsidRPr="00905631">
        <w:tc>
          <w:tcPr>
            <w:tcW w:w="817" w:type="dxa"/>
            <w:tcBorders>
              <w:left w:val="single" w:sz="18" w:space="0" w:color="auto"/>
              <w:bottom w:val="single" w:sz="18" w:space="0" w:color="auto"/>
              <w:right w:val="single" w:sz="18" w:space="0" w:color="auto"/>
            </w:tcBorders>
          </w:tcPr>
          <w:p w:rsidR="004307A5" w:rsidRPr="00EE22EC" w:rsidRDefault="004307A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Çalışanların radyasyondan korunması</w:t>
            </w:r>
          </w:p>
        </w:tc>
        <w:tc>
          <w:tcPr>
            <w:tcW w:w="1096" w:type="dxa"/>
            <w:tcBorders>
              <w:left w:val="single" w:sz="12" w:space="0" w:color="auto"/>
              <w:bottom w:val="single" w:sz="18" w:space="0" w:color="auto"/>
              <w:right w:val="single" w:sz="18" w:space="0" w:color="auto"/>
            </w:tcBorders>
          </w:tcPr>
          <w:p w:rsidR="004307A5" w:rsidRPr="00EE2FA3" w:rsidRDefault="004307A5" w:rsidP="00D74D3A">
            <w:pPr>
              <w:jc w:val="center"/>
              <w:rPr>
                <w:sz w:val="22"/>
                <w:szCs w:val="22"/>
                <w:lang w:val="en-US"/>
              </w:rPr>
            </w:pPr>
            <w:r w:rsidRPr="00EE2FA3">
              <w:rPr>
                <w:sz w:val="22"/>
                <w:szCs w:val="22"/>
                <w:lang w:val="en-US"/>
              </w:rPr>
              <w:t>5</w:t>
            </w:r>
          </w:p>
        </w:tc>
      </w:tr>
    </w:tbl>
    <w:p w:rsidR="00905631" w:rsidRDefault="00905631">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B66186">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4307A5" w:rsidRPr="00F3022A">
        <w:tc>
          <w:tcPr>
            <w:tcW w:w="959" w:type="dxa"/>
            <w:tcBorders>
              <w:top w:val="single" w:sz="18" w:space="0" w:color="auto"/>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Characterization of radiation fields and sources</w:t>
            </w:r>
          </w:p>
        </w:tc>
        <w:tc>
          <w:tcPr>
            <w:tcW w:w="1238" w:type="dxa"/>
            <w:tcBorders>
              <w:top w:val="single" w:sz="18" w:space="0" w:color="auto"/>
              <w:left w:val="single" w:sz="12" w:space="0" w:color="auto"/>
              <w:right w:val="single" w:sz="18" w:space="0" w:color="auto"/>
            </w:tcBorders>
          </w:tcPr>
          <w:p w:rsidR="004307A5" w:rsidRPr="00EE2FA3" w:rsidRDefault="004307A5" w:rsidP="00EE2FA3">
            <w:pPr>
              <w:pStyle w:val="Heading7"/>
              <w:jc w:val="center"/>
              <w:rPr>
                <w:sz w:val="22"/>
                <w:szCs w:val="22"/>
                <w:lang w:val="en-US"/>
              </w:rPr>
            </w:pPr>
            <w:r w:rsidRPr="00EE2FA3">
              <w:rPr>
                <w:sz w:val="22"/>
                <w:szCs w:val="22"/>
              </w:rPr>
              <w:t>1</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Preventing mechanisms against different radiation</w:t>
            </w:r>
          </w:p>
        </w:tc>
        <w:tc>
          <w:tcPr>
            <w:tcW w:w="1238" w:type="dxa"/>
            <w:tcBorders>
              <w:left w:val="single" w:sz="12" w:space="0" w:color="auto"/>
              <w:right w:val="single" w:sz="18" w:space="0" w:color="auto"/>
            </w:tcBorders>
          </w:tcPr>
          <w:p w:rsidR="004307A5" w:rsidRPr="00EE2FA3" w:rsidRDefault="004307A5" w:rsidP="00EE2FA3">
            <w:pPr>
              <w:jc w:val="center"/>
              <w:rPr>
                <w:sz w:val="22"/>
                <w:szCs w:val="22"/>
                <w:lang w:val="en-US"/>
              </w:rPr>
            </w:pPr>
            <w:r w:rsidRPr="00EE2FA3">
              <w:rPr>
                <w:sz w:val="22"/>
                <w:szCs w:val="22"/>
              </w:rPr>
              <w:t>1</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 xml:space="preserve">Shield design  for  radiation sources. </w:t>
            </w:r>
          </w:p>
        </w:tc>
        <w:tc>
          <w:tcPr>
            <w:tcW w:w="1238" w:type="dxa"/>
            <w:tcBorders>
              <w:left w:val="single" w:sz="12" w:space="0" w:color="auto"/>
              <w:right w:val="single" w:sz="18" w:space="0" w:color="auto"/>
            </w:tcBorders>
          </w:tcPr>
          <w:p w:rsidR="004307A5" w:rsidRPr="00EE2FA3" w:rsidRDefault="004307A5" w:rsidP="00EE2FA3">
            <w:pPr>
              <w:jc w:val="center"/>
              <w:rPr>
                <w:sz w:val="22"/>
                <w:szCs w:val="22"/>
              </w:rPr>
            </w:pPr>
            <w:r w:rsidRPr="00EE2FA3">
              <w:rPr>
                <w:sz w:val="22"/>
                <w:szCs w:val="22"/>
              </w:rPr>
              <w:t>1</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 xml:space="preserve">Shield calculation for  radiation sources. </w:t>
            </w:r>
          </w:p>
        </w:tc>
        <w:tc>
          <w:tcPr>
            <w:tcW w:w="1238" w:type="dxa"/>
            <w:tcBorders>
              <w:left w:val="single" w:sz="12" w:space="0" w:color="auto"/>
              <w:right w:val="single" w:sz="18" w:space="0" w:color="auto"/>
            </w:tcBorders>
          </w:tcPr>
          <w:p w:rsidR="004307A5" w:rsidRPr="00EE2FA3" w:rsidRDefault="004307A5" w:rsidP="00EE2FA3">
            <w:pPr>
              <w:jc w:val="center"/>
              <w:rPr>
                <w:sz w:val="22"/>
                <w:szCs w:val="22"/>
              </w:rPr>
            </w:pPr>
            <w:r w:rsidRPr="00EE2FA3">
              <w:rPr>
                <w:sz w:val="22"/>
                <w:szCs w:val="22"/>
              </w:rPr>
              <w:t>2</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Photon and neutron response functions</w:t>
            </w:r>
            <w:r w:rsidRPr="006846F7">
              <w:rPr>
                <w:lang w:val="en"/>
              </w:rPr>
              <w:t>.</w:t>
            </w:r>
          </w:p>
        </w:tc>
        <w:tc>
          <w:tcPr>
            <w:tcW w:w="1238" w:type="dxa"/>
            <w:tcBorders>
              <w:left w:val="single" w:sz="12" w:space="0" w:color="auto"/>
              <w:right w:val="single" w:sz="18" w:space="0" w:color="auto"/>
            </w:tcBorders>
          </w:tcPr>
          <w:p w:rsidR="004307A5" w:rsidRPr="00EE2FA3" w:rsidRDefault="004307A5" w:rsidP="00EE2FA3">
            <w:pPr>
              <w:jc w:val="center"/>
              <w:rPr>
                <w:sz w:val="22"/>
                <w:szCs w:val="22"/>
                <w:lang w:val="en-US"/>
              </w:rPr>
            </w:pPr>
            <w:r w:rsidRPr="00EE2FA3">
              <w:rPr>
                <w:sz w:val="22"/>
                <w:szCs w:val="22"/>
                <w:lang w:val="en-US"/>
              </w:rPr>
              <w:t>2</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Methods for radiation shielding calculations for exposure rooms.</w:t>
            </w:r>
          </w:p>
        </w:tc>
        <w:tc>
          <w:tcPr>
            <w:tcW w:w="1238" w:type="dxa"/>
            <w:tcBorders>
              <w:left w:val="single" w:sz="12" w:space="0" w:color="auto"/>
              <w:right w:val="single" w:sz="18" w:space="0" w:color="auto"/>
            </w:tcBorders>
          </w:tcPr>
          <w:p w:rsidR="004307A5" w:rsidRPr="00EE2FA3" w:rsidRDefault="004307A5" w:rsidP="00EE2FA3">
            <w:pPr>
              <w:jc w:val="center"/>
              <w:rPr>
                <w:sz w:val="22"/>
                <w:szCs w:val="22"/>
                <w:lang w:val="en-US"/>
              </w:rPr>
            </w:pPr>
            <w:r w:rsidRPr="00EE2FA3">
              <w:rPr>
                <w:sz w:val="22"/>
                <w:szCs w:val="22"/>
                <w:lang w:val="en-US"/>
              </w:rPr>
              <w:t>3</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Special techniques for photons</w:t>
            </w:r>
          </w:p>
        </w:tc>
        <w:tc>
          <w:tcPr>
            <w:tcW w:w="1238" w:type="dxa"/>
            <w:tcBorders>
              <w:left w:val="single" w:sz="12" w:space="0" w:color="auto"/>
              <w:right w:val="single" w:sz="18" w:space="0" w:color="auto"/>
            </w:tcBorders>
          </w:tcPr>
          <w:p w:rsidR="004307A5" w:rsidRPr="00EE2FA3" w:rsidRDefault="004307A5" w:rsidP="00EE2FA3">
            <w:pPr>
              <w:jc w:val="center"/>
              <w:rPr>
                <w:sz w:val="22"/>
                <w:szCs w:val="22"/>
                <w:lang w:val="en-US"/>
              </w:rPr>
            </w:pPr>
            <w:r w:rsidRPr="00EE2FA3">
              <w:rPr>
                <w:sz w:val="22"/>
                <w:szCs w:val="22"/>
                <w:lang w:val="en-US"/>
              </w:rPr>
              <w:t>3</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Special techniques for neutrons</w:t>
            </w:r>
          </w:p>
        </w:tc>
        <w:tc>
          <w:tcPr>
            <w:tcW w:w="1238" w:type="dxa"/>
            <w:tcBorders>
              <w:left w:val="single" w:sz="12" w:space="0" w:color="auto"/>
              <w:right w:val="single" w:sz="18" w:space="0" w:color="auto"/>
            </w:tcBorders>
          </w:tcPr>
          <w:p w:rsidR="004307A5" w:rsidRPr="00EE2FA3" w:rsidRDefault="004307A5" w:rsidP="00EE2FA3">
            <w:pPr>
              <w:jc w:val="center"/>
              <w:rPr>
                <w:sz w:val="22"/>
                <w:szCs w:val="22"/>
                <w:lang w:val="en-US"/>
              </w:rPr>
            </w:pPr>
            <w:r w:rsidRPr="00EE2FA3">
              <w:rPr>
                <w:sz w:val="22"/>
                <w:szCs w:val="22"/>
                <w:lang w:val="en-US"/>
              </w:rPr>
              <w:t>3</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Special techniques for charged particles</w:t>
            </w:r>
          </w:p>
        </w:tc>
        <w:tc>
          <w:tcPr>
            <w:tcW w:w="1238" w:type="dxa"/>
            <w:tcBorders>
              <w:left w:val="single" w:sz="12" w:space="0" w:color="auto"/>
              <w:right w:val="single" w:sz="18" w:space="0" w:color="auto"/>
            </w:tcBorders>
          </w:tcPr>
          <w:p w:rsidR="004307A5" w:rsidRPr="00EE2FA3" w:rsidRDefault="004307A5" w:rsidP="00EE2FA3">
            <w:pPr>
              <w:jc w:val="center"/>
              <w:rPr>
                <w:sz w:val="22"/>
                <w:szCs w:val="22"/>
                <w:lang w:val="en-US"/>
              </w:rPr>
            </w:pPr>
            <w:r w:rsidRPr="00EE2FA3">
              <w:rPr>
                <w:sz w:val="22"/>
                <w:szCs w:val="22"/>
                <w:lang w:val="en-US"/>
              </w:rPr>
              <w:t>3</w:t>
            </w:r>
            <w:r>
              <w:rPr>
                <w:sz w:val="22"/>
                <w:szCs w:val="22"/>
                <w:lang w:val="en-US"/>
              </w:rPr>
              <w:t>-4</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Deterministic transport theory</w:t>
            </w:r>
          </w:p>
        </w:tc>
        <w:tc>
          <w:tcPr>
            <w:tcW w:w="1238" w:type="dxa"/>
            <w:tcBorders>
              <w:left w:val="single" w:sz="12" w:space="0" w:color="auto"/>
              <w:right w:val="single" w:sz="18" w:space="0" w:color="auto"/>
            </w:tcBorders>
          </w:tcPr>
          <w:p w:rsidR="004307A5" w:rsidRPr="00EE2FA3" w:rsidRDefault="004307A5" w:rsidP="00EE2FA3">
            <w:pPr>
              <w:jc w:val="center"/>
              <w:rPr>
                <w:sz w:val="22"/>
                <w:szCs w:val="22"/>
                <w:lang w:val="en-US"/>
              </w:rPr>
            </w:pPr>
            <w:r w:rsidRPr="00EE2FA3">
              <w:rPr>
                <w:sz w:val="22"/>
                <w:szCs w:val="22"/>
                <w:lang w:val="en-US"/>
              </w:rPr>
              <w:t>4</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Monte Carlo methods for radiation transport calculations.</w:t>
            </w:r>
            <w:r w:rsidRPr="006846F7">
              <w:rPr>
                <w:lang w:val="en"/>
              </w:rPr>
              <w:t xml:space="preserve"> </w:t>
            </w:r>
          </w:p>
        </w:tc>
        <w:tc>
          <w:tcPr>
            <w:tcW w:w="1238" w:type="dxa"/>
            <w:tcBorders>
              <w:left w:val="single" w:sz="12" w:space="0" w:color="auto"/>
              <w:right w:val="single" w:sz="18" w:space="0" w:color="auto"/>
            </w:tcBorders>
          </w:tcPr>
          <w:p w:rsidR="004307A5" w:rsidRPr="00EE2FA3" w:rsidRDefault="004307A5" w:rsidP="00EE2FA3">
            <w:pPr>
              <w:jc w:val="center"/>
              <w:rPr>
                <w:sz w:val="22"/>
                <w:szCs w:val="22"/>
                <w:lang w:val="en-US"/>
              </w:rPr>
            </w:pPr>
            <w:r w:rsidRPr="00EE2FA3">
              <w:rPr>
                <w:sz w:val="22"/>
                <w:szCs w:val="22"/>
                <w:lang w:val="en-US"/>
              </w:rPr>
              <w:t>4</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t>Shield materials and s</w:t>
            </w:r>
            <w:r w:rsidRPr="006846F7">
              <w:rPr>
                <w:spacing w:val="2"/>
              </w:rPr>
              <w:t xml:space="preserve">hielding design for medical applications </w:t>
            </w:r>
          </w:p>
        </w:tc>
        <w:tc>
          <w:tcPr>
            <w:tcW w:w="1238" w:type="dxa"/>
            <w:tcBorders>
              <w:left w:val="single" w:sz="12" w:space="0" w:color="auto"/>
              <w:right w:val="single" w:sz="18" w:space="0" w:color="auto"/>
            </w:tcBorders>
          </w:tcPr>
          <w:p w:rsidR="004307A5" w:rsidRPr="00EE2FA3" w:rsidRDefault="004307A5" w:rsidP="00EE2FA3">
            <w:pPr>
              <w:jc w:val="center"/>
              <w:rPr>
                <w:sz w:val="22"/>
                <w:szCs w:val="22"/>
                <w:lang w:val="en-US"/>
              </w:rPr>
            </w:pPr>
            <w:r w:rsidRPr="00EE2FA3">
              <w:rPr>
                <w:sz w:val="22"/>
                <w:szCs w:val="22"/>
                <w:lang w:val="en-US"/>
              </w:rPr>
              <w:t>4</w:t>
            </w:r>
          </w:p>
        </w:tc>
      </w:tr>
      <w:tr w:rsidR="004307A5" w:rsidRPr="00F3022A">
        <w:tc>
          <w:tcPr>
            <w:tcW w:w="959" w:type="dxa"/>
            <w:tcBorders>
              <w:left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4307A5" w:rsidRPr="006846F7" w:rsidRDefault="004307A5" w:rsidP="004307A5">
            <w:pPr>
              <w:spacing w:line="240" w:lineRule="atLeast"/>
              <w:rPr>
                <w:spacing w:val="2"/>
              </w:rPr>
            </w:pPr>
            <w:r w:rsidRPr="006846F7">
              <w:t>Dosimetry in shield confirmation and p</w:t>
            </w:r>
            <w:r w:rsidRPr="006846F7">
              <w:rPr>
                <w:spacing w:val="2"/>
              </w:rPr>
              <w:t>atient radiation protection</w:t>
            </w:r>
          </w:p>
        </w:tc>
        <w:tc>
          <w:tcPr>
            <w:tcW w:w="1238" w:type="dxa"/>
            <w:tcBorders>
              <w:left w:val="single" w:sz="12" w:space="0" w:color="auto"/>
              <w:right w:val="single" w:sz="18" w:space="0" w:color="auto"/>
            </w:tcBorders>
          </w:tcPr>
          <w:p w:rsidR="004307A5" w:rsidRPr="00EE2FA3" w:rsidRDefault="004307A5" w:rsidP="00EE2FA3">
            <w:pPr>
              <w:jc w:val="center"/>
              <w:rPr>
                <w:sz w:val="22"/>
                <w:szCs w:val="22"/>
                <w:lang w:val="en-US"/>
              </w:rPr>
            </w:pPr>
            <w:r w:rsidRPr="00EE2FA3">
              <w:rPr>
                <w:sz w:val="22"/>
                <w:szCs w:val="22"/>
                <w:lang w:val="en-US"/>
              </w:rPr>
              <w:t>5</w:t>
            </w:r>
          </w:p>
        </w:tc>
      </w:tr>
      <w:tr w:rsidR="004307A5" w:rsidRPr="00F3022A">
        <w:tc>
          <w:tcPr>
            <w:tcW w:w="959" w:type="dxa"/>
            <w:tcBorders>
              <w:left w:val="single" w:sz="18" w:space="0" w:color="auto"/>
              <w:bottom w:val="single" w:sz="18" w:space="0" w:color="auto"/>
              <w:right w:val="single" w:sz="18" w:space="0" w:color="auto"/>
            </w:tcBorders>
          </w:tcPr>
          <w:p w:rsidR="004307A5" w:rsidRPr="00F3022A" w:rsidRDefault="004307A5"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4307A5" w:rsidRPr="006846F7" w:rsidRDefault="004307A5" w:rsidP="004307A5">
            <w:pPr>
              <w:spacing w:line="240" w:lineRule="atLeast"/>
              <w:rPr>
                <w:spacing w:val="2"/>
              </w:rPr>
            </w:pPr>
            <w:r w:rsidRPr="006846F7">
              <w:rPr>
                <w:spacing w:val="2"/>
              </w:rPr>
              <w:t>Occupational radiation protection</w:t>
            </w:r>
          </w:p>
        </w:tc>
        <w:tc>
          <w:tcPr>
            <w:tcW w:w="1238" w:type="dxa"/>
            <w:tcBorders>
              <w:left w:val="single" w:sz="12" w:space="0" w:color="auto"/>
              <w:bottom w:val="single" w:sz="18" w:space="0" w:color="auto"/>
              <w:right w:val="single" w:sz="18" w:space="0" w:color="auto"/>
            </w:tcBorders>
          </w:tcPr>
          <w:p w:rsidR="004307A5" w:rsidRPr="00EE2FA3" w:rsidRDefault="004307A5" w:rsidP="00EE2FA3">
            <w:pPr>
              <w:jc w:val="center"/>
              <w:rPr>
                <w:sz w:val="22"/>
                <w:szCs w:val="22"/>
                <w:lang w:val="en-US"/>
              </w:rPr>
            </w:pPr>
            <w:r w:rsidRPr="00EE2FA3">
              <w:rPr>
                <w:sz w:val="22"/>
                <w:szCs w:val="22"/>
                <w:lang w:val="en-US"/>
              </w:rPr>
              <w:t>5</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1A698B" w:rsidRDefault="001A698B">
      <w:pPr>
        <w:rPr>
          <w:b/>
          <w:bCs/>
          <w:sz w:val="28"/>
        </w:rPr>
      </w:pPr>
    </w:p>
    <w:p w:rsidR="001A698B" w:rsidRDefault="001A698B">
      <w:pPr>
        <w:rPr>
          <w:b/>
          <w:bCs/>
          <w:sz w:val="28"/>
        </w:rPr>
      </w:pPr>
    </w:p>
    <w:p w:rsidR="001A698B" w:rsidRDefault="001A698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BE444B" w:rsidRDefault="00BE444B">
      <w:pPr>
        <w:rPr>
          <w:b/>
          <w:bCs/>
          <w:sz w:val="28"/>
        </w:rPr>
      </w:pPr>
    </w:p>
    <w:p w:rsidR="00BE444B" w:rsidRDefault="00BE444B">
      <w:pPr>
        <w:rPr>
          <w:b/>
          <w:bCs/>
          <w:sz w:val="28"/>
        </w:rPr>
      </w:pPr>
    </w:p>
    <w:p w:rsidR="00BE444B" w:rsidRDefault="00BE444B">
      <w:pPr>
        <w:rPr>
          <w:b/>
          <w:bCs/>
          <w:sz w:val="28"/>
        </w:rPr>
      </w:pPr>
    </w:p>
    <w:p w:rsidR="00BE444B" w:rsidRDefault="00BE444B">
      <w:pPr>
        <w:rPr>
          <w:b/>
          <w:bCs/>
          <w:sz w:val="28"/>
        </w:rPr>
      </w:pPr>
    </w:p>
    <w:p w:rsidR="00BE444B" w:rsidRDefault="00BE444B">
      <w:pPr>
        <w:rPr>
          <w:b/>
          <w:bCs/>
          <w:sz w:val="28"/>
        </w:rPr>
      </w:pPr>
    </w:p>
    <w:p w:rsidR="00BC6D1F" w:rsidRDefault="00BC6D1F">
      <w:pPr>
        <w:rPr>
          <w:b/>
          <w:bCs/>
          <w:sz w:val="28"/>
        </w:rPr>
      </w:pPr>
    </w:p>
    <w:p w:rsidR="00BC6D1F" w:rsidRDefault="00BC6D1F">
      <w:pPr>
        <w:rPr>
          <w:b/>
          <w:bCs/>
          <w:sz w:val="28"/>
        </w:rPr>
      </w:pPr>
    </w:p>
    <w:p w:rsidR="00EE5A71" w:rsidRDefault="00EE5A71" w:rsidP="00EE5A71"/>
    <w:p w:rsidR="00EE5A71" w:rsidRDefault="00EE5A71" w:rsidP="00EE5A71"/>
    <w:p w:rsidR="00EE5A71" w:rsidRPr="00E52BDF" w:rsidRDefault="00EE5A71" w:rsidP="00EE5A71"/>
    <w:p w:rsidR="00E15C6C" w:rsidRPr="00EB2735" w:rsidRDefault="00E15C6C" w:rsidP="00E15C6C">
      <w:pPr>
        <w:pStyle w:val="Heading2"/>
        <w:rPr>
          <w:sz w:val="24"/>
          <w:szCs w:val="24"/>
        </w:rPr>
      </w:pPr>
      <w:r w:rsidRPr="00EB2735">
        <w:rPr>
          <w:sz w:val="24"/>
          <w:szCs w:val="24"/>
        </w:rPr>
        <w:t xml:space="preserve">Dersin </w:t>
      </w:r>
      <w:r>
        <w:rPr>
          <w:sz w:val="24"/>
          <w:szCs w:val="24"/>
        </w:rPr>
        <w:t>“Radyasyon Bilim ve Teknoloji Yüksek Lisans</w:t>
      </w:r>
      <w:r w:rsidRPr="00EB2735">
        <w:rPr>
          <w:sz w:val="24"/>
          <w:szCs w:val="24"/>
        </w:rPr>
        <w:t xml:space="preserve"> Programı</w:t>
      </w:r>
      <w:r>
        <w:rPr>
          <w:sz w:val="24"/>
          <w:szCs w:val="24"/>
        </w:rPr>
        <w:t>”</w:t>
      </w:r>
      <w:r w:rsidRPr="00EB2735">
        <w:rPr>
          <w:sz w:val="24"/>
          <w:szCs w:val="24"/>
        </w:rPr>
        <w:t>yla İlişkisi</w:t>
      </w:r>
    </w:p>
    <w:p w:rsidR="00A97CF8" w:rsidRDefault="00A97CF8" w:rsidP="00A97CF8"/>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A97CF8" w:rsidRPr="00F54B8A" w:rsidTr="00313227">
        <w:trPr>
          <w:trHeight w:val="268"/>
        </w:trPr>
        <w:tc>
          <w:tcPr>
            <w:tcW w:w="738" w:type="dxa"/>
            <w:vMerge w:val="restart"/>
            <w:tcBorders>
              <w:top w:val="single" w:sz="18" w:space="0" w:color="auto"/>
              <w:left w:val="single" w:sz="18" w:space="0" w:color="auto"/>
              <w:right w:val="single" w:sz="18" w:space="0" w:color="auto"/>
            </w:tcBorders>
          </w:tcPr>
          <w:p w:rsidR="00A97CF8" w:rsidRPr="00F54B8A" w:rsidRDefault="00A97CF8" w:rsidP="00313227">
            <w:pPr>
              <w:jc w:val="center"/>
            </w:pPr>
          </w:p>
        </w:tc>
        <w:tc>
          <w:tcPr>
            <w:tcW w:w="8114" w:type="dxa"/>
            <w:vMerge w:val="restart"/>
            <w:tcBorders>
              <w:top w:val="single" w:sz="18" w:space="0" w:color="auto"/>
              <w:left w:val="single" w:sz="18" w:space="0" w:color="auto"/>
              <w:right w:val="single" w:sz="18" w:space="0" w:color="auto"/>
            </w:tcBorders>
          </w:tcPr>
          <w:p w:rsidR="00A97CF8" w:rsidRDefault="00A97CF8" w:rsidP="00313227">
            <w:pPr>
              <w:jc w:val="center"/>
              <w:rPr>
                <w:b/>
              </w:rPr>
            </w:pPr>
          </w:p>
          <w:p w:rsidR="00A97CF8" w:rsidRPr="00F54B8A" w:rsidRDefault="00A97CF8" w:rsidP="00313227">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A97CF8" w:rsidRPr="00F54B8A" w:rsidRDefault="00A97CF8" w:rsidP="00313227">
            <w:pPr>
              <w:jc w:val="center"/>
              <w:rPr>
                <w:b/>
              </w:rPr>
            </w:pPr>
            <w:r w:rsidRPr="00F54B8A">
              <w:rPr>
                <w:b/>
              </w:rPr>
              <w:t>Katkı Seviyesi</w:t>
            </w:r>
          </w:p>
        </w:tc>
      </w:tr>
      <w:tr w:rsidR="00A97CF8" w:rsidRPr="00F54B8A" w:rsidTr="00313227">
        <w:trPr>
          <w:trHeight w:val="258"/>
        </w:trPr>
        <w:tc>
          <w:tcPr>
            <w:tcW w:w="738" w:type="dxa"/>
            <w:vMerge/>
            <w:tcBorders>
              <w:left w:val="single" w:sz="18" w:space="0" w:color="auto"/>
              <w:bottom w:val="single" w:sz="18" w:space="0" w:color="auto"/>
              <w:right w:val="single" w:sz="18" w:space="0" w:color="auto"/>
            </w:tcBorders>
          </w:tcPr>
          <w:p w:rsidR="00A97CF8" w:rsidRPr="00F54B8A" w:rsidRDefault="00A97CF8" w:rsidP="00313227">
            <w:pPr>
              <w:jc w:val="center"/>
            </w:pPr>
          </w:p>
        </w:tc>
        <w:tc>
          <w:tcPr>
            <w:tcW w:w="8114" w:type="dxa"/>
            <w:vMerge/>
            <w:tcBorders>
              <w:left w:val="single" w:sz="18" w:space="0" w:color="auto"/>
              <w:bottom w:val="single" w:sz="18" w:space="0" w:color="auto"/>
              <w:right w:val="single" w:sz="18" w:space="0" w:color="auto"/>
            </w:tcBorders>
          </w:tcPr>
          <w:p w:rsidR="00A97CF8" w:rsidRPr="00F54B8A" w:rsidRDefault="00A97CF8" w:rsidP="00313227">
            <w:pPr>
              <w:jc w:val="center"/>
              <w:rPr>
                <w:b/>
              </w:rPr>
            </w:pPr>
          </w:p>
        </w:tc>
        <w:tc>
          <w:tcPr>
            <w:tcW w:w="425" w:type="dxa"/>
            <w:tcBorders>
              <w:top w:val="single" w:sz="12" w:space="0" w:color="auto"/>
              <w:left w:val="single" w:sz="18" w:space="0" w:color="auto"/>
              <w:bottom w:val="single" w:sz="18" w:space="0" w:color="auto"/>
            </w:tcBorders>
          </w:tcPr>
          <w:p w:rsidR="00A97CF8" w:rsidRPr="00F54B8A" w:rsidRDefault="00A97CF8" w:rsidP="00313227">
            <w:pPr>
              <w:jc w:val="center"/>
              <w:rPr>
                <w:b/>
              </w:rPr>
            </w:pPr>
            <w:r w:rsidRPr="00F54B8A">
              <w:rPr>
                <w:b/>
              </w:rPr>
              <w:t>1</w:t>
            </w:r>
          </w:p>
        </w:tc>
        <w:tc>
          <w:tcPr>
            <w:tcW w:w="425" w:type="dxa"/>
            <w:tcBorders>
              <w:top w:val="single" w:sz="12" w:space="0" w:color="auto"/>
              <w:bottom w:val="single" w:sz="18" w:space="0" w:color="auto"/>
            </w:tcBorders>
          </w:tcPr>
          <w:p w:rsidR="00A97CF8" w:rsidRPr="00F54B8A" w:rsidRDefault="00A97CF8" w:rsidP="00313227">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A97CF8" w:rsidRPr="00F54B8A" w:rsidRDefault="00A97CF8" w:rsidP="00313227">
            <w:pPr>
              <w:jc w:val="center"/>
              <w:rPr>
                <w:b/>
              </w:rPr>
            </w:pPr>
            <w:r w:rsidRPr="00F54B8A">
              <w:rPr>
                <w:b/>
              </w:rPr>
              <w:t>3</w:t>
            </w:r>
          </w:p>
        </w:tc>
      </w:tr>
      <w:tr w:rsidR="00A97CF8" w:rsidRPr="00E01D3F" w:rsidTr="00313227">
        <w:tc>
          <w:tcPr>
            <w:tcW w:w="738" w:type="dxa"/>
            <w:tcBorders>
              <w:top w:val="single" w:sz="18" w:space="0" w:color="auto"/>
              <w:left w:val="single" w:sz="18" w:space="0" w:color="auto"/>
              <w:right w:val="single" w:sz="18" w:space="0" w:color="auto"/>
            </w:tcBorders>
          </w:tcPr>
          <w:p w:rsidR="00A97CF8" w:rsidRPr="00A54687" w:rsidRDefault="00A97CF8" w:rsidP="00313227">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A97CF8" w:rsidRPr="00E01D3F" w:rsidRDefault="00A97CF8" w:rsidP="00313227">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A97CF8" w:rsidRPr="00E01D3F" w:rsidRDefault="00A97CF8" w:rsidP="00313227">
            <w:pPr>
              <w:jc w:val="both"/>
            </w:pPr>
          </w:p>
        </w:tc>
        <w:tc>
          <w:tcPr>
            <w:tcW w:w="425" w:type="dxa"/>
            <w:tcBorders>
              <w:top w:val="single" w:sz="18" w:space="0" w:color="auto"/>
            </w:tcBorders>
          </w:tcPr>
          <w:p w:rsidR="00A97CF8" w:rsidRPr="00E01D3F" w:rsidRDefault="00A97CF8" w:rsidP="00313227">
            <w:pPr>
              <w:jc w:val="both"/>
            </w:pPr>
          </w:p>
        </w:tc>
        <w:tc>
          <w:tcPr>
            <w:tcW w:w="426" w:type="dxa"/>
            <w:tcBorders>
              <w:top w:val="single" w:sz="18" w:space="0" w:color="auto"/>
              <w:right w:val="single" w:sz="18" w:space="0" w:color="auto"/>
            </w:tcBorders>
          </w:tcPr>
          <w:p w:rsidR="00A97CF8" w:rsidRDefault="00A97CF8" w:rsidP="00313227">
            <w:pPr>
              <w:jc w:val="both"/>
            </w:pPr>
          </w:p>
          <w:p w:rsidR="00A97CF8" w:rsidRPr="00E01D3F" w:rsidRDefault="00A97CF8" w:rsidP="00313227">
            <w:pPr>
              <w:jc w:val="both"/>
            </w:pPr>
            <w:r>
              <w:t>+</w:t>
            </w:r>
          </w:p>
        </w:tc>
      </w:tr>
      <w:tr w:rsidR="00A97CF8" w:rsidRPr="00E01D3F" w:rsidTr="00313227">
        <w:tc>
          <w:tcPr>
            <w:tcW w:w="738" w:type="dxa"/>
            <w:tcBorders>
              <w:left w:val="single" w:sz="18" w:space="0" w:color="auto"/>
              <w:right w:val="single" w:sz="18" w:space="0" w:color="auto"/>
            </w:tcBorders>
          </w:tcPr>
          <w:p w:rsidR="00A97CF8" w:rsidRPr="00A54687" w:rsidRDefault="00A97CF8" w:rsidP="00313227">
            <w:pPr>
              <w:jc w:val="center"/>
              <w:rPr>
                <w:b/>
              </w:rPr>
            </w:pPr>
            <w:r w:rsidRPr="00A54687">
              <w:rPr>
                <w:b/>
              </w:rPr>
              <w:t>ii.</w:t>
            </w:r>
          </w:p>
        </w:tc>
        <w:tc>
          <w:tcPr>
            <w:tcW w:w="8114" w:type="dxa"/>
            <w:tcBorders>
              <w:left w:val="single" w:sz="18" w:space="0" w:color="auto"/>
              <w:right w:val="single" w:sz="18" w:space="0" w:color="auto"/>
            </w:tcBorders>
          </w:tcPr>
          <w:p w:rsidR="00A97CF8" w:rsidRPr="00E01D3F" w:rsidRDefault="00A97CF8" w:rsidP="00313227">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A97CF8" w:rsidRPr="00E01D3F" w:rsidRDefault="00A97CF8" w:rsidP="00313227">
            <w:pPr>
              <w:jc w:val="both"/>
            </w:pPr>
          </w:p>
        </w:tc>
        <w:tc>
          <w:tcPr>
            <w:tcW w:w="425" w:type="dxa"/>
          </w:tcPr>
          <w:p w:rsidR="00A97CF8" w:rsidRPr="00E01D3F" w:rsidRDefault="00A97CF8" w:rsidP="00313227">
            <w:pPr>
              <w:jc w:val="both"/>
            </w:pPr>
          </w:p>
        </w:tc>
        <w:tc>
          <w:tcPr>
            <w:tcW w:w="426" w:type="dxa"/>
            <w:tcBorders>
              <w:right w:val="single" w:sz="18" w:space="0" w:color="auto"/>
            </w:tcBorders>
          </w:tcPr>
          <w:p w:rsidR="00A97CF8" w:rsidRDefault="00A97CF8" w:rsidP="00313227">
            <w:pPr>
              <w:jc w:val="both"/>
              <w:rPr>
                <w:b/>
                <w:bCs/>
              </w:rPr>
            </w:pPr>
          </w:p>
          <w:p w:rsidR="00A97CF8" w:rsidRPr="00E01D3F" w:rsidRDefault="00A97CF8" w:rsidP="00313227">
            <w:pPr>
              <w:jc w:val="both"/>
              <w:rPr>
                <w:b/>
                <w:bCs/>
              </w:rPr>
            </w:pPr>
            <w:r>
              <w:rPr>
                <w:b/>
                <w:bCs/>
              </w:rPr>
              <w:t>+</w:t>
            </w:r>
          </w:p>
        </w:tc>
      </w:tr>
      <w:tr w:rsidR="00A97CF8" w:rsidRPr="00E01D3F" w:rsidTr="00313227">
        <w:tc>
          <w:tcPr>
            <w:tcW w:w="738" w:type="dxa"/>
            <w:tcBorders>
              <w:left w:val="single" w:sz="18" w:space="0" w:color="auto"/>
              <w:right w:val="single" w:sz="18" w:space="0" w:color="auto"/>
            </w:tcBorders>
          </w:tcPr>
          <w:p w:rsidR="00A97CF8" w:rsidRPr="00A54687" w:rsidRDefault="00A97CF8" w:rsidP="00313227">
            <w:pPr>
              <w:jc w:val="center"/>
              <w:rPr>
                <w:b/>
              </w:rPr>
            </w:pPr>
            <w:r w:rsidRPr="00A54687">
              <w:rPr>
                <w:b/>
              </w:rPr>
              <w:t>iii.</w:t>
            </w:r>
          </w:p>
        </w:tc>
        <w:tc>
          <w:tcPr>
            <w:tcW w:w="8114" w:type="dxa"/>
            <w:tcBorders>
              <w:left w:val="single" w:sz="18" w:space="0" w:color="auto"/>
              <w:right w:val="single" w:sz="18" w:space="0" w:color="auto"/>
            </w:tcBorders>
          </w:tcPr>
          <w:p w:rsidR="00A97CF8" w:rsidRPr="00E01D3F" w:rsidRDefault="00A97CF8" w:rsidP="00313227">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A97CF8" w:rsidRPr="00E01D3F" w:rsidRDefault="00A97CF8" w:rsidP="00313227">
            <w:pPr>
              <w:jc w:val="both"/>
            </w:pPr>
          </w:p>
        </w:tc>
        <w:tc>
          <w:tcPr>
            <w:tcW w:w="425" w:type="dxa"/>
          </w:tcPr>
          <w:p w:rsidR="00A97CF8" w:rsidRDefault="00A97CF8" w:rsidP="00313227">
            <w:pPr>
              <w:jc w:val="both"/>
            </w:pPr>
          </w:p>
          <w:p w:rsidR="00A97CF8" w:rsidRDefault="00A97CF8" w:rsidP="00313227">
            <w:pPr>
              <w:jc w:val="both"/>
            </w:pPr>
          </w:p>
          <w:p w:rsidR="00A97CF8" w:rsidRPr="00E01D3F" w:rsidRDefault="00A97CF8" w:rsidP="00313227">
            <w:pPr>
              <w:jc w:val="both"/>
            </w:pPr>
            <w:r>
              <w:t>+</w:t>
            </w:r>
          </w:p>
        </w:tc>
        <w:tc>
          <w:tcPr>
            <w:tcW w:w="426" w:type="dxa"/>
            <w:tcBorders>
              <w:right w:val="single" w:sz="18" w:space="0" w:color="auto"/>
            </w:tcBorders>
          </w:tcPr>
          <w:p w:rsidR="00A97CF8" w:rsidRPr="00E01D3F" w:rsidRDefault="00A97CF8" w:rsidP="00313227">
            <w:pPr>
              <w:jc w:val="both"/>
            </w:pPr>
          </w:p>
        </w:tc>
      </w:tr>
      <w:tr w:rsidR="00A97CF8" w:rsidRPr="00E01D3F" w:rsidTr="00313227">
        <w:tc>
          <w:tcPr>
            <w:tcW w:w="738" w:type="dxa"/>
            <w:tcBorders>
              <w:left w:val="single" w:sz="18" w:space="0" w:color="auto"/>
              <w:right w:val="single" w:sz="18" w:space="0" w:color="auto"/>
            </w:tcBorders>
          </w:tcPr>
          <w:p w:rsidR="00A97CF8" w:rsidRPr="00A54687" w:rsidRDefault="00A97CF8" w:rsidP="00313227">
            <w:pPr>
              <w:jc w:val="center"/>
              <w:rPr>
                <w:b/>
              </w:rPr>
            </w:pPr>
            <w:r w:rsidRPr="00A54687">
              <w:rPr>
                <w:b/>
              </w:rPr>
              <w:t>iv.</w:t>
            </w:r>
          </w:p>
        </w:tc>
        <w:tc>
          <w:tcPr>
            <w:tcW w:w="8114" w:type="dxa"/>
            <w:tcBorders>
              <w:left w:val="single" w:sz="18" w:space="0" w:color="auto"/>
              <w:right w:val="single" w:sz="18" w:space="0" w:color="auto"/>
            </w:tcBorders>
          </w:tcPr>
          <w:p w:rsidR="00A97CF8" w:rsidRPr="00E01D3F" w:rsidRDefault="00A97CF8" w:rsidP="00313227">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A97CF8" w:rsidRPr="00E01D3F" w:rsidRDefault="00A97CF8" w:rsidP="00313227">
            <w:pPr>
              <w:jc w:val="both"/>
            </w:pPr>
          </w:p>
        </w:tc>
        <w:tc>
          <w:tcPr>
            <w:tcW w:w="425" w:type="dxa"/>
          </w:tcPr>
          <w:p w:rsidR="00A97CF8" w:rsidRDefault="00A97CF8" w:rsidP="00313227">
            <w:pPr>
              <w:jc w:val="both"/>
            </w:pPr>
          </w:p>
          <w:p w:rsidR="00A97CF8" w:rsidRPr="00E01D3F" w:rsidRDefault="00A97CF8" w:rsidP="00313227">
            <w:pPr>
              <w:jc w:val="both"/>
            </w:pPr>
            <w:r>
              <w:t>+</w:t>
            </w:r>
          </w:p>
        </w:tc>
        <w:tc>
          <w:tcPr>
            <w:tcW w:w="426" w:type="dxa"/>
            <w:tcBorders>
              <w:right w:val="single" w:sz="18" w:space="0" w:color="auto"/>
            </w:tcBorders>
          </w:tcPr>
          <w:p w:rsidR="00A97CF8" w:rsidRPr="00E01D3F" w:rsidRDefault="00A97CF8" w:rsidP="00313227">
            <w:pPr>
              <w:jc w:val="both"/>
            </w:pPr>
          </w:p>
        </w:tc>
      </w:tr>
      <w:tr w:rsidR="00A97CF8" w:rsidRPr="00E01D3F" w:rsidTr="00313227">
        <w:tc>
          <w:tcPr>
            <w:tcW w:w="738" w:type="dxa"/>
            <w:tcBorders>
              <w:left w:val="single" w:sz="18" w:space="0" w:color="auto"/>
              <w:right w:val="single" w:sz="18" w:space="0" w:color="auto"/>
            </w:tcBorders>
          </w:tcPr>
          <w:p w:rsidR="00A97CF8" w:rsidRPr="00A54687" w:rsidRDefault="00A97CF8" w:rsidP="00313227">
            <w:pPr>
              <w:jc w:val="center"/>
              <w:rPr>
                <w:b/>
              </w:rPr>
            </w:pPr>
            <w:r w:rsidRPr="00A54687">
              <w:rPr>
                <w:b/>
              </w:rPr>
              <w:t>v.</w:t>
            </w:r>
          </w:p>
        </w:tc>
        <w:tc>
          <w:tcPr>
            <w:tcW w:w="8114" w:type="dxa"/>
            <w:tcBorders>
              <w:left w:val="single" w:sz="18" w:space="0" w:color="auto"/>
              <w:right w:val="single" w:sz="18" w:space="0" w:color="auto"/>
            </w:tcBorders>
          </w:tcPr>
          <w:p w:rsidR="00A97CF8" w:rsidRPr="00E01D3F" w:rsidRDefault="00A97CF8" w:rsidP="00313227">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A97CF8" w:rsidRPr="00E01D3F" w:rsidRDefault="00A97CF8" w:rsidP="00313227">
            <w:pPr>
              <w:jc w:val="both"/>
            </w:pPr>
          </w:p>
        </w:tc>
        <w:tc>
          <w:tcPr>
            <w:tcW w:w="425" w:type="dxa"/>
          </w:tcPr>
          <w:p w:rsidR="00A97CF8" w:rsidRPr="00E01D3F" w:rsidRDefault="00A97CF8" w:rsidP="00313227">
            <w:pPr>
              <w:jc w:val="both"/>
            </w:pPr>
          </w:p>
        </w:tc>
        <w:tc>
          <w:tcPr>
            <w:tcW w:w="426" w:type="dxa"/>
            <w:tcBorders>
              <w:right w:val="single" w:sz="18" w:space="0" w:color="auto"/>
            </w:tcBorders>
          </w:tcPr>
          <w:p w:rsidR="00A97CF8" w:rsidRPr="00E01D3F" w:rsidRDefault="00A97CF8" w:rsidP="00313227">
            <w:pPr>
              <w:jc w:val="both"/>
            </w:pPr>
          </w:p>
        </w:tc>
      </w:tr>
      <w:tr w:rsidR="00A97CF8" w:rsidRPr="00E01D3F" w:rsidTr="00313227">
        <w:tc>
          <w:tcPr>
            <w:tcW w:w="738" w:type="dxa"/>
            <w:tcBorders>
              <w:left w:val="single" w:sz="18" w:space="0" w:color="auto"/>
              <w:right w:val="single" w:sz="18" w:space="0" w:color="auto"/>
            </w:tcBorders>
          </w:tcPr>
          <w:p w:rsidR="00A97CF8" w:rsidRPr="00A54687" w:rsidRDefault="00A97CF8" w:rsidP="00313227">
            <w:pPr>
              <w:jc w:val="center"/>
              <w:rPr>
                <w:b/>
              </w:rPr>
            </w:pPr>
            <w:r w:rsidRPr="00A54687">
              <w:rPr>
                <w:b/>
              </w:rPr>
              <w:t>vi.</w:t>
            </w:r>
          </w:p>
        </w:tc>
        <w:tc>
          <w:tcPr>
            <w:tcW w:w="8114" w:type="dxa"/>
            <w:tcBorders>
              <w:left w:val="single" w:sz="18" w:space="0" w:color="auto"/>
              <w:right w:val="single" w:sz="18" w:space="0" w:color="auto"/>
            </w:tcBorders>
          </w:tcPr>
          <w:p w:rsidR="00A97CF8" w:rsidRPr="00E01D3F" w:rsidRDefault="00A97CF8" w:rsidP="00313227">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A97CF8" w:rsidRPr="00E01D3F" w:rsidRDefault="00A97CF8" w:rsidP="00313227">
            <w:pPr>
              <w:jc w:val="both"/>
            </w:pPr>
          </w:p>
        </w:tc>
        <w:tc>
          <w:tcPr>
            <w:tcW w:w="425" w:type="dxa"/>
          </w:tcPr>
          <w:p w:rsidR="00A97CF8" w:rsidRPr="00E01D3F" w:rsidRDefault="00A97CF8" w:rsidP="00313227">
            <w:pPr>
              <w:jc w:val="both"/>
            </w:pPr>
          </w:p>
        </w:tc>
        <w:tc>
          <w:tcPr>
            <w:tcW w:w="426" w:type="dxa"/>
            <w:tcBorders>
              <w:right w:val="single" w:sz="18" w:space="0" w:color="auto"/>
            </w:tcBorders>
          </w:tcPr>
          <w:p w:rsidR="00A97CF8" w:rsidRPr="00E01D3F" w:rsidRDefault="00A97CF8" w:rsidP="00313227">
            <w:pPr>
              <w:jc w:val="both"/>
            </w:pPr>
          </w:p>
        </w:tc>
      </w:tr>
      <w:tr w:rsidR="00A97CF8" w:rsidRPr="00F54B8A" w:rsidTr="00313227">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A97CF8" w:rsidRPr="00F54B8A" w:rsidRDefault="00A97CF8" w:rsidP="00313227">
            <w:pPr>
              <w:rPr>
                <w:b/>
                <w:bCs/>
              </w:rPr>
            </w:pPr>
          </w:p>
        </w:tc>
      </w:tr>
    </w:tbl>
    <w:p w:rsidR="00A97CF8" w:rsidRPr="00794268" w:rsidRDefault="00A97CF8" w:rsidP="00A97CF8"/>
    <w:p w:rsidR="00A97CF8" w:rsidRPr="00794268" w:rsidRDefault="00A97CF8" w:rsidP="00A97CF8">
      <w:pPr>
        <w:rPr>
          <w:b/>
        </w:rPr>
      </w:pPr>
      <w:r w:rsidRPr="00794268">
        <w:t xml:space="preserve">         </w:t>
      </w:r>
      <w:r w:rsidRPr="00794268">
        <w:rPr>
          <w:b/>
        </w:rPr>
        <w:t xml:space="preserve">1: Az,  2. Kısmi,  3. Tam </w:t>
      </w:r>
    </w:p>
    <w:p w:rsidR="00A97CF8" w:rsidRPr="002C2FF8" w:rsidRDefault="00A97CF8" w:rsidP="00A97CF8">
      <w:pPr>
        <w:rPr>
          <w:color w:val="FF0000"/>
          <w:sz w:val="22"/>
        </w:rPr>
      </w:pPr>
    </w:p>
    <w:p w:rsidR="00A97CF8" w:rsidRPr="002C2FF8" w:rsidRDefault="00A97CF8" w:rsidP="00A97CF8">
      <w:pPr>
        <w:pStyle w:val="Heading2"/>
        <w:rPr>
          <w:color w:val="FF0000"/>
          <w:sz w:val="24"/>
          <w:szCs w:val="24"/>
          <w:lang w:val="en-US"/>
        </w:rPr>
      </w:pPr>
    </w:p>
    <w:p w:rsidR="00A97CF8" w:rsidRPr="002C2FF8" w:rsidRDefault="00A97CF8" w:rsidP="00A97CF8">
      <w:pPr>
        <w:rPr>
          <w:color w:val="FF0000"/>
          <w:lang w:val="en-US"/>
        </w:rPr>
      </w:pPr>
    </w:p>
    <w:p w:rsidR="00A97CF8" w:rsidRPr="002C2FF8" w:rsidRDefault="00A97CF8" w:rsidP="00A97CF8">
      <w:pPr>
        <w:rPr>
          <w:color w:val="FF0000"/>
          <w:lang w:val="en-US"/>
        </w:rPr>
      </w:pPr>
    </w:p>
    <w:p w:rsidR="00A97CF8" w:rsidRPr="002C2FF8" w:rsidRDefault="00A97CF8" w:rsidP="00A97CF8">
      <w:pPr>
        <w:pStyle w:val="Heading2"/>
        <w:rPr>
          <w:color w:val="FF0000"/>
          <w:sz w:val="24"/>
          <w:szCs w:val="24"/>
          <w:lang w:val="en-US"/>
        </w:rPr>
      </w:pPr>
    </w:p>
    <w:p w:rsidR="00A97CF8" w:rsidRPr="002C2FF8" w:rsidRDefault="00A97CF8" w:rsidP="00A97CF8">
      <w:pPr>
        <w:pStyle w:val="Heading2"/>
        <w:rPr>
          <w:color w:val="FF0000"/>
          <w:sz w:val="24"/>
          <w:szCs w:val="24"/>
          <w:lang w:val="en-US"/>
        </w:rPr>
      </w:pPr>
    </w:p>
    <w:p w:rsidR="00A97CF8" w:rsidRPr="002C2FF8" w:rsidRDefault="00A97CF8" w:rsidP="00A97CF8">
      <w:pPr>
        <w:rPr>
          <w:color w:val="FF0000"/>
          <w:lang w:val="en-US"/>
        </w:rPr>
      </w:pPr>
    </w:p>
    <w:p w:rsidR="00A97CF8" w:rsidRPr="002C2FF8" w:rsidRDefault="00A97CF8" w:rsidP="00A97CF8">
      <w:pPr>
        <w:rPr>
          <w:color w:val="FF0000"/>
          <w:lang w:val="en-US"/>
        </w:rPr>
      </w:pPr>
    </w:p>
    <w:p w:rsidR="00A97CF8" w:rsidRDefault="00A97CF8" w:rsidP="00A97CF8">
      <w:pPr>
        <w:rPr>
          <w:color w:val="FF0000"/>
          <w:lang w:val="en-US"/>
        </w:rPr>
      </w:pPr>
    </w:p>
    <w:p w:rsidR="00A97CF8" w:rsidRDefault="00A97CF8" w:rsidP="00A97CF8">
      <w:pPr>
        <w:rPr>
          <w:color w:val="FF0000"/>
          <w:lang w:val="en-US"/>
        </w:rPr>
      </w:pPr>
    </w:p>
    <w:p w:rsidR="00A97CF8" w:rsidRPr="002C2FF8" w:rsidRDefault="00A97CF8" w:rsidP="00A97CF8">
      <w:pPr>
        <w:rPr>
          <w:color w:val="FF0000"/>
          <w:lang w:val="en-US"/>
        </w:rPr>
      </w:pPr>
    </w:p>
    <w:p w:rsidR="00A97CF8" w:rsidRPr="002C2FF8" w:rsidRDefault="00A97CF8" w:rsidP="00A97CF8">
      <w:pPr>
        <w:rPr>
          <w:color w:val="FF0000"/>
          <w:lang w:val="en-US"/>
        </w:rPr>
      </w:pPr>
    </w:p>
    <w:p w:rsidR="00A97CF8" w:rsidRPr="002C2FF8" w:rsidRDefault="00A97CF8" w:rsidP="00A97CF8">
      <w:pPr>
        <w:rPr>
          <w:color w:val="FF0000"/>
          <w:lang w:val="en-US"/>
        </w:rPr>
      </w:pPr>
    </w:p>
    <w:p w:rsidR="00A97CF8" w:rsidRPr="002C2FF8" w:rsidRDefault="00A97CF8" w:rsidP="00A97CF8">
      <w:pPr>
        <w:rPr>
          <w:color w:val="FF0000"/>
          <w:lang w:val="en-US"/>
        </w:rPr>
      </w:pPr>
    </w:p>
    <w:p w:rsidR="00A97CF8" w:rsidRPr="002C2FF8" w:rsidRDefault="00A97CF8" w:rsidP="00A97CF8">
      <w:pPr>
        <w:rPr>
          <w:color w:val="FF0000"/>
          <w:lang w:val="en-US"/>
        </w:rPr>
      </w:pPr>
    </w:p>
    <w:p w:rsidR="00A97CF8" w:rsidRPr="002C2FF8" w:rsidRDefault="00A97CF8" w:rsidP="00A97CF8">
      <w:pPr>
        <w:rPr>
          <w:color w:val="FF0000"/>
          <w:lang w:val="en-US"/>
        </w:rPr>
      </w:pPr>
    </w:p>
    <w:p w:rsidR="00A97CF8" w:rsidRPr="002C2FF8" w:rsidRDefault="00A97CF8" w:rsidP="00A97CF8">
      <w:pPr>
        <w:rPr>
          <w:color w:val="FF0000"/>
          <w:lang w:val="en-US"/>
        </w:rPr>
      </w:pPr>
    </w:p>
    <w:p w:rsidR="00A97CF8" w:rsidRPr="002C2FF8" w:rsidRDefault="00A97CF8" w:rsidP="00A97CF8">
      <w:pPr>
        <w:pStyle w:val="Heading2"/>
        <w:rPr>
          <w:color w:val="FF0000"/>
          <w:sz w:val="24"/>
          <w:szCs w:val="24"/>
          <w:lang w:val="en-US"/>
        </w:rPr>
      </w:pPr>
    </w:p>
    <w:p w:rsidR="00A97CF8" w:rsidRDefault="00A97CF8" w:rsidP="00A97CF8">
      <w:pPr>
        <w:pStyle w:val="Heading2"/>
        <w:rPr>
          <w:color w:val="FF0000"/>
          <w:sz w:val="24"/>
          <w:szCs w:val="24"/>
          <w:lang w:val="en-US"/>
        </w:rPr>
      </w:pPr>
    </w:p>
    <w:p w:rsidR="00A97CF8" w:rsidRDefault="00A97CF8" w:rsidP="00A97CF8">
      <w:pPr>
        <w:rPr>
          <w:lang w:val="en-US"/>
        </w:rPr>
      </w:pPr>
    </w:p>
    <w:p w:rsidR="00A97CF8" w:rsidRDefault="00A97CF8" w:rsidP="00A97CF8">
      <w:pPr>
        <w:rPr>
          <w:lang w:val="en-US"/>
        </w:rPr>
      </w:pPr>
    </w:p>
    <w:p w:rsidR="00A97CF8" w:rsidRDefault="00A97CF8" w:rsidP="00A97CF8">
      <w:pPr>
        <w:rPr>
          <w:lang w:val="en-US"/>
        </w:rPr>
      </w:pPr>
    </w:p>
    <w:p w:rsidR="00A97CF8" w:rsidRPr="00BC6D1F" w:rsidRDefault="00A97CF8" w:rsidP="00A97CF8">
      <w:pPr>
        <w:rPr>
          <w:lang w:val="en-US"/>
        </w:rPr>
      </w:pPr>
    </w:p>
    <w:p w:rsidR="00A97CF8" w:rsidRPr="002C2FF8" w:rsidRDefault="00A97CF8" w:rsidP="00A97CF8">
      <w:pPr>
        <w:rPr>
          <w:color w:val="FF0000"/>
          <w:lang w:val="en-US"/>
        </w:rPr>
      </w:pPr>
    </w:p>
    <w:p w:rsidR="00A97CF8" w:rsidRPr="002C2FF8" w:rsidRDefault="00A97CF8" w:rsidP="00A97CF8">
      <w:pPr>
        <w:rPr>
          <w:color w:val="FF0000"/>
          <w:lang w:val="en-US"/>
        </w:rPr>
      </w:pPr>
    </w:p>
    <w:p w:rsidR="00A97CF8" w:rsidRPr="002C2FF8" w:rsidRDefault="00A97CF8" w:rsidP="00A97CF8">
      <w:pPr>
        <w:rPr>
          <w:color w:val="FF0000"/>
          <w:lang w:val="en-US"/>
        </w:rPr>
      </w:pPr>
    </w:p>
    <w:p w:rsidR="00A97CF8" w:rsidRPr="002C2FF8" w:rsidRDefault="00A97CF8" w:rsidP="00A97CF8">
      <w:pPr>
        <w:rPr>
          <w:color w:val="FF0000"/>
          <w:lang w:val="en-US"/>
        </w:rPr>
      </w:pPr>
    </w:p>
    <w:p w:rsidR="00A97CF8" w:rsidRPr="002C2FF8" w:rsidRDefault="00A97CF8" w:rsidP="00A97CF8">
      <w:pPr>
        <w:pStyle w:val="Heading2"/>
        <w:rPr>
          <w:color w:val="FF0000"/>
          <w:sz w:val="24"/>
          <w:szCs w:val="24"/>
          <w:lang w:val="en-US"/>
        </w:rPr>
      </w:pPr>
    </w:p>
    <w:p w:rsidR="00A97CF8" w:rsidRPr="00794268" w:rsidRDefault="00A97CF8" w:rsidP="00A97CF8">
      <w:pPr>
        <w:pStyle w:val="Heading2"/>
        <w:rPr>
          <w:sz w:val="24"/>
          <w:szCs w:val="24"/>
          <w:lang w:val="en-US"/>
        </w:rPr>
      </w:pPr>
      <w:r w:rsidRPr="00794268">
        <w:rPr>
          <w:sz w:val="24"/>
          <w:szCs w:val="24"/>
          <w:lang w:val="en-US"/>
        </w:rPr>
        <w:t xml:space="preserve">Relationship between the Course and “Radiation Science and Technology M.Sc. Program” </w:t>
      </w:r>
    </w:p>
    <w:p w:rsidR="00A97CF8" w:rsidRDefault="00A97CF8" w:rsidP="00A97CF8">
      <w:pPr>
        <w:rPr>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97CF8" w:rsidRPr="00F54B8A" w:rsidTr="00313227">
        <w:trPr>
          <w:trHeight w:val="258"/>
        </w:trPr>
        <w:tc>
          <w:tcPr>
            <w:tcW w:w="589" w:type="dxa"/>
            <w:vMerge w:val="restart"/>
            <w:tcBorders>
              <w:top w:val="single" w:sz="18" w:space="0" w:color="auto"/>
              <w:left w:val="single" w:sz="18" w:space="0" w:color="auto"/>
              <w:right w:val="single" w:sz="18" w:space="0" w:color="auto"/>
            </w:tcBorders>
          </w:tcPr>
          <w:p w:rsidR="00A97CF8" w:rsidRPr="00F54B8A" w:rsidRDefault="00A97CF8" w:rsidP="00313227">
            <w:pPr>
              <w:jc w:val="center"/>
              <w:rPr>
                <w:lang w:val="en-US"/>
              </w:rPr>
            </w:pPr>
          </w:p>
        </w:tc>
        <w:tc>
          <w:tcPr>
            <w:tcW w:w="7883" w:type="dxa"/>
            <w:vMerge w:val="restart"/>
            <w:tcBorders>
              <w:top w:val="single" w:sz="18" w:space="0" w:color="auto"/>
              <w:left w:val="single" w:sz="18" w:space="0" w:color="auto"/>
              <w:right w:val="single" w:sz="18" w:space="0" w:color="auto"/>
            </w:tcBorders>
          </w:tcPr>
          <w:p w:rsidR="00A97CF8" w:rsidRPr="00F54B8A" w:rsidRDefault="00A97CF8" w:rsidP="00313227">
            <w:pPr>
              <w:jc w:val="center"/>
              <w:rPr>
                <w:b/>
                <w:lang w:val="en-US"/>
              </w:rPr>
            </w:pPr>
          </w:p>
          <w:p w:rsidR="00A97CF8" w:rsidRPr="00F54B8A" w:rsidRDefault="00A97CF8" w:rsidP="00313227">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97CF8" w:rsidRPr="00F54B8A" w:rsidRDefault="00A97CF8" w:rsidP="00313227">
            <w:pPr>
              <w:jc w:val="center"/>
              <w:rPr>
                <w:b/>
                <w:lang w:val="en-US"/>
              </w:rPr>
            </w:pPr>
            <w:r w:rsidRPr="00F54B8A">
              <w:rPr>
                <w:b/>
                <w:lang w:val="en-US"/>
              </w:rPr>
              <w:t>Level of Contribution</w:t>
            </w:r>
          </w:p>
        </w:tc>
      </w:tr>
      <w:tr w:rsidR="00A97CF8" w:rsidRPr="00F54B8A" w:rsidTr="00313227">
        <w:trPr>
          <w:trHeight w:val="268"/>
        </w:trPr>
        <w:tc>
          <w:tcPr>
            <w:tcW w:w="589" w:type="dxa"/>
            <w:vMerge/>
            <w:tcBorders>
              <w:left w:val="single" w:sz="18" w:space="0" w:color="auto"/>
              <w:bottom w:val="single" w:sz="18" w:space="0" w:color="auto"/>
              <w:right w:val="single" w:sz="18" w:space="0" w:color="auto"/>
            </w:tcBorders>
          </w:tcPr>
          <w:p w:rsidR="00A97CF8" w:rsidRPr="00F54B8A" w:rsidRDefault="00A97CF8" w:rsidP="00313227">
            <w:pPr>
              <w:jc w:val="center"/>
              <w:rPr>
                <w:lang w:val="en-US"/>
              </w:rPr>
            </w:pPr>
          </w:p>
        </w:tc>
        <w:tc>
          <w:tcPr>
            <w:tcW w:w="7883" w:type="dxa"/>
            <w:vMerge/>
            <w:tcBorders>
              <w:left w:val="single" w:sz="18" w:space="0" w:color="auto"/>
              <w:bottom w:val="single" w:sz="18" w:space="0" w:color="auto"/>
              <w:right w:val="single" w:sz="18" w:space="0" w:color="auto"/>
            </w:tcBorders>
          </w:tcPr>
          <w:p w:rsidR="00A97CF8" w:rsidRPr="00F54B8A" w:rsidRDefault="00A97CF8" w:rsidP="00313227">
            <w:pPr>
              <w:jc w:val="center"/>
              <w:rPr>
                <w:b/>
                <w:lang w:val="en-US"/>
              </w:rPr>
            </w:pPr>
          </w:p>
        </w:tc>
        <w:tc>
          <w:tcPr>
            <w:tcW w:w="567" w:type="dxa"/>
            <w:tcBorders>
              <w:top w:val="single" w:sz="12" w:space="0" w:color="auto"/>
              <w:left w:val="single" w:sz="18" w:space="0" w:color="auto"/>
              <w:bottom w:val="single" w:sz="18" w:space="0" w:color="auto"/>
            </w:tcBorders>
          </w:tcPr>
          <w:p w:rsidR="00A97CF8" w:rsidRPr="00F54B8A" w:rsidRDefault="00A97CF8" w:rsidP="00313227">
            <w:pPr>
              <w:jc w:val="center"/>
              <w:rPr>
                <w:b/>
                <w:lang w:val="en-US"/>
              </w:rPr>
            </w:pPr>
            <w:r w:rsidRPr="00F54B8A">
              <w:rPr>
                <w:b/>
                <w:lang w:val="en-US"/>
              </w:rPr>
              <w:t>1</w:t>
            </w:r>
          </w:p>
        </w:tc>
        <w:tc>
          <w:tcPr>
            <w:tcW w:w="425" w:type="dxa"/>
            <w:tcBorders>
              <w:top w:val="single" w:sz="12" w:space="0" w:color="auto"/>
              <w:bottom w:val="single" w:sz="18" w:space="0" w:color="auto"/>
            </w:tcBorders>
          </w:tcPr>
          <w:p w:rsidR="00A97CF8" w:rsidRPr="00F54B8A" w:rsidRDefault="00A97CF8" w:rsidP="00313227">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97CF8" w:rsidRPr="00F54B8A" w:rsidRDefault="00A97CF8" w:rsidP="00313227">
            <w:pPr>
              <w:jc w:val="center"/>
              <w:rPr>
                <w:b/>
                <w:lang w:val="en-US"/>
              </w:rPr>
            </w:pPr>
            <w:r w:rsidRPr="00F54B8A">
              <w:rPr>
                <w:b/>
                <w:lang w:val="en-US"/>
              </w:rPr>
              <w:t>3</w:t>
            </w:r>
          </w:p>
        </w:tc>
      </w:tr>
      <w:tr w:rsidR="00A97CF8" w:rsidRPr="00BA62ED" w:rsidTr="00313227">
        <w:tc>
          <w:tcPr>
            <w:tcW w:w="589" w:type="dxa"/>
            <w:tcBorders>
              <w:top w:val="single" w:sz="18" w:space="0" w:color="auto"/>
              <w:left w:val="single" w:sz="18" w:space="0" w:color="auto"/>
              <w:right w:val="single" w:sz="18" w:space="0" w:color="auto"/>
            </w:tcBorders>
          </w:tcPr>
          <w:p w:rsidR="00A97CF8" w:rsidRPr="00BA62ED" w:rsidRDefault="00A97CF8" w:rsidP="00313227">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A97CF8" w:rsidRPr="00BA62ED" w:rsidRDefault="00A97CF8" w:rsidP="00313227">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A97CF8" w:rsidRPr="00E01D3F" w:rsidRDefault="00A97CF8" w:rsidP="00313227">
            <w:pPr>
              <w:jc w:val="both"/>
            </w:pPr>
          </w:p>
        </w:tc>
        <w:tc>
          <w:tcPr>
            <w:tcW w:w="425" w:type="dxa"/>
            <w:tcBorders>
              <w:top w:val="single" w:sz="18" w:space="0" w:color="auto"/>
            </w:tcBorders>
          </w:tcPr>
          <w:p w:rsidR="00A97CF8" w:rsidRDefault="00A97CF8" w:rsidP="00313227">
            <w:pPr>
              <w:jc w:val="both"/>
            </w:pPr>
          </w:p>
          <w:p w:rsidR="00A97CF8" w:rsidRPr="00E01D3F" w:rsidRDefault="00A97CF8" w:rsidP="00313227">
            <w:pPr>
              <w:jc w:val="both"/>
            </w:pPr>
          </w:p>
        </w:tc>
        <w:tc>
          <w:tcPr>
            <w:tcW w:w="529" w:type="dxa"/>
            <w:tcBorders>
              <w:top w:val="single" w:sz="18" w:space="0" w:color="auto"/>
              <w:right w:val="single" w:sz="18" w:space="0" w:color="auto"/>
            </w:tcBorders>
          </w:tcPr>
          <w:p w:rsidR="00A97CF8" w:rsidRDefault="00A97CF8" w:rsidP="00313227">
            <w:pPr>
              <w:jc w:val="both"/>
            </w:pPr>
          </w:p>
          <w:p w:rsidR="00A97CF8" w:rsidRPr="00E01D3F" w:rsidRDefault="00A97CF8" w:rsidP="00313227">
            <w:pPr>
              <w:jc w:val="both"/>
            </w:pPr>
            <w:r>
              <w:t>+</w:t>
            </w:r>
          </w:p>
        </w:tc>
      </w:tr>
      <w:tr w:rsidR="00A97CF8" w:rsidRPr="00BA62ED" w:rsidTr="00313227">
        <w:tc>
          <w:tcPr>
            <w:tcW w:w="589" w:type="dxa"/>
            <w:tcBorders>
              <w:left w:val="single" w:sz="18" w:space="0" w:color="auto"/>
              <w:right w:val="single" w:sz="18" w:space="0" w:color="auto"/>
            </w:tcBorders>
          </w:tcPr>
          <w:p w:rsidR="00A97CF8" w:rsidRPr="00BA62ED" w:rsidRDefault="00A97CF8" w:rsidP="00313227">
            <w:pPr>
              <w:jc w:val="center"/>
              <w:rPr>
                <w:b/>
              </w:rPr>
            </w:pPr>
            <w:r w:rsidRPr="00BA62ED">
              <w:rPr>
                <w:b/>
              </w:rPr>
              <w:t>ii.</w:t>
            </w:r>
          </w:p>
        </w:tc>
        <w:tc>
          <w:tcPr>
            <w:tcW w:w="7883" w:type="dxa"/>
            <w:tcBorders>
              <w:left w:val="single" w:sz="18" w:space="0" w:color="auto"/>
              <w:right w:val="single" w:sz="18" w:space="0" w:color="auto"/>
            </w:tcBorders>
          </w:tcPr>
          <w:p w:rsidR="00A97CF8" w:rsidRPr="00BA62ED" w:rsidRDefault="00A97CF8" w:rsidP="00313227">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A97CF8" w:rsidRPr="00E01D3F" w:rsidRDefault="00A97CF8" w:rsidP="00313227">
            <w:pPr>
              <w:jc w:val="both"/>
            </w:pPr>
          </w:p>
        </w:tc>
        <w:tc>
          <w:tcPr>
            <w:tcW w:w="425" w:type="dxa"/>
          </w:tcPr>
          <w:p w:rsidR="00A97CF8" w:rsidRDefault="00A97CF8" w:rsidP="00313227">
            <w:pPr>
              <w:jc w:val="both"/>
              <w:rPr>
                <w:b/>
                <w:bCs/>
              </w:rPr>
            </w:pPr>
          </w:p>
          <w:p w:rsidR="00A97CF8" w:rsidRPr="00E01D3F" w:rsidRDefault="00A97CF8" w:rsidP="00313227">
            <w:pPr>
              <w:jc w:val="both"/>
              <w:rPr>
                <w:b/>
                <w:bCs/>
              </w:rPr>
            </w:pPr>
          </w:p>
        </w:tc>
        <w:tc>
          <w:tcPr>
            <w:tcW w:w="529" w:type="dxa"/>
            <w:tcBorders>
              <w:right w:val="single" w:sz="18" w:space="0" w:color="auto"/>
            </w:tcBorders>
          </w:tcPr>
          <w:p w:rsidR="00A97CF8" w:rsidRDefault="00A97CF8" w:rsidP="00313227">
            <w:pPr>
              <w:jc w:val="both"/>
              <w:rPr>
                <w:b/>
                <w:bCs/>
              </w:rPr>
            </w:pPr>
          </w:p>
          <w:p w:rsidR="00A97CF8" w:rsidRPr="00E01D3F" w:rsidRDefault="00A97CF8" w:rsidP="00313227">
            <w:pPr>
              <w:jc w:val="both"/>
            </w:pPr>
            <w:r>
              <w:rPr>
                <w:b/>
                <w:bCs/>
              </w:rPr>
              <w:t>+</w:t>
            </w:r>
          </w:p>
        </w:tc>
      </w:tr>
      <w:tr w:rsidR="00A97CF8" w:rsidRPr="00BA62ED" w:rsidTr="00313227">
        <w:tc>
          <w:tcPr>
            <w:tcW w:w="589" w:type="dxa"/>
            <w:tcBorders>
              <w:left w:val="single" w:sz="18" w:space="0" w:color="auto"/>
              <w:right w:val="single" w:sz="18" w:space="0" w:color="auto"/>
            </w:tcBorders>
          </w:tcPr>
          <w:p w:rsidR="00A97CF8" w:rsidRPr="00BA62ED" w:rsidRDefault="00A97CF8" w:rsidP="00313227">
            <w:pPr>
              <w:jc w:val="center"/>
              <w:rPr>
                <w:b/>
              </w:rPr>
            </w:pPr>
            <w:r w:rsidRPr="00BA62ED">
              <w:rPr>
                <w:b/>
              </w:rPr>
              <w:t>iii.</w:t>
            </w:r>
          </w:p>
        </w:tc>
        <w:tc>
          <w:tcPr>
            <w:tcW w:w="7883" w:type="dxa"/>
            <w:tcBorders>
              <w:left w:val="single" w:sz="18" w:space="0" w:color="auto"/>
              <w:right w:val="single" w:sz="18" w:space="0" w:color="auto"/>
            </w:tcBorders>
          </w:tcPr>
          <w:p w:rsidR="00A97CF8" w:rsidRPr="00BA62ED" w:rsidRDefault="00A97CF8" w:rsidP="00313227">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A97CF8" w:rsidRDefault="00A97CF8" w:rsidP="00313227">
            <w:pPr>
              <w:jc w:val="both"/>
            </w:pPr>
          </w:p>
          <w:p w:rsidR="00A97CF8" w:rsidRDefault="00A97CF8" w:rsidP="00313227">
            <w:pPr>
              <w:jc w:val="both"/>
            </w:pPr>
          </w:p>
          <w:p w:rsidR="00A97CF8" w:rsidRPr="00E01D3F" w:rsidRDefault="00A97CF8" w:rsidP="00313227">
            <w:pPr>
              <w:jc w:val="both"/>
            </w:pPr>
          </w:p>
        </w:tc>
        <w:tc>
          <w:tcPr>
            <w:tcW w:w="425" w:type="dxa"/>
          </w:tcPr>
          <w:p w:rsidR="00A97CF8" w:rsidRDefault="00A97CF8" w:rsidP="00313227">
            <w:pPr>
              <w:jc w:val="both"/>
            </w:pPr>
          </w:p>
          <w:p w:rsidR="00A97CF8" w:rsidRDefault="00A97CF8" w:rsidP="00313227">
            <w:pPr>
              <w:jc w:val="both"/>
            </w:pPr>
          </w:p>
          <w:p w:rsidR="00A97CF8" w:rsidRPr="00E01D3F" w:rsidRDefault="00A97CF8" w:rsidP="00313227">
            <w:pPr>
              <w:jc w:val="both"/>
            </w:pPr>
            <w:r>
              <w:t>+</w:t>
            </w:r>
          </w:p>
        </w:tc>
        <w:tc>
          <w:tcPr>
            <w:tcW w:w="529" w:type="dxa"/>
            <w:tcBorders>
              <w:right w:val="single" w:sz="18" w:space="0" w:color="auto"/>
            </w:tcBorders>
          </w:tcPr>
          <w:p w:rsidR="00A97CF8" w:rsidRDefault="00A97CF8" w:rsidP="00313227">
            <w:pPr>
              <w:jc w:val="both"/>
            </w:pPr>
          </w:p>
          <w:p w:rsidR="00A97CF8" w:rsidRDefault="00A97CF8" w:rsidP="00313227">
            <w:pPr>
              <w:jc w:val="both"/>
            </w:pPr>
          </w:p>
          <w:p w:rsidR="00A97CF8" w:rsidRPr="00E01D3F" w:rsidRDefault="00A97CF8" w:rsidP="00313227">
            <w:pPr>
              <w:jc w:val="both"/>
            </w:pPr>
          </w:p>
        </w:tc>
      </w:tr>
      <w:tr w:rsidR="00A97CF8" w:rsidRPr="00BA62ED" w:rsidTr="00313227">
        <w:tc>
          <w:tcPr>
            <w:tcW w:w="589" w:type="dxa"/>
            <w:tcBorders>
              <w:left w:val="single" w:sz="18" w:space="0" w:color="auto"/>
              <w:right w:val="single" w:sz="18" w:space="0" w:color="auto"/>
            </w:tcBorders>
          </w:tcPr>
          <w:p w:rsidR="00A97CF8" w:rsidRPr="00BA62ED" w:rsidRDefault="00A97CF8" w:rsidP="00313227">
            <w:pPr>
              <w:jc w:val="center"/>
              <w:rPr>
                <w:b/>
              </w:rPr>
            </w:pPr>
            <w:r w:rsidRPr="00BA62ED">
              <w:rPr>
                <w:b/>
              </w:rPr>
              <w:t>iv.</w:t>
            </w:r>
          </w:p>
        </w:tc>
        <w:tc>
          <w:tcPr>
            <w:tcW w:w="7883" w:type="dxa"/>
            <w:tcBorders>
              <w:left w:val="single" w:sz="18" w:space="0" w:color="auto"/>
              <w:right w:val="single" w:sz="18" w:space="0" w:color="auto"/>
            </w:tcBorders>
          </w:tcPr>
          <w:p w:rsidR="00A97CF8" w:rsidRPr="00BA62ED" w:rsidRDefault="00A97CF8" w:rsidP="00313227">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A97CF8" w:rsidRPr="00BA62ED" w:rsidRDefault="00A97CF8" w:rsidP="00313227">
            <w:pPr>
              <w:jc w:val="both"/>
            </w:pPr>
          </w:p>
        </w:tc>
        <w:tc>
          <w:tcPr>
            <w:tcW w:w="425" w:type="dxa"/>
          </w:tcPr>
          <w:p w:rsidR="00A97CF8" w:rsidRDefault="00A97CF8" w:rsidP="00313227">
            <w:pPr>
              <w:jc w:val="both"/>
            </w:pPr>
          </w:p>
          <w:p w:rsidR="00A97CF8" w:rsidRDefault="00A97CF8" w:rsidP="00313227">
            <w:pPr>
              <w:jc w:val="both"/>
            </w:pPr>
          </w:p>
          <w:p w:rsidR="00A97CF8" w:rsidRDefault="00A97CF8" w:rsidP="00313227">
            <w:pPr>
              <w:jc w:val="both"/>
            </w:pPr>
          </w:p>
          <w:p w:rsidR="00A97CF8" w:rsidRPr="00BA62ED" w:rsidRDefault="00A97CF8" w:rsidP="00313227">
            <w:pPr>
              <w:jc w:val="both"/>
            </w:pPr>
            <w:r>
              <w:t>+</w:t>
            </w:r>
          </w:p>
        </w:tc>
        <w:tc>
          <w:tcPr>
            <w:tcW w:w="529" w:type="dxa"/>
            <w:tcBorders>
              <w:right w:val="single" w:sz="18" w:space="0" w:color="auto"/>
            </w:tcBorders>
          </w:tcPr>
          <w:p w:rsidR="00A97CF8" w:rsidRPr="00BA62ED" w:rsidRDefault="00A97CF8" w:rsidP="00313227">
            <w:pPr>
              <w:jc w:val="both"/>
            </w:pPr>
          </w:p>
        </w:tc>
      </w:tr>
      <w:tr w:rsidR="00A97CF8" w:rsidRPr="00BA62ED" w:rsidTr="00313227">
        <w:tc>
          <w:tcPr>
            <w:tcW w:w="589" w:type="dxa"/>
            <w:tcBorders>
              <w:left w:val="single" w:sz="18" w:space="0" w:color="auto"/>
              <w:right w:val="single" w:sz="18" w:space="0" w:color="auto"/>
            </w:tcBorders>
          </w:tcPr>
          <w:p w:rsidR="00A97CF8" w:rsidRPr="00BA62ED" w:rsidRDefault="00A97CF8" w:rsidP="00313227">
            <w:pPr>
              <w:jc w:val="center"/>
              <w:rPr>
                <w:b/>
              </w:rPr>
            </w:pPr>
            <w:r w:rsidRPr="00BA62ED">
              <w:rPr>
                <w:b/>
              </w:rPr>
              <w:t>v.</w:t>
            </w:r>
          </w:p>
        </w:tc>
        <w:tc>
          <w:tcPr>
            <w:tcW w:w="7883" w:type="dxa"/>
            <w:tcBorders>
              <w:left w:val="single" w:sz="18" w:space="0" w:color="auto"/>
              <w:right w:val="single" w:sz="18" w:space="0" w:color="auto"/>
            </w:tcBorders>
          </w:tcPr>
          <w:p w:rsidR="00A97CF8" w:rsidRPr="00F27088" w:rsidRDefault="00A97CF8" w:rsidP="00313227">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A97CF8" w:rsidRPr="00BA62ED" w:rsidRDefault="00A97CF8" w:rsidP="00313227">
            <w:pPr>
              <w:jc w:val="both"/>
            </w:pPr>
          </w:p>
        </w:tc>
        <w:tc>
          <w:tcPr>
            <w:tcW w:w="425" w:type="dxa"/>
          </w:tcPr>
          <w:p w:rsidR="00A97CF8" w:rsidRPr="00BA62ED" w:rsidRDefault="00A97CF8" w:rsidP="00313227">
            <w:pPr>
              <w:jc w:val="both"/>
            </w:pPr>
          </w:p>
        </w:tc>
        <w:tc>
          <w:tcPr>
            <w:tcW w:w="529" w:type="dxa"/>
            <w:tcBorders>
              <w:right w:val="single" w:sz="18" w:space="0" w:color="auto"/>
            </w:tcBorders>
          </w:tcPr>
          <w:p w:rsidR="00A97CF8" w:rsidRPr="00BA62ED" w:rsidRDefault="00A97CF8" w:rsidP="00313227">
            <w:pPr>
              <w:jc w:val="both"/>
            </w:pPr>
          </w:p>
        </w:tc>
      </w:tr>
      <w:tr w:rsidR="00A97CF8" w:rsidRPr="00BA62ED" w:rsidTr="00313227">
        <w:tc>
          <w:tcPr>
            <w:tcW w:w="589" w:type="dxa"/>
            <w:tcBorders>
              <w:left w:val="single" w:sz="18" w:space="0" w:color="auto"/>
              <w:bottom w:val="single" w:sz="18" w:space="0" w:color="auto"/>
              <w:right w:val="single" w:sz="18" w:space="0" w:color="auto"/>
            </w:tcBorders>
          </w:tcPr>
          <w:p w:rsidR="00A97CF8" w:rsidRPr="00BA62ED" w:rsidRDefault="00A97CF8" w:rsidP="00313227">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A97CF8" w:rsidRPr="00BA62ED" w:rsidRDefault="00A97CF8" w:rsidP="00313227">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A97CF8" w:rsidRPr="00BA62ED" w:rsidRDefault="00A97CF8" w:rsidP="00313227">
            <w:pPr>
              <w:jc w:val="both"/>
            </w:pPr>
          </w:p>
        </w:tc>
        <w:tc>
          <w:tcPr>
            <w:tcW w:w="425" w:type="dxa"/>
            <w:tcBorders>
              <w:bottom w:val="single" w:sz="18" w:space="0" w:color="auto"/>
            </w:tcBorders>
          </w:tcPr>
          <w:p w:rsidR="00A97CF8" w:rsidRPr="00BA62ED" w:rsidRDefault="00A97CF8" w:rsidP="00313227">
            <w:pPr>
              <w:jc w:val="both"/>
            </w:pPr>
          </w:p>
        </w:tc>
        <w:tc>
          <w:tcPr>
            <w:tcW w:w="529" w:type="dxa"/>
            <w:tcBorders>
              <w:bottom w:val="single" w:sz="18" w:space="0" w:color="auto"/>
              <w:right w:val="single" w:sz="18" w:space="0" w:color="auto"/>
            </w:tcBorders>
          </w:tcPr>
          <w:p w:rsidR="00A97CF8" w:rsidRPr="00BA62ED" w:rsidRDefault="00A97CF8" w:rsidP="00313227">
            <w:pPr>
              <w:jc w:val="both"/>
            </w:pPr>
          </w:p>
        </w:tc>
      </w:tr>
      <w:tr w:rsidR="00A97CF8" w:rsidRPr="00BA62ED" w:rsidTr="00313227">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97CF8" w:rsidRPr="00BA62ED" w:rsidRDefault="00A97CF8" w:rsidP="00313227">
            <w:pPr>
              <w:rPr>
                <w:b/>
                <w:bCs/>
                <w:lang w:val="en-US"/>
              </w:rPr>
            </w:pPr>
          </w:p>
        </w:tc>
      </w:tr>
    </w:tbl>
    <w:p w:rsidR="00A97CF8" w:rsidRPr="00E35921" w:rsidRDefault="00A97CF8" w:rsidP="00A97CF8">
      <w:pPr>
        <w:rPr>
          <w:b/>
          <w:lang w:val="en-US"/>
        </w:rPr>
      </w:pPr>
      <w:r w:rsidRPr="00E35921">
        <w:rPr>
          <w:lang w:val="en-US"/>
        </w:rPr>
        <w:t xml:space="preserve">         </w:t>
      </w:r>
      <w:r>
        <w:rPr>
          <w:b/>
          <w:lang w:val="en-US"/>
        </w:rPr>
        <w:t>1.</w:t>
      </w:r>
      <w:r w:rsidRPr="00E35921">
        <w:rPr>
          <w:b/>
          <w:lang w:val="en-US"/>
        </w:rPr>
        <w:t xml:space="preserve"> Little, 2. Partial, 3</w:t>
      </w:r>
      <w:r>
        <w:rPr>
          <w:b/>
          <w:lang w:val="en-US"/>
        </w:rPr>
        <w:t>.</w:t>
      </w:r>
      <w:r w:rsidRPr="00E35921">
        <w:rPr>
          <w:b/>
          <w:lang w:val="en-US"/>
        </w:rPr>
        <w:t xml:space="preserve"> Full </w:t>
      </w:r>
    </w:p>
    <w:p w:rsidR="00EE5A71" w:rsidRPr="00E35921" w:rsidRDefault="00EE5A71" w:rsidP="00EE5A71">
      <w:pPr>
        <w:rPr>
          <w:b/>
          <w:bCs/>
        </w:rPr>
      </w:pPr>
    </w:p>
    <w:p w:rsidR="00EE5A71" w:rsidRPr="00E35921" w:rsidRDefault="00EE5A71" w:rsidP="00EE5A71">
      <w:pPr>
        <w:rPr>
          <w:sz w:val="22"/>
        </w:rPr>
      </w:pPr>
      <w:r w:rsidRPr="00E35921">
        <w:rPr>
          <w:lang w:val="en-US"/>
        </w:rPr>
        <w:t xml:space="preserve">         </w:t>
      </w:r>
    </w:p>
    <w:p w:rsidR="00EE5A71" w:rsidRPr="00E35921" w:rsidRDefault="00EE5A71" w:rsidP="00EE5A71">
      <w:pPr>
        <w:rPr>
          <w:sz w:val="22"/>
        </w:rPr>
      </w:pPr>
    </w:p>
    <w:tbl>
      <w:tblPr>
        <w:tblW w:w="9993" w:type="dxa"/>
        <w:tblLayout w:type="fixed"/>
        <w:tblCellMar>
          <w:left w:w="70" w:type="dxa"/>
          <w:right w:w="70" w:type="dxa"/>
        </w:tblCellMar>
        <w:tblLook w:val="0000" w:firstRow="0" w:lastRow="0" w:firstColumn="0" w:lastColumn="0" w:noHBand="0" w:noVBand="0"/>
      </w:tblPr>
      <w:tblGrid>
        <w:gridCol w:w="4039"/>
        <w:gridCol w:w="2481"/>
        <w:gridCol w:w="3473"/>
      </w:tblGrid>
      <w:tr w:rsidR="00EE5A71">
        <w:trPr>
          <w:cantSplit/>
        </w:trPr>
        <w:tc>
          <w:tcPr>
            <w:tcW w:w="4039" w:type="dxa"/>
            <w:tcBorders>
              <w:top w:val="single" w:sz="18" w:space="0" w:color="auto"/>
              <w:left w:val="single" w:sz="18" w:space="0" w:color="auto"/>
              <w:bottom w:val="single" w:sz="18" w:space="0" w:color="auto"/>
              <w:right w:val="single" w:sz="18" w:space="0" w:color="auto"/>
            </w:tcBorders>
          </w:tcPr>
          <w:p w:rsidR="00EE5A71" w:rsidRDefault="00EE5A71" w:rsidP="00A96728">
            <w:pPr>
              <w:jc w:val="center"/>
              <w:rPr>
                <w:b/>
                <w:i/>
                <w:sz w:val="24"/>
                <w:u w:val="single"/>
              </w:rPr>
            </w:pPr>
            <w:r w:rsidRPr="007F1B12">
              <w:rPr>
                <w:b/>
                <w:i/>
                <w:sz w:val="24"/>
                <w:u w:val="single"/>
              </w:rPr>
              <w:t>Düzenleyen</w:t>
            </w:r>
            <w:r>
              <w:rPr>
                <w:b/>
                <w:i/>
                <w:sz w:val="24"/>
                <w:u w:val="single"/>
              </w:rPr>
              <w:t xml:space="preserve"> (Prepared by)</w:t>
            </w:r>
          </w:p>
          <w:p w:rsidR="00783412" w:rsidRDefault="00783412" w:rsidP="00A96728">
            <w:pPr>
              <w:jc w:val="center"/>
              <w:rPr>
                <w:b/>
                <w:i/>
                <w:sz w:val="24"/>
                <w:u w:val="single"/>
              </w:rPr>
            </w:pPr>
          </w:p>
          <w:p w:rsidR="00EE5A71" w:rsidRPr="00496726" w:rsidRDefault="00EE5A71" w:rsidP="00A96728">
            <w:pPr>
              <w:rPr>
                <w:sz w:val="24"/>
              </w:rPr>
            </w:pPr>
          </w:p>
        </w:tc>
        <w:tc>
          <w:tcPr>
            <w:tcW w:w="2481" w:type="dxa"/>
            <w:tcBorders>
              <w:top w:val="single" w:sz="18" w:space="0" w:color="auto"/>
              <w:left w:val="single" w:sz="18" w:space="0" w:color="auto"/>
              <w:bottom w:val="single" w:sz="18" w:space="0" w:color="auto"/>
              <w:right w:val="single" w:sz="18" w:space="0" w:color="auto"/>
            </w:tcBorders>
          </w:tcPr>
          <w:p w:rsidR="00EE5A71" w:rsidRDefault="00EE5A71" w:rsidP="00A96728">
            <w:pPr>
              <w:pStyle w:val="Heading1"/>
              <w:rPr>
                <w:b/>
                <w:bCs w:val="0"/>
              </w:rPr>
            </w:pPr>
            <w:r>
              <w:rPr>
                <w:b/>
                <w:bCs w:val="0"/>
              </w:rPr>
              <w:t>Tarih (Date)</w:t>
            </w:r>
          </w:p>
          <w:p w:rsidR="00EE5A71" w:rsidRDefault="00EE5A71" w:rsidP="00A96728">
            <w:pPr>
              <w:jc w:val="center"/>
            </w:pPr>
          </w:p>
          <w:p w:rsidR="00EE5A71" w:rsidRDefault="00EE5A71" w:rsidP="00A96728">
            <w:pPr>
              <w:jc w:val="center"/>
            </w:pPr>
          </w:p>
          <w:p w:rsidR="00EE5A71" w:rsidRDefault="00EE5A71" w:rsidP="00A97CF8">
            <w:pPr>
              <w:jc w:val="center"/>
            </w:pPr>
            <w:bookmarkStart w:id="0" w:name="_GoBack"/>
            <w:bookmarkEnd w:id="0"/>
          </w:p>
        </w:tc>
        <w:tc>
          <w:tcPr>
            <w:tcW w:w="3473" w:type="dxa"/>
            <w:tcBorders>
              <w:top w:val="single" w:sz="18" w:space="0" w:color="auto"/>
              <w:left w:val="single" w:sz="18" w:space="0" w:color="auto"/>
              <w:bottom w:val="single" w:sz="18" w:space="0" w:color="auto"/>
              <w:right w:val="single" w:sz="18" w:space="0" w:color="auto"/>
            </w:tcBorders>
          </w:tcPr>
          <w:p w:rsidR="00EE5A71" w:rsidRDefault="00EE5A71" w:rsidP="00A96728">
            <w:pPr>
              <w:pStyle w:val="Heading3"/>
            </w:pPr>
            <w:r>
              <w:t>İmza (Signature)</w:t>
            </w:r>
          </w:p>
          <w:p w:rsidR="00EE5A71" w:rsidRDefault="00EE5A71" w:rsidP="00A96728">
            <w:pPr>
              <w:jc w:val="both"/>
              <w:rPr>
                <w:sz w:val="24"/>
              </w:rPr>
            </w:pPr>
          </w:p>
          <w:p w:rsidR="00EE5A71" w:rsidRDefault="00EE5A71" w:rsidP="00A96728">
            <w:pPr>
              <w:jc w:val="both"/>
              <w:rPr>
                <w:sz w:val="24"/>
              </w:rPr>
            </w:pPr>
          </w:p>
          <w:p w:rsidR="00EE5A71" w:rsidRDefault="00EE5A71" w:rsidP="00A96728">
            <w:pPr>
              <w:jc w:val="both"/>
              <w:rPr>
                <w:sz w:val="24"/>
              </w:rPr>
            </w:pPr>
          </w:p>
          <w:p w:rsidR="00EE5A71" w:rsidRDefault="00EE5A71" w:rsidP="00A96728">
            <w:pPr>
              <w:jc w:val="both"/>
              <w:rPr>
                <w:sz w:val="24"/>
              </w:rPr>
            </w:pPr>
          </w:p>
        </w:tc>
      </w:tr>
    </w:tbl>
    <w:p w:rsidR="00EE5A71" w:rsidRDefault="00EE5A71" w:rsidP="00EE5A71"/>
    <w:p w:rsidR="00E762E0" w:rsidRDefault="00E762E0" w:rsidP="00E762E0"/>
    <w:sectPr w:rsidR="00E762E0" w:rsidSect="00B16C95">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017"/>
    <w:multiLevelType w:val="hybridMultilevel"/>
    <w:tmpl w:val="081440A2"/>
    <w:lvl w:ilvl="0" w:tplc="0409000F">
      <w:start w:val="1"/>
      <w:numFmt w:val="decimal"/>
      <w:lvlText w:val="%1."/>
      <w:lvlJc w:val="left"/>
      <w:pPr>
        <w:ind w:left="72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3069F"/>
    <w:multiLevelType w:val="hybridMultilevel"/>
    <w:tmpl w:val="97E0162C"/>
    <w:lvl w:ilvl="0" w:tplc="6A56BC3A">
      <w:start w:val="1"/>
      <w:numFmt w:val="upperRoman"/>
      <w:lvlText w:val="%1."/>
      <w:lvlJc w:val="left"/>
      <w:pPr>
        <w:ind w:left="1005" w:hanging="72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 w15:restartNumberingAfterBreak="0">
    <w:nsid w:val="0B9C0140"/>
    <w:multiLevelType w:val="hybridMultilevel"/>
    <w:tmpl w:val="39FC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83B78"/>
    <w:multiLevelType w:val="hybridMultilevel"/>
    <w:tmpl w:val="4FF85462"/>
    <w:lvl w:ilvl="0" w:tplc="041F000F">
      <w:start w:val="1"/>
      <w:numFmt w:val="decimal"/>
      <w:lvlText w:val="%1."/>
      <w:lvlJc w:val="left"/>
      <w:pPr>
        <w:ind w:left="1511" w:hanging="360"/>
      </w:pPr>
    </w:lvl>
    <w:lvl w:ilvl="1" w:tplc="041F0019" w:tentative="1">
      <w:start w:val="1"/>
      <w:numFmt w:val="lowerLetter"/>
      <w:lvlText w:val="%2."/>
      <w:lvlJc w:val="left"/>
      <w:pPr>
        <w:ind w:left="2231" w:hanging="360"/>
      </w:pPr>
    </w:lvl>
    <w:lvl w:ilvl="2" w:tplc="041F001B" w:tentative="1">
      <w:start w:val="1"/>
      <w:numFmt w:val="lowerRoman"/>
      <w:lvlText w:val="%3."/>
      <w:lvlJc w:val="right"/>
      <w:pPr>
        <w:ind w:left="2951" w:hanging="180"/>
      </w:pPr>
    </w:lvl>
    <w:lvl w:ilvl="3" w:tplc="041F000F" w:tentative="1">
      <w:start w:val="1"/>
      <w:numFmt w:val="decimal"/>
      <w:lvlText w:val="%4."/>
      <w:lvlJc w:val="left"/>
      <w:pPr>
        <w:ind w:left="3671" w:hanging="360"/>
      </w:pPr>
    </w:lvl>
    <w:lvl w:ilvl="4" w:tplc="041F0019" w:tentative="1">
      <w:start w:val="1"/>
      <w:numFmt w:val="lowerLetter"/>
      <w:lvlText w:val="%5."/>
      <w:lvlJc w:val="left"/>
      <w:pPr>
        <w:ind w:left="4391" w:hanging="360"/>
      </w:pPr>
    </w:lvl>
    <w:lvl w:ilvl="5" w:tplc="041F001B" w:tentative="1">
      <w:start w:val="1"/>
      <w:numFmt w:val="lowerRoman"/>
      <w:lvlText w:val="%6."/>
      <w:lvlJc w:val="right"/>
      <w:pPr>
        <w:ind w:left="5111" w:hanging="180"/>
      </w:pPr>
    </w:lvl>
    <w:lvl w:ilvl="6" w:tplc="041F000F" w:tentative="1">
      <w:start w:val="1"/>
      <w:numFmt w:val="decimal"/>
      <w:lvlText w:val="%7."/>
      <w:lvlJc w:val="left"/>
      <w:pPr>
        <w:ind w:left="5831" w:hanging="360"/>
      </w:pPr>
    </w:lvl>
    <w:lvl w:ilvl="7" w:tplc="041F0019" w:tentative="1">
      <w:start w:val="1"/>
      <w:numFmt w:val="lowerLetter"/>
      <w:lvlText w:val="%8."/>
      <w:lvlJc w:val="left"/>
      <w:pPr>
        <w:ind w:left="6551" w:hanging="360"/>
      </w:pPr>
    </w:lvl>
    <w:lvl w:ilvl="8" w:tplc="041F001B" w:tentative="1">
      <w:start w:val="1"/>
      <w:numFmt w:val="lowerRoman"/>
      <w:lvlText w:val="%9."/>
      <w:lvlJc w:val="right"/>
      <w:pPr>
        <w:ind w:left="7271" w:hanging="180"/>
      </w:pPr>
    </w:lvl>
  </w:abstractNum>
  <w:abstractNum w:abstractNumId="6" w15:restartNumberingAfterBreak="0">
    <w:nsid w:val="10BD4764"/>
    <w:multiLevelType w:val="hybridMultilevel"/>
    <w:tmpl w:val="0E065C0A"/>
    <w:lvl w:ilvl="0" w:tplc="572C9FFE">
      <w:start w:val="1"/>
      <w:numFmt w:val="decimal"/>
      <w:lvlText w:val="%1."/>
      <w:lvlJc w:val="left"/>
      <w:pPr>
        <w:ind w:left="720"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763A8D"/>
    <w:multiLevelType w:val="hybridMultilevel"/>
    <w:tmpl w:val="6D34FD60"/>
    <w:lvl w:ilvl="0" w:tplc="0409000F">
      <w:start w:val="1"/>
      <w:numFmt w:val="decimal"/>
      <w:lvlText w:val="%1."/>
      <w:lvlJc w:val="left"/>
      <w:pPr>
        <w:ind w:left="1151" w:hanging="360"/>
      </w:pPr>
      <w:rPr>
        <w:rFonts w:hint="default"/>
      </w:r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8" w15:restartNumberingAfterBreak="0">
    <w:nsid w:val="17E31709"/>
    <w:multiLevelType w:val="hybridMultilevel"/>
    <w:tmpl w:val="A74CBAE0"/>
    <w:lvl w:ilvl="0" w:tplc="0409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22D2A"/>
    <w:multiLevelType w:val="multilevel"/>
    <w:tmpl w:val="FB08EC98"/>
    <w:lvl w:ilvl="0">
      <w:start w:val="1"/>
      <w:numFmt w:val="decimal"/>
      <w:lvlText w:val="%1."/>
      <w:lvlJc w:val="left"/>
      <w:pPr>
        <w:ind w:left="720" w:hanging="360"/>
      </w:pPr>
      <w:rPr>
        <w:b w:val="0"/>
        <w:i w:val="0"/>
      </w:rPr>
    </w:lvl>
    <w:lvl w:ilvl="1">
      <w:start w:val="8"/>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10" w15:restartNumberingAfterBreak="0">
    <w:nsid w:val="20C96BD5"/>
    <w:multiLevelType w:val="hybridMultilevel"/>
    <w:tmpl w:val="DA8237BC"/>
    <w:lvl w:ilvl="0" w:tplc="8554823A">
      <w:start w:val="1"/>
      <w:numFmt w:val="decimal"/>
      <w:lvlText w:val="%1."/>
      <w:lvlJc w:val="left"/>
      <w:pPr>
        <w:ind w:left="720" w:hanging="360"/>
      </w:pPr>
      <w:rPr>
        <w:rFonts w:ascii="Times New Roman" w:hAnsi="Times New Roman" w:cs="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D94F7C"/>
    <w:multiLevelType w:val="hybridMultilevel"/>
    <w:tmpl w:val="D7DEF53A"/>
    <w:lvl w:ilvl="0" w:tplc="4A1EE552">
      <w:start w:val="1"/>
      <w:numFmt w:val="bullet"/>
      <w:lvlText w:val=""/>
      <w:lvlJc w:val="left"/>
      <w:pPr>
        <w:ind w:left="1151" w:hanging="360"/>
      </w:pPr>
      <w:rPr>
        <w:rFonts w:ascii="Symbol" w:hAnsi="Symbol" w:hint="default"/>
        <w:color w:val="auto"/>
      </w:r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3" w15:restartNumberingAfterBreak="0">
    <w:nsid w:val="3754446D"/>
    <w:multiLevelType w:val="hybridMultilevel"/>
    <w:tmpl w:val="9CC22CA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20C10EA"/>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6" w15:restartNumberingAfterBreak="0">
    <w:nsid w:val="439F6067"/>
    <w:multiLevelType w:val="hybridMultilevel"/>
    <w:tmpl w:val="3ED6FAAC"/>
    <w:lvl w:ilvl="0" w:tplc="F5DA743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D1C01CF"/>
    <w:multiLevelType w:val="hybridMultilevel"/>
    <w:tmpl w:val="087C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154541"/>
    <w:multiLevelType w:val="hybridMultilevel"/>
    <w:tmpl w:val="2E1066C6"/>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0D78"/>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3" w15:restartNumberingAfterBreak="0">
    <w:nsid w:val="5B3A1993"/>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4" w15:restartNumberingAfterBreak="0">
    <w:nsid w:val="5E774ED4"/>
    <w:multiLevelType w:val="hybridMultilevel"/>
    <w:tmpl w:val="A8787C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F46E80"/>
    <w:multiLevelType w:val="hybridMultilevel"/>
    <w:tmpl w:val="FA30C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2D25C3E"/>
    <w:multiLevelType w:val="hybridMultilevel"/>
    <w:tmpl w:val="7994C9A8"/>
    <w:lvl w:ilvl="0" w:tplc="041F000F">
      <w:start w:val="1"/>
      <w:numFmt w:val="decimal"/>
      <w:lvlText w:val="%1."/>
      <w:lvlJc w:val="left"/>
      <w:pPr>
        <w:ind w:left="936" w:hanging="360"/>
      </w:pPr>
      <w:rPr>
        <w:rFont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28" w15:restartNumberingAfterBreak="0">
    <w:nsid w:val="662E3A66"/>
    <w:multiLevelType w:val="hybridMultilevel"/>
    <w:tmpl w:val="7994C9A8"/>
    <w:lvl w:ilvl="0" w:tplc="041F000F">
      <w:start w:val="1"/>
      <w:numFmt w:val="decimal"/>
      <w:lvlText w:val="%1."/>
      <w:lvlJc w:val="left"/>
      <w:pPr>
        <w:ind w:left="936" w:hanging="360"/>
      </w:pPr>
      <w:rPr>
        <w:rFont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29" w15:restartNumberingAfterBreak="0">
    <w:nsid w:val="680C6DC6"/>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30" w15:restartNumberingAfterBreak="0">
    <w:nsid w:val="69B937EA"/>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31" w15:restartNumberingAfterBreak="0">
    <w:nsid w:val="6CD0297B"/>
    <w:multiLevelType w:val="hybridMultilevel"/>
    <w:tmpl w:val="365A90D8"/>
    <w:lvl w:ilvl="0" w:tplc="041F0001">
      <w:start w:val="1"/>
      <w:numFmt w:val="bullet"/>
      <w:lvlText w:val=""/>
      <w:lvlJc w:val="left"/>
      <w:pPr>
        <w:ind w:left="1151" w:hanging="360"/>
      </w:pPr>
      <w:rPr>
        <w:rFonts w:ascii="Symbol" w:hAnsi="Symbol" w:hint="default"/>
      </w:r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3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DF7B8C"/>
    <w:multiLevelType w:val="hybridMultilevel"/>
    <w:tmpl w:val="A55C5842"/>
    <w:lvl w:ilvl="0" w:tplc="0409000F">
      <w:start w:val="1"/>
      <w:numFmt w:val="decimal"/>
      <w:lvlText w:val="%1."/>
      <w:lvlJc w:val="left"/>
      <w:pPr>
        <w:tabs>
          <w:tab w:val="num" w:pos="1083"/>
        </w:tabs>
        <w:ind w:left="1083"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3"/>
  </w:num>
  <w:num w:numId="4">
    <w:abstractNumId w:val="11"/>
  </w:num>
  <w:num w:numId="5">
    <w:abstractNumId w:val="19"/>
  </w:num>
  <w:num w:numId="6">
    <w:abstractNumId w:val="14"/>
  </w:num>
  <w:num w:numId="7">
    <w:abstractNumId w:val="18"/>
  </w:num>
  <w:num w:numId="8">
    <w:abstractNumId w:val="26"/>
  </w:num>
  <w:num w:numId="9">
    <w:abstractNumId w:val="32"/>
  </w:num>
  <w:num w:numId="10">
    <w:abstractNumId w:val="6"/>
  </w:num>
  <w:num w:numId="11">
    <w:abstractNumId w:val="33"/>
  </w:num>
  <w:num w:numId="12">
    <w:abstractNumId w:val="25"/>
  </w:num>
  <w:num w:numId="13">
    <w:abstractNumId w:val="16"/>
  </w:num>
  <w:num w:numId="14">
    <w:abstractNumId w:val="20"/>
  </w:num>
  <w:num w:numId="15">
    <w:abstractNumId w:val="0"/>
  </w:num>
  <w:num w:numId="16">
    <w:abstractNumId w:val="12"/>
  </w:num>
  <w:num w:numId="17">
    <w:abstractNumId w:val="22"/>
  </w:num>
  <w:num w:numId="18">
    <w:abstractNumId w:val="5"/>
  </w:num>
  <w:num w:numId="19">
    <w:abstractNumId w:val="27"/>
  </w:num>
  <w:num w:numId="20">
    <w:abstractNumId w:val="8"/>
  </w:num>
  <w:num w:numId="21">
    <w:abstractNumId w:val="24"/>
  </w:num>
  <w:num w:numId="22">
    <w:abstractNumId w:val="15"/>
  </w:num>
  <w:num w:numId="23">
    <w:abstractNumId w:val="28"/>
  </w:num>
  <w:num w:numId="24">
    <w:abstractNumId w:val="29"/>
  </w:num>
  <w:num w:numId="25">
    <w:abstractNumId w:val="31"/>
  </w:num>
  <w:num w:numId="26">
    <w:abstractNumId w:val="21"/>
  </w:num>
  <w:num w:numId="27">
    <w:abstractNumId w:val="30"/>
  </w:num>
  <w:num w:numId="28">
    <w:abstractNumId w:val="7"/>
  </w:num>
  <w:num w:numId="29">
    <w:abstractNumId w:val="13"/>
  </w:num>
  <w:num w:numId="30">
    <w:abstractNumId w:val="9"/>
  </w:num>
  <w:num w:numId="31">
    <w:abstractNumId w:val="10"/>
  </w:num>
  <w:num w:numId="32">
    <w:abstractNumId w:val="34"/>
  </w:num>
  <w:num w:numId="33">
    <w:abstractNumId w:val="23"/>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16C8"/>
    <w:rsid w:val="000160EC"/>
    <w:rsid w:val="0001739E"/>
    <w:rsid w:val="00030918"/>
    <w:rsid w:val="00036334"/>
    <w:rsid w:val="00043335"/>
    <w:rsid w:val="00046CE8"/>
    <w:rsid w:val="000737D4"/>
    <w:rsid w:val="00081D88"/>
    <w:rsid w:val="00093779"/>
    <w:rsid w:val="0009680A"/>
    <w:rsid w:val="000A26CE"/>
    <w:rsid w:val="000B35A1"/>
    <w:rsid w:val="000B583F"/>
    <w:rsid w:val="000C026F"/>
    <w:rsid w:val="000E0F3D"/>
    <w:rsid w:val="000E3F6B"/>
    <w:rsid w:val="00104957"/>
    <w:rsid w:val="00112E73"/>
    <w:rsid w:val="00116AC9"/>
    <w:rsid w:val="00117484"/>
    <w:rsid w:val="00117623"/>
    <w:rsid w:val="00127D41"/>
    <w:rsid w:val="00135521"/>
    <w:rsid w:val="00143CA8"/>
    <w:rsid w:val="0014590E"/>
    <w:rsid w:val="00145CD0"/>
    <w:rsid w:val="00152E5D"/>
    <w:rsid w:val="001616F8"/>
    <w:rsid w:val="00162C50"/>
    <w:rsid w:val="001646FD"/>
    <w:rsid w:val="00176D04"/>
    <w:rsid w:val="00185FF3"/>
    <w:rsid w:val="00195286"/>
    <w:rsid w:val="001A1702"/>
    <w:rsid w:val="001A5949"/>
    <w:rsid w:val="001A6124"/>
    <w:rsid w:val="001A698B"/>
    <w:rsid w:val="001B320F"/>
    <w:rsid w:val="001C15D5"/>
    <w:rsid w:val="001D512A"/>
    <w:rsid w:val="001E2361"/>
    <w:rsid w:val="001E5EDB"/>
    <w:rsid w:val="001F2125"/>
    <w:rsid w:val="00202E07"/>
    <w:rsid w:val="00217DD4"/>
    <w:rsid w:val="00242F01"/>
    <w:rsid w:val="00273E4C"/>
    <w:rsid w:val="00274E1C"/>
    <w:rsid w:val="002761AA"/>
    <w:rsid w:val="002875BF"/>
    <w:rsid w:val="00295BC1"/>
    <w:rsid w:val="002A2466"/>
    <w:rsid w:val="002B27D5"/>
    <w:rsid w:val="002C2B32"/>
    <w:rsid w:val="002C2FF8"/>
    <w:rsid w:val="002D0951"/>
    <w:rsid w:val="002E3A61"/>
    <w:rsid w:val="002F75ED"/>
    <w:rsid w:val="00313227"/>
    <w:rsid w:val="003135EB"/>
    <w:rsid w:val="00315D15"/>
    <w:rsid w:val="0033747E"/>
    <w:rsid w:val="00347181"/>
    <w:rsid w:val="0035339F"/>
    <w:rsid w:val="00363AC1"/>
    <w:rsid w:val="00367C3B"/>
    <w:rsid w:val="0037501D"/>
    <w:rsid w:val="0038344E"/>
    <w:rsid w:val="00392DD4"/>
    <w:rsid w:val="003B1EF2"/>
    <w:rsid w:val="003B4993"/>
    <w:rsid w:val="003B5175"/>
    <w:rsid w:val="003B53AB"/>
    <w:rsid w:val="003B72E7"/>
    <w:rsid w:val="003B7D74"/>
    <w:rsid w:val="003C174D"/>
    <w:rsid w:val="003D263D"/>
    <w:rsid w:val="003D4426"/>
    <w:rsid w:val="003E4070"/>
    <w:rsid w:val="003F4B11"/>
    <w:rsid w:val="0040684C"/>
    <w:rsid w:val="00413C48"/>
    <w:rsid w:val="004307A5"/>
    <w:rsid w:val="00447526"/>
    <w:rsid w:val="00452D0D"/>
    <w:rsid w:val="00464F3D"/>
    <w:rsid w:val="00467547"/>
    <w:rsid w:val="00496726"/>
    <w:rsid w:val="00497E7E"/>
    <w:rsid w:val="004A06EA"/>
    <w:rsid w:val="004A4CA9"/>
    <w:rsid w:val="004A600B"/>
    <w:rsid w:val="004C00AB"/>
    <w:rsid w:val="004E0A14"/>
    <w:rsid w:val="004E6179"/>
    <w:rsid w:val="004E61D2"/>
    <w:rsid w:val="00516AE3"/>
    <w:rsid w:val="005234B6"/>
    <w:rsid w:val="0053461B"/>
    <w:rsid w:val="00544222"/>
    <w:rsid w:val="00550D55"/>
    <w:rsid w:val="00551112"/>
    <w:rsid w:val="00560C30"/>
    <w:rsid w:val="00561F49"/>
    <w:rsid w:val="0058074D"/>
    <w:rsid w:val="00583206"/>
    <w:rsid w:val="005841A5"/>
    <w:rsid w:val="00595BE4"/>
    <w:rsid w:val="005A532F"/>
    <w:rsid w:val="005C646A"/>
    <w:rsid w:val="005F1226"/>
    <w:rsid w:val="005F2EC1"/>
    <w:rsid w:val="00612B0B"/>
    <w:rsid w:val="00614002"/>
    <w:rsid w:val="00640A14"/>
    <w:rsid w:val="006539FC"/>
    <w:rsid w:val="006861A2"/>
    <w:rsid w:val="006A43F9"/>
    <w:rsid w:val="006A5FBD"/>
    <w:rsid w:val="006B5201"/>
    <w:rsid w:val="006B6FE2"/>
    <w:rsid w:val="006C0EAD"/>
    <w:rsid w:val="006C6AE1"/>
    <w:rsid w:val="006F16C6"/>
    <w:rsid w:val="006F1D72"/>
    <w:rsid w:val="006F4D15"/>
    <w:rsid w:val="0070742E"/>
    <w:rsid w:val="0071630F"/>
    <w:rsid w:val="00723BC0"/>
    <w:rsid w:val="007267AA"/>
    <w:rsid w:val="00727F52"/>
    <w:rsid w:val="00733FD3"/>
    <w:rsid w:val="00743FFB"/>
    <w:rsid w:val="00747932"/>
    <w:rsid w:val="007519AD"/>
    <w:rsid w:val="00776690"/>
    <w:rsid w:val="00783412"/>
    <w:rsid w:val="00785348"/>
    <w:rsid w:val="00795BD6"/>
    <w:rsid w:val="007B2367"/>
    <w:rsid w:val="007B7600"/>
    <w:rsid w:val="007D02A4"/>
    <w:rsid w:val="007E1824"/>
    <w:rsid w:val="007E282E"/>
    <w:rsid w:val="007F1B12"/>
    <w:rsid w:val="007F650B"/>
    <w:rsid w:val="0082725B"/>
    <w:rsid w:val="00841D99"/>
    <w:rsid w:val="00845F24"/>
    <w:rsid w:val="00846760"/>
    <w:rsid w:val="00846F5F"/>
    <w:rsid w:val="008552BC"/>
    <w:rsid w:val="00872546"/>
    <w:rsid w:val="008870AB"/>
    <w:rsid w:val="00887107"/>
    <w:rsid w:val="008A6AAD"/>
    <w:rsid w:val="008C35C2"/>
    <w:rsid w:val="008E6FFC"/>
    <w:rsid w:val="008F03B9"/>
    <w:rsid w:val="008F0591"/>
    <w:rsid w:val="008F08C9"/>
    <w:rsid w:val="009050F7"/>
    <w:rsid w:val="00905631"/>
    <w:rsid w:val="009063BE"/>
    <w:rsid w:val="00907B91"/>
    <w:rsid w:val="0091286B"/>
    <w:rsid w:val="00912C10"/>
    <w:rsid w:val="00913CCB"/>
    <w:rsid w:val="009312C3"/>
    <w:rsid w:val="0094789B"/>
    <w:rsid w:val="00947BC4"/>
    <w:rsid w:val="00960003"/>
    <w:rsid w:val="00964E78"/>
    <w:rsid w:val="00970F08"/>
    <w:rsid w:val="0099447F"/>
    <w:rsid w:val="009A5A1B"/>
    <w:rsid w:val="009A6C1C"/>
    <w:rsid w:val="009A7C36"/>
    <w:rsid w:val="009B7C9E"/>
    <w:rsid w:val="009C7CD5"/>
    <w:rsid w:val="009E4F85"/>
    <w:rsid w:val="009F5BEA"/>
    <w:rsid w:val="00A01567"/>
    <w:rsid w:val="00A07334"/>
    <w:rsid w:val="00A1217A"/>
    <w:rsid w:val="00A15D27"/>
    <w:rsid w:val="00A306FD"/>
    <w:rsid w:val="00A35ADA"/>
    <w:rsid w:val="00A45584"/>
    <w:rsid w:val="00A50B11"/>
    <w:rsid w:val="00A54687"/>
    <w:rsid w:val="00A606A9"/>
    <w:rsid w:val="00A65348"/>
    <w:rsid w:val="00A753CE"/>
    <w:rsid w:val="00A825A2"/>
    <w:rsid w:val="00A96728"/>
    <w:rsid w:val="00A97CF8"/>
    <w:rsid w:val="00AA2F37"/>
    <w:rsid w:val="00AB1CC3"/>
    <w:rsid w:val="00AB3BFA"/>
    <w:rsid w:val="00AD370D"/>
    <w:rsid w:val="00AE1915"/>
    <w:rsid w:val="00AF3AEC"/>
    <w:rsid w:val="00AF5D1A"/>
    <w:rsid w:val="00AF7488"/>
    <w:rsid w:val="00B16B65"/>
    <w:rsid w:val="00B16C95"/>
    <w:rsid w:val="00B347AD"/>
    <w:rsid w:val="00B43DCE"/>
    <w:rsid w:val="00B52002"/>
    <w:rsid w:val="00B56D3C"/>
    <w:rsid w:val="00B64382"/>
    <w:rsid w:val="00B66186"/>
    <w:rsid w:val="00B74288"/>
    <w:rsid w:val="00B845FF"/>
    <w:rsid w:val="00B9466F"/>
    <w:rsid w:val="00B960BB"/>
    <w:rsid w:val="00BA29F1"/>
    <w:rsid w:val="00BA35DC"/>
    <w:rsid w:val="00BA51D9"/>
    <w:rsid w:val="00BA53FA"/>
    <w:rsid w:val="00BC6D1F"/>
    <w:rsid w:val="00BE3112"/>
    <w:rsid w:val="00BE444B"/>
    <w:rsid w:val="00C069CC"/>
    <w:rsid w:val="00C16978"/>
    <w:rsid w:val="00C17C10"/>
    <w:rsid w:val="00C23789"/>
    <w:rsid w:val="00C259DF"/>
    <w:rsid w:val="00C32A83"/>
    <w:rsid w:val="00C353A3"/>
    <w:rsid w:val="00C8700F"/>
    <w:rsid w:val="00CC5BB7"/>
    <w:rsid w:val="00CD39B1"/>
    <w:rsid w:val="00CF0232"/>
    <w:rsid w:val="00CF1419"/>
    <w:rsid w:val="00D15407"/>
    <w:rsid w:val="00D15D5F"/>
    <w:rsid w:val="00D21403"/>
    <w:rsid w:val="00D22838"/>
    <w:rsid w:val="00D4706C"/>
    <w:rsid w:val="00D62A84"/>
    <w:rsid w:val="00D74D3A"/>
    <w:rsid w:val="00D83606"/>
    <w:rsid w:val="00D909E1"/>
    <w:rsid w:val="00D91938"/>
    <w:rsid w:val="00DA0AE3"/>
    <w:rsid w:val="00DA6B48"/>
    <w:rsid w:val="00DB276F"/>
    <w:rsid w:val="00DB2A71"/>
    <w:rsid w:val="00DC0823"/>
    <w:rsid w:val="00DC1D10"/>
    <w:rsid w:val="00DC26AD"/>
    <w:rsid w:val="00DD01CE"/>
    <w:rsid w:val="00DD216B"/>
    <w:rsid w:val="00DE5925"/>
    <w:rsid w:val="00E06DEE"/>
    <w:rsid w:val="00E119BB"/>
    <w:rsid w:val="00E11B06"/>
    <w:rsid w:val="00E15C6C"/>
    <w:rsid w:val="00E34E0D"/>
    <w:rsid w:val="00E35921"/>
    <w:rsid w:val="00E43F02"/>
    <w:rsid w:val="00E7426A"/>
    <w:rsid w:val="00E75661"/>
    <w:rsid w:val="00E762E0"/>
    <w:rsid w:val="00E8579E"/>
    <w:rsid w:val="00E85915"/>
    <w:rsid w:val="00EA1791"/>
    <w:rsid w:val="00EB2735"/>
    <w:rsid w:val="00EC1DAF"/>
    <w:rsid w:val="00EE22EC"/>
    <w:rsid w:val="00EE2FA3"/>
    <w:rsid w:val="00EE5A71"/>
    <w:rsid w:val="00EF1DE8"/>
    <w:rsid w:val="00EF6D7F"/>
    <w:rsid w:val="00F3022A"/>
    <w:rsid w:val="00F4060E"/>
    <w:rsid w:val="00F420EB"/>
    <w:rsid w:val="00F45F8D"/>
    <w:rsid w:val="00F46DDE"/>
    <w:rsid w:val="00F47098"/>
    <w:rsid w:val="00F54B8A"/>
    <w:rsid w:val="00F6627F"/>
    <w:rsid w:val="00F74115"/>
    <w:rsid w:val="00F84BAC"/>
    <w:rsid w:val="00FB3967"/>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93676"/>
  <w15:chartTrackingRefBased/>
  <w15:docId w15:val="{775DAD57-7327-4354-9505-A2AA3E5A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61"/>
    <w:pPr>
      <w:overflowPunct w:val="0"/>
      <w:autoSpaceDE w:val="0"/>
      <w:autoSpaceDN w:val="0"/>
      <w:adjustRightInd w:val="0"/>
      <w:textAlignment w:val="baseline"/>
    </w:pPr>
    <w:rPr>
      <w:lang w:eastAsia="en-US"/>
    </w:rPr>
  </w:style>
  <w:style w:type="paragraph" w:styleId="Heading1">
    <w:name w:val="heading 1"/>
    <w:basedOn w:val="Normal"/>
    <w:next w:val="Normal"/>
    <w:qFormat/>
    <w:rsid w:val="000E0F3D"/>
    <w:pPr>
      <w:keepNext/>
      <w:jc w:val="center"/>
      <w:outlineLvl w:val="0"/>
    </w:pPr>
    <w:rPr>
      <w:bCs/>
      <w:i/>
      <w:iCs/>
      <w:sz w:val="24"/>
      <w:u w:val="single"/>
    </w:rPr>
  </w:style>
  <w:style w:type="paragraph" w:styleId="Heading2">
    <w:name w:val="heading 2"/>
    <w:basedOn w:val="Normal"/>
    <w:next w:val="Normal"/>
    <w:link w:val="Heading2Char"/>
    <w:qFormat/>
    <w:rsid w:val="000E0F3D"/>
    <w:pPr>
      <w:keepNext/>
      <w:jc w:val="center"/>
      <w:outlineLvl w:val="1"/>
    </w:pPr>
    <w:rPr>
      <w:b/>
      <w:bCs/>
      <w:sz w:val="28"/>
    </w:rPr>
  </w:style>
  <w:style w:type="paragraph" w:styleId="Heading3">
    <w:name w:val="heading 3"/>
    <w:basedOn w:val="Normal"/>
    <w:next w:val="Normal"/>
    <w:qFormat/>
    <w:rsid w:val="000E0F3D"/>
    <w:pPr>
      <w:keepNext/>
      <w:jc w:val="center"/>
      <w:outlineLvl w:val="2"/>
    </w:pPr>
    <w:rPr>
      <w:b/>
      <w:bCs/>
      <w:i/>
      <w:iCs/>
      <w:sz w:val="24"/>
      <w:u w:val="single"/>
    </w:rPr>
  </w:style>
  <w:style w:type="paragraph" w:styleId="Heading4">
    <w:name w:val="heading 4"/>
    <w:basedOn w:val="Normal"/>
    <w:next w:val="Normal"/>
    <w:qFormat/>
    <w:rsid w:val="000E0F3D"/>
    <w:pPr>
      <w:keepNext/>
      <w:ind w:left="60"/>
      <w:jc w:val="both"/>
      <w:outlineLvl w:val="3"/>
    </w:pPr>
    <w:rPr>
      <w:b/>
      <w:bCs/>
      <w:sz w:val="24"/>
    </w:rPr>
  </w:style>
  <w:style w:type="paragraph" w:styleId="Heading5">
    <w:name w:val="heading 5"/>
    <w:basedOn w:val="Normal"/>
    <w:next w:val="Normal"/>
    <w:qFormat/>
    <w:rsid w:val="000E0F3D"/>
    <w:pPr>
      <w:keepNext/>
      <w:jc w:val="center"/>
      <w:outlineLvl w:val="4"/>
    </w:pPr>
    <w:rPr>
      <w:sz w:val="24"/>
    </w:rPr>
  </w:style>
  <w:style w:type="paragraph" w:styleId="Heading6">
    <w:name w:val="heading 6"/>
    <w:basedOn w:val="Normal"/>
    <w:next w:val="Normal"/>
    <w:qFormat/>
    <w:rsid w:val="000E0F3D"/>
    <w:pPr>
      <w:keepNext/>
      <w:framePr w:hSpace="141" w:wrap="around" w:vAnchor="text" w:hAnchor="margin" w:y="454"/>
      <w:outlineLvl w:val="5"/>
    </w:pPr>
    <w:rPr>
      <w:sz w:val="24"/>
    </w:rPr>
  </w:style>
  <w:style w:type="paragraph" w:styleId="Heading7">
    <w:name w:val="heading 7"/>
    <w:basedOn w:val="Normal"/>
    <w:next w:val="Normal"/>
    <w:link w:val="Heading7Char"/>
    <w:qFormat/>
    <w:rsid w:val="000E0F3D"/>
    <w:pPr>
      <w:keepNext/>
      <w:outlineLvl w:val="6"/>
    </w:pPr>
    <w:rPr>
      <w:sz w:val="24"/>
    </w:rPr>
  </w:style>
  <w:style w:type="paragraph" w:styleId="Heading8">
    <w:name w:val="heading 8"/>
    <w:basedOn w:val="Normal"/>
    <w:next w:val="Normal"/>
    <w:qFormat/>
    <w:rsid w:val="000E0F3D"/>
    <w:pPr>
      <w:keepNext/>
      <w:ind w:left="356"/>
      <w:jc w:val="both"/>
      <w:outlineLvl w:val="7"/>
    </w:pPr>
    <w:rPr>
      <w:b/>
      <w:sz w:val="22"/>
    </w:rPr>
  </w:style>
  <w:style w:type="paragraph" w:styleId="Heading9">
    <w:name w:val="heading 9"/>
    <w:basedOn w:val="Normal"/>
    <w:next w:val="Normal"/>
    <w:qFormat/>
    <w:rsid w:val="000E0F3D"/>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link w:val="Heading2"/>
    <w:rsid w:val="001E2361"/>
    <w:rPr>
      <w:b/>
      <w:bCs/>
      <w:sz w:val="28"/>
      <w:lang w:eastAsia="en-US"/>
    </w:rPr>
  </w:style>
  <w:style w:type="paragraph" w:styleId="ListParagraph">
    <w:name w:val="List Paragraph"/>
    <w:basedOn w:val="Normal"/>
    <w:uiPriority w:val="34"/>
    <w:qFormat/>
    <w:rsid w:val="00B16B65"/>
    <w:pPr>
      <w:ind w:left="720"/>
      <w:contextualSpacing/>
    </w:pPr>
  </w:style>
  <w:style w:type="character" w:styleId="Hyperlink">
    <w:name w:val="Hyperlink"/>
    <w:uiPriority w:val="99"/>
    <w:unhideWhenUsed/>
    <w:rsid w:val="00B16B65"/>
    <w:rPr>
      <w:color w:val="0000FF"/>
      <w:u w:val="single"/>
    </w:rPr>
  </w:style>
  <w:style w:type="character" w:styleId="Emphasis">
    <w:name w:val="Emphasis"/>
    <w:qFormat/>
    <w:rsid w:val="00B16B65"/>
    <w:rPr>
      <w:i/>
      <w:iCs/>
    </w:rPr>
  </w:style>
  <w:style w:type="paragraph" w:styleId="NormalWeb">
    <w:name w:val="Normal (Web)"/>
    <w:basedOn w:val="Normal"/>
    <w:link w:val="NormalWebChar"/>
    <w:unhideWhenUsed/>
    <w:rsid w:val="00B16B65"/>
    <w:pPr>
      <w:overflowPunct/>
      <w:autoSpaceDE/>
      <w:autoSpaceDN/>
      <w:adjustRightInd/>
      <w:spacing w:before="100" w:beforeAutospacing="1" w:after="100" w:afterAutospacing="1"/>
      <w:textAlignment w:val="auto"/>
    </w:pPr>
    <w:rPr>
      <w:sz w:val="24"/>
      <w:szCs w:val="24"/>
      <w:lang w:eastAsia="tr-TR"/>
    </w:rPr>
  </w:style>
  <w:style w:type="character" w:customStyle="1" w:styleId="NormalWebChar">
    <w:name w:val="Normal (Web) Char"/>
    <w:link w:val="NormalWeb"/>
    <w:rsid w:val="00B16B65"/>
    <w:rPr>
      <w:sz w:val="24"/>
      <w:szCs w:val="24"/>
    </w:rPr>
  </w:style>
  <w:style w:type="character" w:customStyle="1" w:styleId="a">
    <w:name w:val="a"/>
    <w:basedOn w:val="DefaultParagraphFont"/>
    <w:rsid w:val="009A6C1C"/>
  </w:style>
  <w:style w:type="character" w:customStyle="1" w:styleId="Heading7Char">
    <w:name w:val="Heading 7 Char"/>
    <w:link w:val="Heading7"/>
    <w:rsid w:val="00EA1791"/>
    <w:rPr>
      <w:sz w:val="24"/>
      <w:lang w:eastAsia="en-US"/>
    </w:rPr>
  </w:style>
  <w:style w:type="character" w:customStyle="1" w:styleId="txtsmall1">
    <w:name w:val="txtsmall1"/>
    <w:rsid w:val="00BA51D9"/>
    <w:rPr>
      <w:rFonts w:ascii="Arial" w:hAnsi="Arial" w:cs="Arial" w:hint="default"/>
      <w:b w:val="0"/>
      <w:bCs w:val="0"/>
      <w:sz w:val="22"/>
      <w:szCs w:val="22"/>
    </w:rPr>
  </w:style>
  <w:style w:type="paragraph" w:styleId="Subtitle">
    <w:name w:val="Subtitle"/>
    <w:basedOn w:val="Normal"/>
    <w:link w:val="SubtitleChar"/>
    <w:qFormat/>
    <w:rsid w:val="001A5949"/>
    <w:pPr>
      <w:widowControl w:val="0"/>
      <w:overflowPunct/>
      <w:spacing w:after="60" w:line="360" w:lineRule="atLeast"/>
      <w:jc w:val="center"/>
    </w:pPr>
    <w:rPr>
      <w:rFonts w:ascii="Arial" w:eastAsia="SimSun" w:hAnsi="Arial" w:cs="Arial"/>
      <w:i/>
      <w:iCs/>
      <w:sz w:val="24"/>
      <w:szCs w:val="24"/>
      <w:lang w:eastAsia="zh-CN"/>
    </w:rPr>
  </w:style>
  <w:style w:type="character" w:customStyle="1" w:styleId="SubtitleChar">
    <w:name w:val="Subtitle Char"/>
    <w:link w:val="Subtitle"/>
    <w:rsid w:val="001A5949"/>
    <w:rPr>
      <w:rFonts w:ascii="Arial" w:eastAsia="SimSun" w:hAnsi="Arial" w:cs="Arial"/>
      <w:i/>
      <w:iCs/>
      <w:sz w:val="24"/>
      <w:szCs w:val="24"/>
      <w:lang w:eastAsia="zh-CN"/>
    </w:rPr>
  </w:style>
  <w:style w:type="character" w:customStyle="1" w:styleId="briefcittitle">
    <w:name w:val="briefcittitle"/>
    <w:basedOn w:val="DefaultParagraphFont"/>
    <w:rsid w:val="001A5949"/>
  </w:style>
  <w:style w:type="character" w:customStyle="1" w:styleId="bylinepipe">
    <w:name w:val="bylinepipe"/>
    <w:basedOn w:val="DefaultParagraphFont"/>
    <w:rsid w:val="001A5949"/>
  </w:style>
  <w:style w:type="character" w:customStyle="1" w:styleId="productdetail-authorsmain">
    <w:name w:val="productdetail-authorsmain"/>
    <w:basedOn w:val="DefaultParagraphFont"/>
    <w:rsid w:val="001A5949"/>
  </w:style>
  <w:style w:type="character" w:customStyle="1" w:styleId="bodytext1">
    <w:name w:val="bodytext1"/>
    <w:rsid w:val="00036334"/>
    <w:rPr>
      <w:rFonts w:ascii="Arial" w:hAnsi="Arial" w:cs="Arial" w:hint="default"/>
      <w:color w:val="333333"/>
      <w:sz w:val="18"/>
      <w:szCs w:val="18"/>
    </w:rPr>
  </w:style>
  <w:style w:type="character" w:styleId="Strong">
    <w:name w:val="Strong"/>
    <w:uiPriority w:val="22"/>
    <w:qFormat/>
    <w:rsid w:val="003B5175"/>
    <w:rPr>
      <w:b/>
      <w:bCs/>
    </w:rPr>
  </w:style>
  <w:style w:type="character" w:customStyle="1" w:styleId="bodyheadlinebold1">
    <w:name w:val="bodyheadlinebold1"/>
    <w:rsid w:val="003B5175"/>
    <w:rPr>
      <w:rFonts w:ascii="Arial" w:hAnsi="Arial" w:cs="Arial" w:hint="default"/>
      <w:b/>
      <w:bCs/>
      <w:color w:val="333333"/>
      <w:sz w:val="18"/>
      <w:szCs w:val="18"/>
    </w:rPr>
  </w:style>
  <w:style w:type="character" w:styleId="HTMLTypewriter">
    <w:name w:val="HTML Typewriter"/>
    <w:rsid w:val="004307A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Dersin Adı:                STATİK</vt:lpstr>
    </vt:vector>
  </TitlesOfParts>
  <Company>ITU Energy</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2011-07-01T11:10:00Z</cp:lastPrinted>
  <dcterms:created xsi:type="dcterms:W3CDTF">2018-04-12T06:16:00Z</dcterms:created>
  <dcterms:modified xsi:type="dcterms:W3CDTF">2018-04-12T06:16:00Z</dcterms:modified>
</cp:coreProperties>
</file>