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629"/>
        <w:tblW w:w="9993" w:type="dxa"/>
        <w:tblLayout w:type="fixed"/>
        <w:tblCellMar>
          <w:left w:w="70" w:type="dxa"/>
          <w:right w:w="70" w:type="dxa"/>
        </w:tblCellMar>
        <w:tblLook w:val="0000" w:firstRow="0" w:lastRow="0" w:firstColumn="0" w:lastColumn="0" w:noHBand="0" w:noVBand="0"/>
      </w:tblPr>
      <w:tblGrid>
        <w:gridCol w:w="1419"/>
        <w:gridCol w:w="958"/>
        <w:gridCol w:w="1626"/>
        <w:gridCol w:w="810"/>
        <w:gridCol w:w="282"/>
        <w:gridCol w:w="540"/>
        <w:gridCol w:w="1362"/>
        <w:gridCol w:w="2996"/>
      </w:tblGrid>
      <w:tr w:rsidR="00EF6D7F" w:rsidRPr="004C2182" w:rsidTr="00A20AF3">
        <w:trPr>
          <w:cantSplit/>
          <w:trHeight w:val="376"/>
        </w:trPr>
        <w:tc>
          <w:tcPr>
            <w:tcW w:w="4813" w:type="dxa"/>
            <w:gridSpan w:val="4"/>
            <w:tcBorders>
              <w:top w:val="single" w:sz="18" w:space="0" w:color="auto"/>
              <w:left w:val="single" w:sz="18" w:space="0" w:color="auto"/>
              <w:bottom w:val="single" w:sz="12" w:space="0" w:color="auto"/>
              <w:right w:val="single" w:sz="18" w:space="0" w:color="auto"/>
            </w:tcBorders>
          </w:tcPr>
          <w:p w:rsidR="00EF6D7F" w:rsidRPr="004C2182" w:rsidRDefault="000B214B" w:rsidP="004C2182">
            <w:pPr>
              <w:rPr>
                <w:rFonts w:ascii="Calibri" w:hAnsi="Calibri"/>
                <w:sz w:val="18"/>
                <w:szCs w:val="18"/>
              </w:rPr>
            </w:pPr>
            <w:r w:rsidRPr="004C2182">
              <w:rPr>
                <w:rFonts w:ascii="Calibri" w:hAnsi="Calibri"/>
                <w:b/>
                <w:sz w:val="18"/>
                <w:szCs w:val="18"/>
              </w:rPr>
              <w:t xml:space="preserve"> </w:t>
            </w:r>
            <w:r w:rsidR="00EF6D7F" w:rsidRPr="004C2182">
              <w:rPr>
                <w:rFonts w:ascii="Calibri" w:hAnsi="Calibri"/>
                <w:b/>
                <w:sz w:val="18"/>
                <w:szCs w:val="18"/>
              </w:rPr>
              <w:t>Dersin Adı</w:t>
            </w:r>
          </w:p>
        </w:tc>
        <w:tc>
          <w:tcPr>
            <w:tcW w:w="5180" w:type="dxa"/>
            <w:gridSpan w:val="4"/>
            <w:tcBorders>
              <w:top w:val="single" w:sz="18" w:space="0" w:color="auto"/>
              <w:left w:val="nil"/>
              <w:bottom w:val="single" w:sz="12" w:space="0" w:color="auto"/>
              <w:right w:val="single" w:sz="18" w:space="0" w:color="auto"/>
            </w:tcBorders>
          </w:tcPr>
          <w:p w:rsidR="00EF6D7F" w:rsidRPr="004C2182" w:rsidRDefault="00EF6D7F" w:rsidP="004C2182">
            <w:pPr>
              <w:rPr>
                <w:rFonts w:ascii="Calibri" w:hAnsi="Calibri"/>
                <w:b/>
                <w:sz w:val="18"/>
                <w:szCs w:val="18"/>
                <w:lang w:val="en-US"/>
              </w:rPr>
            </w:pPr>
            <w:r w:rsidRPr="004C2182">
              <w:rPr>
                <w:rFonts w:ascii="Calibri" w:hAnsi="Calibri"/>
                <w:b/>
                <w:sz w:val="18"/>
                <w:szCs w:val="18"/>
                <w:lang w:val="en-US"/>
              </w:rPr>
              <w:t>Course Name</w:t>
            </w:r>
          </w:p>
        </w:tc>
      </w:tr>
      <w:tr w:rsidR="00EF6D7F" w:rsidRPr="004C2182" w:rsidTr="00A20AF3">
        <w:trPr>
          <w:trHeight w:val="373"/>
        </w:trPr>
        <w:tc>
          <w:tcPr>
            <w:tcW w:w="4813" w:type="dxa"/>
            <w:gridSpan w:val="4"/>
            <w:tcBorders>
              <w:top w:val="single" w:sz="12" w:space="0" w:color="auto"/>
              <w:left w:val="single" w:sz="18" w:space="0" w:color="auto"/>
              <w:bottom w:val="single" w:sz="12" w:space="0" w:color="auto"/>
              <w:right w:val="single" w:sz="18" w:space="0" w:color="auto"/>
            </w:tcBorders>
          </w:tcPr>
          <w:p w:rsidR="00EF6D7F" w:rsidRPr="004C2182" w:rsidRDefault="000E5ECA" w:rsidP="004C2182">
            <w:pPr>
              <w:tabs>
                <w:tab w:val="left" w:pos="2520"/>
                <w:tab w:val="left" w:pos="3060"/>
              </w:tabs>
              <w:rPr>
                <w:rFonts w:ascii="Calibri" w:hAnsi="Calibri"/>
                <w:b/>
                <w:sz w:val="18"/>
                <w:szCs w:val="18"/>
                <w:lang w:val="en-US"/>
              </w:rPr>
            </w:pPr>
            <w:r w:rsidRPr="004C2182">
              <w:rPr>
                <w:rFonts w:ascii="Calibri" w:hAnsi="Calibri"/>
                <w:sz w:val="18"/>
                <w:szCs w:val="18"/>
              </w:rPr>
              <w:t>Organik-İ</w:t>
            </w:r>
            <w:r w:rsidR="001E629B">
              <w:rPr>
                <w:rFonts w:ascii="Calibri" w:hAnsi="Calibri"/>
                <w:sz w:val="18"/>
                <w:szCs w:val="18"/>
              </w:rPr>
              <w:t>norganik Hibrit Güneş Hücre</w:t>
            </w:r>
            <w:r w:rsidR="00405A30" w:rsidRPr="004C2182">
              <w:rPr>
                <w:rFonts w:ascii="Calibri" w:hAnsi="Calibri"/>
                <w:sz w:val="18"/>
                <w:szCs w:val="18"/>
              </w:rPr>
              <w:t>leri</w:t>
            </w:r>
          </w:p>
        </w:tc>
        <w:tc>
          <w:tcPr>
            <w:tcW w:w="5180" w:type="dxa"/>
            <w:gridSpan w:val="4"/>
            <w:tcBorders>
              <w:top w:val="single" w:sz="12" w:space="0" w:color="auto"/>
              <w:left w:val="nil"/>
              <w:right w:val="single" w:sz="18" w:space="0" w:color="auto"/>
            </w:tcBorders>
          </w:tcPr>
          <w:p w:rsidR="00EF6D7F" w:rsidRPr="004C2182" w:rsidRDefault="00405A30" w:rsidP="004C2182">
            <w:pPr>
              <w:rPr>
                <w:rFonts w:ascii="Calibri" w:hAnsi="Calibri"/>
                <w:bCs/>
                <w:sz w:val="18"/>
                <w:szCs w:val="18"/>
                <w:lang w:val="en-US"/>
              </w:rPr>
            </w:pPr>
            <w:r w:rsidRPr="004C2182">
              <w:rPr>
                <w:rFonts w:ascii="Calibri" w:hAnsi="Calibri"/>
                <w:sz w:val="18"/>
                <w:szCs w:val="18"/>
              </w:rPr>
              <w:t>Organic-Inorganic Hybrid Solar Cells</w:t>
            </w:r>
          </w:p>
        </w:tc>
      </w:tr>
      <w:tr w:rsidR="00EF6D7F" w:rsidRPr="004C2182" w:rsidTr="00A20AF3">
        <w:trPr>
          <w:cantSplit/>
          <w:trHeight w:val="271"/>
        </w:trPr>
        <w:tc>
          <w:tcPr>
            <w:tcW w:w="1419" w:type="dxa"/>
            <w:tcBorders>
              <w:top w:val="single" w:sz="18" w:space="0" w:color="auto"/>
              <w:left w:val="single" w:sz="18" w:space="0" w:color="auto"/>
              <w:right w:val="single" w:sz="12" w:space="0" w:color="auto"/>
            </w:tcBorders>
          </w:tcPr>
          <w:p w:rsidR="00EF6D7F" w:rsidRPr="004C2182" w:rsidRDefault="00EF6D7F" w:rsidP="004C2182">
            <w:pPr>
              <w:pStyle w:val="Heading7"/>
              <w:jc w:val="center"/>
              <w:rPr>
                <w:rFonts w:ascii="Calibri" w:hAnsi="Calibri"/>
                <w:b/>
                <w:sz w:val="18"/>
                <w:szCs w:val="18"/>
                <w:lang w:val="en-US"/>
              </w:rPr>
            </w:pPr>
          </w:p>
          <w:p w:rsidR="00EF6D7F" w:rsidRPr="004C2182" w:rsidRDefault="00EF6D7F" w:rsidP="004C2182">
            <w:pPr>
              <w:pStyle w:val="Heading7"/>
              <w:jc w:val="center"/>
              <w:rPr>
                <w:rFonts w:ascii="Calibri" w:hAnsi="Calibri"/>
                <w:b/>
                <w:sz w:val="18"/>
                <w:szCs w:val="18"/>
                <w:lang w:val="en-US"/>
              </w:rPr>
            </w:pPr>
          </w:p>
          <w:p w:rsidR="00EF6D7F" w:rsidRPr="00255FB4" w:rsidRDefault="00EF6D7F" w:rsidP="004C2182">
            <w:pPr>
              <w:pStyle w:val="Heading7"/>
              <w:jc w:val="center"/>
              <w:rPr>
                <w:rFonts w:ascii="Calibri" w:hAnsi="Calibri"/>
                <w:b/>
                <w:sz w:val="18"/>
                <w:szCs w:val="18"/>
                <w:lang w:val="tr-TR"/>
              </w:rPr>
            </w:pPr>
            <w:r w:rsidRPr="00255FB4">
              <w:rPr>
                <w:rFonts w:ascii="Calibri" w:hAnsi="Calibri"/>
                <w:b/>
                <w:sz w:val="18"/>
                <w:szCs w:val="18"/>
                <w:lang w:val="tr-TR"/>
              </w:rPr>
              <w:t>Kodu</w:t>
            </w:r>
          </w:p>
          <w:p w:rsidR="00EF6D7F" w:rsidRPr="004C2182" w:rsidRDefault="00EF6D7F" w:rsidP="004C2182">
            <w:pPr>
              <w:jc w:val="center"/>
              <w:rPr>
                <w:rFonts w:ascii="Calibri" w:hAnsi="Calibri"/>
                <w:b/>
                <w:sz w:val="18"/>
                <w:szCs w:val="18"/>
                <w:lang w:val="en-US"/>
              </w:rPr>
            </w:pPr>
            <w:r w:rsidRPr="004C2182">
              <w:rPr>
                <w:rFonts w:ascii="Calibri" w:hAnsi="Calibri"/>
                <w:b/>
                <w:sz w:val="18"/>
                <w:szCs w:val="18"/>
                <w:lang w:val="en-US"/>
              </w:rPr>
              <w:t>(Code)</w:t>
            </w:r>
          </w:p>
        </w:tc>
        <w:tc>
          <w:tcPr>
            <w:tcW w:w="958" w:type="dxa"/>
            <w:tcBorders>
              <w:top w:val="single" w:sz="18" w:space="0" w:color="auto"/>
              <w:left w:val="single" w:sz="12" w:space="0" w:color="auto"/>
              <w:right w:val="single" w:sz="12" w:space="0" w:color="auto"/>
            </w:tcBorders>
          </w:tcPr>
          <w:p w:rsidR="00EF6D7F" w:rsidRPr="004C2182" w:rsidRDefault="00EF6D7F" w:rsidP="004C2182">
            <w:pPr>
              <w:pStyle w:val="Heading7"/>
              <w:ind w:left="30"/>
              <w:jc w:val="center"/>
              <w:rPr>
                <w:rFonts w:ascii="Calibri" w:hAnsi="Calibri"/>
                <w:b/>
                <w:sz w:val="18"/>
                <w:szCs w:val="18"/>
                <w:lang w:val="en-US"/>
              </w:rPr>
            </w:pPr>
          </w:p>
          <w:p w:rsidR="00EF6D7F" w:rsidRPr="004C2182" w:rsidRDefault="00EF6D7F" w:rsidP="004C2182">
            <w:pPr>
              <w:pStyle w:val="Heading7"/>
              <w:ind w:left="30"/>
              <w:jc w:val="center"/>
              <w:rPr>
                <w:rFonts w:ascii="Calibri" w:hAnsi="Calibri"/>
                <w:b/>
                <w:sz w:val="18"/>
                <w:szCs w:val="18"/>
                <w:lang w:val="en-US"/>
              </w:rPr>
            </w:pPr>
          </w:p>
          <w:p w:rsidR="00EF6D7F" w:rsidRPr="00255FB4" w:rsidRDefault="00EF6D7F" w:rsidP="004C2182">
            <w:pPr>
              <w:pStyle w:val="Heading7"/>
              <w:ind w:left="30"/>
              <w:jc w:val="center"/>
              <w:rPr>
                <w:rFonts w:ascii="Calibri" w:hAnsi="Calibri"/>
                <w:b/>
                <w:sz w:val="18"/>
                <w:szCs w:val="18"/>
                <w:lang w:val="tr-TR"/>
              </w:rPr>
            </w:pPr>
            <w:r w:rsidRPr="00255FB4">
              <w:rPr>
                <w:rFonts w:ascii="Calibri" w:hAnsi="Calibri"/>
                <w:b/>
                <w:sz w:val="18"/>
                <w:szCs w:val="18"/>
                <w:lang w:val="tr-TR"/>
              </w:rPr>
              <w:t>Yarıyılı</w:t>
            </w:r>
          </w:p>
          <w:p w:rsidR="00EF6D7F" w:rsidRPr="004C2182" w:rsidRDefault="00EF6D7F" w:rsidP="004C2182">
            <w:pPr>
              <w:jc w:val="center"/>
              <w:rPr>
                <w:rFonts w:ascii="Calibri" w:hAnsi="Calibri"/>
                <w:b/>
                <w:sz w:val="18"/>
                <w:szCs w:val="18"/>
                <w:lang w:val="en-US"/>
              </w:rPr>
            </w:pPr>
            <w:r w:rsidRPr="004C2182">
              <w:rPr>
                <w:rFonts w:ascii="Calibri" w:hAnsi="Calibri"/>
                <w:b/>
                <w:sz w:val="18"/>
                <w:szCs w:val="18"/>
                <w:lang w:val="en-US"/>
              </w:rPr>
              <w:t>(Semester)</w:t>
            </w:r>
          </w:p>
        </w:tc>
        <w:tc>
          <w:tcPr>
            <w:tcW w:w="1626" w:type="dxa"/>
            <w:tcBorders>
              <w:top w:val="single" w:sz="18" w:space="0" w:color="auto"/>
              <w:left w:val="single" w:sz="12" w:space="0" w:color="auto"/>
              <w:right w:val="single" w:sz="12" w:space="0" w:color="auto"/>
            </w:tcBorders>
          </w:tcPr>
          <w:p w:rsidR="00EF6D7F" w:rsidRPr="004C2182" w:rsidRDefault="00EF6D7F" w:rsidP="004C2182">
            <w:pPr>
              <w:pStyle w:val="Heading7"/>
              <w:ind w:left="60"/>
              <w:jc w:val="center"/>
              <w:rPr>
                <w:rFonts w:ascii="Calibri" w:hAnsi="Calibri"/>
                <w:b/>
                <w:sz w:val="18"/>
                <w:szCs w:val="18"/>
                <w:lang w:val="en-US"/>
              </w:rPr>
            </w:pPr>
          </w:p>
          <w:p w:rsidR="00EF6D7F" w:rsidRPr="004C2182" w:rsidRDefault="00EF6D7F" w:rsidP="004C2182">
            <w:pPr>
              <w:pStyle w:val="Heading7"/>
              <w:ind w:left="60"/>
              <w:jc w:val="center"/>
              <w:rPr>
                <w:rFonts w:ascii="Calibri" w:hAnsi="Calibri"/>
                <w:b/>
                <w:sz w:val="18"/>
                <w:szCs w:val="18"/>
                <w:lang w:val="en-US"/>
              </w:rPr>
            </w:pPr>
          </w:p>
          <w:p w:rsidR="00EF6D7F" w:rsidRPr="00255FB4" w:rsidRDefault="00EF6D7F" w:rsidP="004C2182">
            <w:pPr>
              <w:pStyle w:val="Heading7"/>
              <w:ind w:left="60"/>
              <w:jc w:val="center"/>
              <w:rPr>
                <w:rFonts w:ascii="Calibri" w:hAnsi="Calibri"/>
                <w:b/>
                <w:sz w:val="18"/>
                <w:szCs w:val="18"/>
                <w:lang w:val="tr-TR"/>
              </w:rPr>
            </w:pPr>
            <w:r w:rsidRPr="00255FB4">
              <w:rPr>
                <w:rFonts w:ascii="Calibri" w:hAnsi="Calibri"/>
                <w:b/>
                <w:sz w:val="18"/>
                <w:szCs w:val="18"/>
                <w:lang w:val="tr-TR"/>
              </w:rPr>
              <w:t>Kredisi</w:t>
            </w:r>
          </w:p>
          <w:p w:rsidR="00EF6D7F" w:rsidRPr="004C2182" w:rsidRDefault="00EF6D7F" w:rsidP="004C2182">
            <w:pPr>
              <w:jc w:val="center"/>
              <w:rPr>
                <w:rFonts w:ascii="Calibri" w:hAnsi="Calibri"/>
                <w:b/>
                <w:sz w:val="18"/>
                <w:szCs w:val="18"/>
                <w:lang w:val="en-US"/>
              </w:rPr>
            </w:pPr>
            <w:r w:rsidRPr="004C2182">
              <w:rPr>
                <w:rFonts w:ascii="Calibri" w:hAnsi="Calibri"/>
                <w:b/>
                <w:sz w:val="18"/>
                <w:szCs w:val="18"/>
                <w:lang w:val="en-US"/>
              </w:rPr>
              <w:t>(Local Credits)</w:t>
            </w:r>
          </w:p>
        </w:tc>
        <w:tc>
          <w:tcPr>
            <w:tcW w:w="1632" w:type="dxa"/>
            <w:gridSpan w:val="3"/>
            <w:tcBorders>
              <w:top w:val="single" w:sz="18" w:space="0" w:color="auto"/>
              <w:left w:val="single" w:sz="12" w:space="0" w:color="auto"/>
              <w:right w:val="single" w:sz="18" w:space="0" w:color="auto"/>
            </w:tcBorders>
          </w:tcPr>
          <w:p w:rsidR="00EF6D7F" w:rsidRPr="004C2182" w:rsidRDefault="00EF6D7F" w:rsidP="004C2182">
            <w:pPr>
              <w:pStyle w:val="Heading7"/>
              <w:jc w:val="center"/>
              <w:rPr>
                <w:rFonts w:ascii="Calibri" w:hAnsi="Calibri"/>
                <w:b/>
                <w:sz w:val="18"/>
                <w:szCs w:val="18"/>
                <w:lang w:val="en-US"/>
              </w:rPr>
            </w:pPr>
          </w:p>
          <w:p w:rsidR="00EF6D7F" w:rsidRPr="004C2182" w:rsidRDefault="00EF6D7F" w:rsidP="004C2182">
            <w:pPr>
              <w:pStyle w:val="Heading7"/>
              <w:jc w:val="center"/>
              <w:rPr>
                <w:rFonts w:ascii="Calibri" w:hAnsi="Calibri"/>
                <w:b/>
                <w:sz w:val="18"/>
                <w:szCs w:val="18"/>
                <w:lang w:val="en-US"/>
              </w:rPr>
            </w:pPr>
          </w:p>
          <w:p w:rsidR="00EF6D7F" w:rsidRPr="00255FB4" w:rsidRDefault="00EF6D7F" w:rsidP="004C2182">
            <w:pPr>
              <w:pStyle w:val="Heading7"/>
              <w:jc w:val="center"/>
              <w:rPr>
                <w:rFonts w:ascii="Calibri" w:hAnsi="Calibri"/>
                <w:b/>
                <w:sz w:val="18"/>
                <w:szCs w:val="18"/>
                <w:lang w:val="tr-TR"/>
              </w:rPr>
            </w:pPr>
            <w:r w:rsidRPr="00255FB4">
              <w:rPr>
                <w:rFonts w:ascii="Calibri" w:hAnsi="Calibri"/>
                <w:b/>
                <w:sz w:val="18"/>
                <w:szCs w:val="18"/>
                <w:lang w:val="tr-TR"/>
              </w:rPr>
              <w:t>AKTS Kredisi</w:t>
            </w:r>
          </w:p>
          <w:p w:rsidR="00EF6D7F" w:rsidRPr="004C2182" w:rsidRDefault="00EF6D7F" w:rsidP="004C2182">
            <w:pPr>
              <w:jc w:val="center"/>
              <w:rPr>
                <w:rFonts w:ascii="Calibri" w:hAnsi="Calibri"/>
                <w:b/>
                <w:sz w:val="18"/>
                <w:szCs w:val="18"/>
                <w:lang w:val="en-US"/>
              </w:rPr>
            </w:pPr>
            <w:r w:rsidRPr="004C2182">
              <w:rPr>
                <w:rFonts w:ascii="Calibri" w:hAnsi="Calibri"/>
                <w:b/>
                <w:sz w:val="18"/>
                <w:szCs w:val="18"/>
                <w:lang w:val="en-US"/>
              </w:rPr>
              <w:t>(ECTS Credits)</w:t>
            </w:r>
          </w:p>
        </w:tc>
        <w:tc>
          <w:tcPr>
            <w:tcW w:w="4358" w:type="dxa"/>
            <w:gridSpan w:val="2"/>
            <w:tcBorders>
              <w:top w:val="single" w:sz="18" w:space="0" w:color="auto"/>
              <w:left w:val="single" w:sz="18" w:space="0" w:color="auto"/>
              <w:bottom w:val="single" w:sz="8" w:space="0" w:color="auto"/>
              <w:right w:val="single" w:sz="18" w:space="0" w:color="auto"/>
            </w:tcBorders>
          </w:tcPr>
          <w:p w:rsidR="00C16978" w:rsidRPr="00255FB4" w:rsidRDefault="00C16978" w:rsidP="004C2182">
            <w:pPr>
              <w:pStyle w:val="Heading7"/>
              <w:jc w:val="center"/>
              <w:rPr>
                <w:rFonts w:ascii="Calibri" w:hAnsi="Calibri"/>
                <w:b/>
                <w:sz w:val="18"/>
                <w:szCs w:val="18"/>
                <w:lang w:val="tr-TR"/>
              </w:rPr>
            </w:pPr>
          </w:p>
          <w:p w:rsidR="00EF6D7F" w:rsidRPr="00255FB4" w:rsidRDefault="00EF6D7F" w:rsidP="004C2182">
            <w:pPr>
              <w:pStyle w:val="Heading7"/>
              <w:jc w:val="center"/>
              <w:rPr>
                <w:rFonts w:ascii="Calibri" w:hAnsi="Calibri"/>
                <w:b/>
                <w:sz w:val="18"/>
                <w:szCs w:val="18"/>
                <w:lang w:val="tr-TR"/>
              </w:rPr>
            </w:pPr>
            <w:r w:rsidRPr="00255FB4">
              <w:rPr>
                <w:rFonts w:ascii="Calibri" w:hAnsi="Calibri"/>
                <w:b/>
                <w:sz w:val="18"/>
                <w:szCs w:val="18"/>
                <w:lang w:val="tr-TR"/>
              </w:rPr>
              <w:t xml:space="preserve">Ders </w:t>
            </w:r>
            <w:r w:rsidR="001F2125" w:rsidRPr="00255FB4">
              <w:rPr>
                <w:rFonts w:ascii="Calibri" w:hAnsi="Calibri"/>
                <w:b/>
                <w:sz w:val="18"/>
                <w:szCs w:val="18"/>
                <w:lang w:val="tr-TR"/>
              </w:rPr>
              <w:t>Türü</w:t>
            </w:r>
          </w:p>
          <w:p w:rsidR="00EF6D7F" w:rsidRPr="004C2182" w:rsidRDefault="00EF6D7F" w:rsidP="004C2182">
            <w:pPr>
              <w:pStyle w:val="Heading7"/>
              <w:jc w:val="center"/>
              <w:rPr>
                <w:rFonts w:ascii="Calibri" w:hAnsi="Calibri"/>
                <w:sz w:val="18"/>
                <w:szCs w:val="18"/>
                <w:lang w:val="en-US"/>
              </w:rPr>
            </w:pPr>
            <w:r w:rsidRPr="004C2182">
              <w:rPr>
                <w:rFonts w:ascii="Calibri" w:hAnsi="Calibri"/>
                <w:b/>
                <w:sz w:val="18"/>
                <w:szCs w:val="18"/>
                <w:lang w:val="en-US"/>
              </w:rPr>
              <w:t xml:space="preserve">(Course </w:t>
            </w:r>
            <w:r w:rsidR="001F2125" w:rsidRPr="004C2182">
              <w:rPr>
                <w:rFonts w:ascii="Calibri" w:hAnsi="Calibri"/>
                <w:b/>
                <w:sz w:val="18"/>
                <w:szCs w:val="18"/>
                <w:lang w:val="en-US"/>
              </w:rPr>
              <w:t>Type</w:t>
            </w:r>
            <w:r w:rsidRPr="004C2182">
              <w:rPr>
                <w:rFonts w:ascii="Calibri" w:hAnsi="Calibri"/>
                <w:b/>
                <w:sz w:val="18"/>
                <w:szCs w:val="18"/>
                <w:lang w:val="en-US"/>
              </w:rPr>
              <w:t>)</w:t>
            </w:r>
          </w:p>
        </w:tc>
      </w:tr>
      <w:tr w:rsidR="00BD2086" w:rsidRPr="004C2182" w:rsidTr="00A20AF3">
        <w:trPr>
          <w:cantSplit/>
          <w:trHeight w:val="298"/>
        </w:trPr>
        <w:tc>
          <w:tcPr>
            <w:tcW w:w="1419" w:type="dxa"/>
            <w:tcBorders>
              <w:top w:val="single" w:sz="12" w:space="0" w:color="auto"/>
              <w:left w:val="single" w:sz="18" w:space="0" w:color="auto"/>
              <w:bottom w:val="single" w:sz="18" w:space="0" w:color="auto"/>
              <w:right w:val="single" w:sz="12" w:space="0" w:color="auto"/>
            </w:tcBorders>
          </w:tcPr>
          <w:p w:rsidR="00BD2086" w:rsidRPr="004C2182" w:rsidRDefault="00CC6F1F" w:rsidP="004C2182">
            <w:pPr>
              <w:jc w:val="center"/>
              <w:rPr>
                <w:rFonts w:ascii="Calibri" w:hAnsi="Calibri"/>
                <w:sz w:val="18"/>
                <w:szCs w:val="18"/>
                <w:lang w:val="en-US"/>
              </w:rPr>
            </w:pPr>
            <w:r>
              <w:rPr>
                <w:rFonts w:ascii="Calibri" w:hAnsi="Calibri"/>
                <w:sz w:val="18"/>
                <w:szCs w:val="18"/>
                <w:lang w:val="en-US"/>
              </w:rPr>
              <w:t>EBT 628</w:t>
            </w:r>
          </w:p>
        </w:tc>
        <w:tc>
          <w:tcPr>
            <w:tcW w:w="958" w:type="dxa"/>
            <w:tcBorders>
              <w:top w:val="single" w:sz="12" w:space="0" w:color="auto"/>
              <w:left w:val="single" w:sz="12" w:space="0" w:color="auto"/>
              <w:bottom w:val="single" w:sz="18" w:space="0" w:color="auto"/>
              <w:right w:val="single" w:sz="12" w:space="0" w:color="auto"/>
            </w:tcBorders>
          </w:tcPr>
          <w:p w:rsidR="00BD2086" w:rsidRPr="004C2182" w:rsidRDefault="00BD2086" w:rsidP="004C2182">
            <w:pPr>
              <w:jc w:val="center"/>
              <w:rPr>
                <w:rFonts w:ascii="Calibri" w:hAnsi="Calibri"/>
                <w:sz w:val="18"/>
                <w:szCs w:val="18"/>
                <w:lang w:val="en-US"/>
              </w:rPr>
            </w:pPr>
            <w:r w:rsidRPr="004C2182">
              <w:rPr>
                <w:rFonts w:ascii="Calibri" w:hAnsi="Calibri"/>
                <w:sz w:val="18"/>
                <w:szCs w:val="18"/>
                <w:lang w:val="en-US"/>
              </w:rPr>
              <w:t>BAHAR</w:t>
            </w:r>
          </w:p>
          <w:p w:rsidR="00405A30" w:rsidRPr="004C2182" w:rsidRDefault="00405A30" w:rsidP="004C2182">
            <w:pPr>
              <w:jc w:val="center"/>
              <w:rPr>
                <w:rFonts w:ascii="Calibri" w:hAnsi="Calibri"/>
                <w:sz w:val="18"/>
                <w:szCs w:val="18"/>
                <w:lang w:val="en-US"/>
              </w:rPr>
            </w:pPr>
            <w:r w:rsidRPr="004C2182">
              <w:rPr>
                <w:rFonts w:ascii="Calibri" w:hAnsi="Calibri"/>
                <w:sz w:val="18"/>
                <w:szCs w:val="18"/>
                <w:lang w:val="en-US"/>
              </w:rPr>
              <w:t>SPRİNG</w:t>
            </w:r>
          </w:p>
          <w:p w:rsidR="00BD2086" w:rsidRPr="004C2182" w:rsidRDefault="00BD2086" w:rsidP="004C2182">
            <w:pPr>
              <w:jc w:val="center"/>
              <w:rPr>
                <w:rFonts w:ascii="Calibri" w:hAnsi="Calibri"/>
                <w:sz w:val="18"/>
                <w:szCs w:val="18"/>
                <w:lang w:val="en-US"/>
              </w:rPr>
            </w:pPr>
          </w:p>
        </w:tc>
        <w:tc>
          <w:tcPr>
            <w:tcW w:w="1626" w:type="dxa"/>
            <w:tcBorders>
              <w:top w:val="single" w:sz="12" w:space="0" w:color="auto"/>
              <w:left w:val="single" w:sz="12" w:space="0" w:color="auto"/>
              <w:bottom w:val="single" w:sz="18" w:space="0" w:color="auto"/>
              <w:right w:val="single" w:sz="12" w:space="0" w:color="auto"/>
            </w:tcBorders>
          </w:tcPr>
          <w:p w:rsidR="00BD2086" w:rsidRPr="004C2182" w:rsidRDefault="00BD2086" w:rsidP="004C2182">
            <w:pPr>
              <w:jc w:val="center"/>
              <w:rPr>
                <w:rFonts w:ascii="Calibri" w:hAnsi="Calibri"/>
                <w:sz w:val="18"/>
                <w:szCs w:val="18"/>
                <w:lang w:val="en-US"/>
              </w:rPr>
            </w:pPr>
            <w:r w:rsidRPr="004C2182">
              <w:rPr>
                <w:rFonts w:ascii="Calibri" w:hAnsi="Calibri"/>
                <w:sz w:val="18"/>
                <w:szCs w:val="18"/>
                <w:lang w:val="en-US"/>
              </w:rPr>
              <w:t>3</w:t>
            </w:r>
          </w:p>
        </w:tc>
        <w:tc>
          <w:tcPr>
            <w:tcW w:w="1632" w:type="dxa"/>
            <w:gridSpan w:val="3"/>
            <w:tcBorders>
              <w:top w:val="single" w:sz="12" w:space="0" w:color="auto"/>
              <w:left w:val="single" w:sz="12" w:space="0" w:color="auto"/>
              <w:bottom w:val="single" w:sz="18" w:space="0" w:color="auto"/>
              <w:right w:val="single" w:sz="18" w:space="0" w:color="auto"/>
            </w:tcBorders>
          </w:tcPr>
          <w:p w:rsidR="00BD2086" w:rsidRPr="004C2182" w:rsidRDefault="00BD2086" w:rsidP="004C2182">
            <w:pPr>
              <w:jc w:val="center"/>
              <w:rPr>
                <w:rFonts w:ascii="Calibri" w:hAnsi="Calibri"/>
                <w:sz w:val="18"/>
                <w:szCs w:val="18"/>
                <w:lang w:val="en-US"/>
              </w:rPr>
            </w:pPr>
            <w:r w:rsidRPr="004C2182">
              <w:rPr>
                <w:rFonts w:ascii="Calibri" w:hAnsi="Calibri"/>
                <w:sz w:val="18"/>
                <w:szCs w:val="18"/>
                <w:lang w:val="en-US"/>
              </w:rPr>
              <w:t>7.5</w:t>
            </w:r>
          </w:p>
        </w:tc>
        <w:tc>
          <w:tcPr>
            <w:tcW w:w="4358" w:type="dxa"/>
            <w:gridSpan w:val="2"/>
            <w:tcBorders>
              <w:top w:val="single" w:sz="12" w:space="0" w:color="auto"/>
              <w:left w:val="single" w:sz="18" w:space="0" w:color="auto"/>
              <w:bottom w:val="single" w:sz="18" w:space="0" w:color="auto"/>
              <w:right w:val="single" w:sz="12" w:space="0" w:color="auto"/>
            </w:tcBorders>
          </w:tcPr>
          <w:p w:rsidR="00405A30" w:rsidRPr="004C2182" w:rsidRDefault="00405A30" w:rsidP="004C2182">
            <w:pPr>
              <w:jc w:val="center"/>
              <w:rPr>
                <w:rFonts w:ascii="Calibri" w:hAnsi="Calibri"/>
                <w:sz w:val="18"/>
                <w:szCs w:val="18"/>
                <w:lang w:val="sv-SE"/>
              </w:rPr>
            </w:pPr>
            <w:r w:rsidRPr="004C2182">
              <w:rPr>
                <w:rFonts w:ascii="Calibri" w:hAnsi="Calibri"/>
                <w:sz w:val="18"/>
                <w:szCs w:val="18"/>
                <w:lang w:val="sv-SE"/>
              </w:rPr>
              <w:t xml:space="preserve">Ph.D </w:t>
            </w:r>
          </w:p>
          <w:p w:rsidR="00BD2086" w:rsidRPr="004C2182" w:rsidRDefault="00405A30" w:rsidP="004C2182">
            <w:pPr>
              <w:jc w:val="center"/>
              <w:rPr>
                <w:rFonts w:ascii="Calibri" w:hAnsi="Calibri"/>
                <w:sz w:val="18"/>
                <w:szCs w:val="18"/>
                <w:lang w:val="sv-SE"/>
              </w:rPr>
            </w:pPr>
            <w:r w:rsidRPr="004C2182">
              <w:rPr>
                <w:rFonts w:ascii="Calibri" w:hAnsi="Calibri"/>
                <w:sz w:val="18"/>
                <w:szCs w:val="18"/>
                <w:lang w:val="sv-SE"/>
              </w:rPr>
              <w:t>Doktora</w:t>
            </w:r>
          </w:p>
        </w:tc>
      </w:tr>
      <w:tr w:rsidR="00EF6D7F" w:rsidRPr="004C2182" w:rsidTr="00A20AF3">
        <w:trPr>
          <w:cantSplit/>
          <w:trHeight w:val="510"/>
        </w:trPr>
        <w:tc>
          <w:tcPr>
            <w:tcW w:w="2377" w:type="dxa"/>
            <w:gridSpan w:val="2"/>
            <w:tcBorders>
              <w:top w:val="single" w:sz="18" w:space="0" w:color="auto"/>
              <w:left w:val="single" w:sz="18" w:space="0" w:color="auto"/>
              <w:bottom w:val="single" w:sz="18" w:space="0" w:color="auto"/>
              <w:right w:val="single" w:sz="12" w:space="0" w:color="auto"/>
            </w:tcBorders>
          </w:tcPr>
          <w:p w:rsidR="00EF6D7F" w:rsidRPr="004C2182" w:rsidRDefault="00EF6D7F" w:rsidP="004C2182">
            <w:pPr>
              <w:rPr>
                <w:rFonts w:ascii="Calibri" w:hAnsi="Calibri"/>
                <w:b/>
                <w:sz w:val="18"/>
                <w:szCs w:val="18"/>
              </w:rPr>
            </w:pPr>
            <w:r w:rsidRPr="004C2182">
              <w:rPr>
                <w:rFonts w:ascii="Calibri" w:hAnsi="Calibri"/>
                <w:b/>
                <w:sz w:val="18"/>
                <w:szCs w:val="18"/>
              </w:rPr>
              <w:t>Bölüm / Program</w:t>
            </w:r>
          </w:p>
          <w:p w:rsidR="00EF6D7F" w:rsidRPr="004C2182" w:rsidRDefault="00EF6D7F" w:rsidP="004C2182">
            <w:pPr>
              <w:rPr>
                <w:rFonts w:ascii="Calibri" w:hAnsi="Calibri"/>
                <w:sz w:val="18"/>
                <w:szCs w:val="18"/>
                <w:lang w:val="en-US"/>
              </w:rPr>
            </w:pPr>
            <w:r w:rsidRPr="004C2182">
              <w:rPr>
                <w:rFonts w:ascii="Calibri" w:hAnsi="Calibri"/>
                <w:b/>
                <w:sz w:val="18"/>
                <w:szCs w:val="18"/>
                <w:lang w:val="en-US"/>
              </w:rPr>
              <w:t>(Department/Program)</w:t>
            </w:r>
          </w:p>
        </w:tc>
        <w:tc>
          <w:tcPr>
            <w:tcW w:w="7616" w:type="dxa"/>
            <w:gridSpan w:val="6"/>
            <w:tcBorders>
              <w:top w:val="single" w:sz="18" w:space="0" w:color="auto"/>
              <w:left w:val="single" w:sz="12" w:space="0" w:color="auto"/>
              <w:bottom w:val="single" w:sz="18" w:space="0" w:color="auto"/>
              <w:right w:val="single" w:sz="18" w:space="0" w:color="auto"/>
            </w:tcBorders>
          </w:tcPr>
          <w:p w:rsidR="00405A30" w:rsidRPr="004C2182" w:rsidRDefault="00405A30" w:rsidP="004C2182">
            <w:pPr>
              <w:rPr>
                <w:rFonts w:ascii="Calibri" w:hAnsi="Calibri"/>
                <w:sz w:val="18"/>
                <w:szCs w:val="18"/>
              </w:rPr>
            </w:pPr>
            <w:r w:rsidRPr="004C2182">
              <w:rPr>
                <w:rFonts w:ascii="Calibri" w:hAnsi="Calibri"/>
                <w:sz w:val="18"/>
                <w:szCs w:val="18"/>
              </w:rPr>
              <w:t xml:space="preserve">Enerji Bilim ve Teknoloji Anabilim Dalı / Enerji Bilim ve Teknoloji Lisansüstü Programı </w:t>
            </w:r>
          </w:p>
          <w:p w:rsidR="00EF6D7F" w:rsidRPr="004C2182" w:rsidRDefault="00405A30" w:rsidP="004C2182">
            <w:pPr>
              <w:rPr>
                <w:rFonts w:ascii="Calibri" w:hAnsi="Calibri"/>
                <w:sz w:val="18"/>
                <w:szCs w:val="18"/>
              </w:rPr>
            </w:pPr>
            <w:r w:rsidRPr="004C2182">
              <w:rPr>
                <w:rFonts w:ascii="Calibri" w:hAnsi="Calibri"/>
                <w:sz w:val="18"/>
                <w:szCs w:val="18"/>
              </w:rPr>
              <w:t>Energy Science and Technology Division/Energy Science and Technology Graduate Program</w:t>
            </w:r>
          </w:p>
        </w:tc>
      </w:tr>
      <w:tr w:rsidR="00EF6D7F" w:rsidRPr="004C2182" w:rsidTr="00A20AF3">
        <w:trPr>
          <w:cantSplit/>
          <w:trHeight w:val="510"/>
        </w:trPr>
        <w:tc>
          <w:tcPr>
            <w:tcW w:w="2377" w:type="dxa"/>
            <w:gridSpan w:val="2"/>
            <w:tcBorders>
              <w:top w:val="single" w:sz="18" w:space="0" w:color="auto"/>
              <w:left w:val="single" w:sz="18" w:space="0" w:color="auto"/>
              <w:bottom w:val="single" w:sz="18" w:space="0" w:color="auto"/>
              <w:right w:val="single" w:sz="12" w:space="0" w:color="auto"/>
            </w:tcBorders>
          </w:tcPr>
          <w:p w:rsidR="00EF6D7F" w:rsidRPr="004C2182" w:rsidRDefault="00EF6D7F" w:rsidP="004C2182">
            <w:pPr>
              <w:rPr>
                <w:rFonts w:ascii="Calibri" w:hAnsi="Calibri"/>
                <w:b/>
                <w:sz w:val="18"/>
                <w:szCs w:val="18"/>
              </w:rPr>
            </w:pPr>
            <w:r w:rsidRPr="004C2182">
              <w:rPr>
                <w:rFonts w:ascii="Calibri" w:hAnsi="Calibri"/>
                <w:b/>
                <w:sz w:val="18"/>
                <w:szCs w:val="18"/>
              </w:rPr>
              <w:t>Dersin Türü</w:t>
            </w:r>
          </w:p>
          <w:p w:rsidR="00EF6D7F" w:rsidRPr="004C2182" w:rsidRDefault="00EF6D7F" w:rsidP="004C2182">
            <w:pPr>
              <w:rPr>
                <w:rFonts w:ascii="Calibri" w:hAnsi="Calibri"/>
                <w:sz w:val="18"/>
                <w:szCs w:val="18"/>
                <w:lang w:val="en-US"/>
              </w:rPr>
            </w:pPr>
            <w:r w:rsidRPr="004C2182">
              <w:rPr>
                <w:rFonts w:ascii="Calibri" w:hAnsi="Calibri"/>
                <w:b/>
                <w:sz w:val="18"/>
                <w:szCs w:val="18"/>
                <w:lang w:val="en-US"/>
              </w:rPr>
              <w:t>(Course Type)</w:t>
            </w:r>
          </w:p>
        </w:tc>
        <w:tc>
          <w:tcPr>
            <w:tcW w:w="2718" w:type="dxa"/>
            <w:gridSpan w:val="3"/>
            <w:tcBorders>
              <w:top w:val="single" w:sz="18" w:space="0" w:color="auto"/>
              <w:left w:val="single" w:sz="12" w:space="0" w:color="auto"/>
              <w:bottom w:val="single" w:sz="18" w:space="0" w:color="auto"/>
              <w:right w:val="single" w:sz="18" w:space="0" w:color="auto"/>
            </w:tcBorders>
          </w:tcPr>
          <w:p w:rsidR="00EF6D7F" w:rsidRPr="004C2182" w:rsidRDefault="00544222" w:rsidP="004C2182">
            <w:pPr>
              <w:rPr>
                <w:rFonts w:ascii="Calibri" w:hAnsi="Calibri"/>
                <w:sz w:val="18"/>
                <w:szCs w:val="18"/>
              </w:rPr>
            </w:pPr>
            <w:r w:rsidRPr="004C2182">
              <w:rPr>
                <w:rFonts w:ascii="Calibri" w:hAnsi="Calibri"/>
                <w:sz w:val="18"/>
                <w:szCs w:val="18"/>
              </w:rPr>
              <w:t>Seçmeli</w:t>
            </w:r>
          </w:p>
          <w:p w:rsidR="00544222" w:rsidRPr="004C2182" w:rsidRDefault="009E4F85" w:rsidP="004C2182">
            <w:pPr>
              <w:rPr>
                <w:rFonts w:ascii="Calibri" w:hAnsi="Calibri"/>
                <w:sz w:val="18"/>
                <w:szCs w:val="18"/>
              </w:rPr>
            </w:pPr>
            <w:r w:rsidRPr="004C2182">
              <w:rPr>
                <w:rFonts w:ascii="Calibri" w:hAnsi="Calibri"/>
                <w:sz w:val="18"/>
                <w:szCs w:val="18"/>
              </w:rPr>
              <w:t>(</w:t>
            </w:r>
            <w:r w:rsidR="00544222" w:rsidRPr="004C2182">
              <w:rPr>
                <w:rFonts w:ascii="Calibri" w:hAnsi="Calibri"/>
                <w:sz w:val="18"/>
                <w:szCs w:val="18"/>
              </w:rPr>
              <w:t>Elective</w:t>
            </w:r>
            <w:r w:rsidRPr="004C2182">
              <w:rPr>
                <w:rFonts w:ascii="Calibri" w:hAnsi="Calibri"/>
                <w:sz w:val="18"/>
                <w:szCs w:val="18"/>
              </w:rPr>
              <w:t>)</w:t>
            </w:r>
          </w:p>
          <w:p w:rsidR="00EF6D7F" w:rsidRPr="004C2182" w:rsidRDefault="00EF6D7F" w:rsidP="004C2182">
            <w:pPr>
              <w:rPr>
                <w:rFonts w:ascii="Calibri" w:hAnsi="Calibri"/>
                <w:sz w:val="18"/>
                <w:szCs w:val="18"/>
                <w:lang w:val="en-US"/>
              </w:rPr>
            </w:pPr>
          </w:p>
        </w:tc>
        <w:tc>
          <w:tcPr>
            <w:tcW w:w="1902" w:type="dxa"/>
            <w:gridSpan w:val="2"/>
            <w:tcBorders>
              <w:top w:val="single" w:sz="18" w:space="0" w:color="auto"/>
              <w:left w:val="single" w:sz="18" w:space="0" w:color="auto"/>
              <w:bottom w:val="single" w:sz="18" w:space="0" w:color="auto"/>
              <w:right w:val="single" w:sz="12" w:space="0" w:color="auto"/>
            </w:tcBorders>
          </w:tcPr>
          <w:p w:rsidR="00EF6D7F" w:rsidRPr="004C2182" w:rsidRDefault="00EF6D7F" w:rsidP="004C2182">
            <w:pPr>
              <w:rPr>
                <w:rFonts w:ascii="Calibri" w:hAnsi="Calibri"/>
                <w:b/>
                <w:sz w:val="18"/>
                <w:szCs w:val="18"/>
              </w:rPr>
            </w:pPr>
            <w:r w:rsidRPr="004C2182">
              <w:rPr>
                <w:rFonts w:ascii="Calibri" w:hAnsi="Calibri"/>
                <w:b/>
                <w:sz w:val="18"/>
                <w:szCs w:val="18"/>
              </w:rPr>
              <w:t>Dersin Dili</w:t>
            </w:r>
          </w:p>
          <w:p w:rsidR="00EF6D7F" w:rsidRPr="004C2182" w:rsidRDefault="00EF6D7F" w:rsidP="004C2182">
            <w:pPr>
              <w:rPr>
                <w:rFonts w:ascii="Calibri" w:hAnsi="Calibri"/>
                <w:sz w:val="18"/>
                <w:szCs w:val="18"/>
                <w:lang w:val="en-US"/>
              </w:rPr>
            </w:pPr>
            <w:r w:rsidRPr="004C2182">
              <w:rPr>
                <w:rFonts w:ascii="Calibri" w:hAnsi="Calibri"/>
                <w:sz w:val="18"/>
                <w:szCs w:val="18"/>
                <w:lang w:val="en-US"/>
              </w:rPr>
              <w:t>(Course Language)</w:t>
            </w:r>
          </w:p>
        </w:tc>
        <w:tc>
          <w:tcPr>
            <w:tcW w:w="2996" w:type="dxa"/>
            <w:tcBorders>
              <w:top w:val="single" w:sz="18" w:space="0" w:color="auto"/>
              <w:left w:val="single" w:sz="12" w:space="0" w:color="auto"/>
              <w:bottom w:val="single" w:sz="18" w:space="0" w:color="auto"/>
              <w:right w:val="single" w:sz="18" w:space="0" w:color="auto"/>
            </w:tcBorders>
          </w:tcPr>
          <w:p w:rsidR="00EF6D7F" w:rsidRPr="004C2182" w:rsidRDefault="00977E9F" w:rsidP="004C2182">
            <w:pPr>
              <w:rPr>
                <w:rFonts w:ascii="Calibri" w:hAnsi="Calibri"/>
                <w:sz w:val="18"/>
                <w:szCs w:val="18"/>
              </w:rPr>
            </w:pPr>
            <w:r w:rsidRPr="004C2182">
              <w:rPr>
                <w:rFonts w:ascii="Calibri" w:hAnsi="Calibri"/>
                <w:sz w:val="18"/>
                <w:szCs w:val="18"/>
              </w:rPr>
              <w:t>İ</w:t>
            </w:r>
            <w:r w:rsidR="006C4D9D" w:rsidRPr="004C2182">
              <w:rPr>
                <w:rFonts w:ascii="Calibri" w:hAnsi="Calibri"/>
                <w:sz w:val="18"/>
                <w:szCs w:val="18"/>
              </w:rPr>
              <w:t>ngilizce/Türkç</w:t>
            </w:r>
            <w:r w:rsidR="00504592" w:rsidRPr="004C2182">
              <w:rPr>
                <w:rFonts w:ascii="Calibri" w:hAnsi="Calibri"/>
                <w:sz w:val="18"/>
                <w:szCs w:val="18"/>
              </w:rPr>
              <w:t>e</w:t>
            </w:r>
          </w:p>
          <w:p w:rsidR="00EF6D7F" w:rsidRPr="004C2182" w:rsidRDefault="006C4D9D" w:rsidP="004C2182">
            <w:pPr>
              <w:rPr>
                <w:rFonts w:ascii="Calibri" w:hAnsi="Calibri"/>
                <w:sz w:val="18"/>
                <w:szCs w:val="18"/>
                <w:lang w:val="en-US"/>
              </w:rPr>
            </w:pPr>
            <w:r w:rsidRPr="004C2182">
              <w:rPr>
                <w:rFonts w:ascii="Calibri" w:hAnsi="Calibri"/>
                <w:sz w:val="18"/>
                <w:szCs w:val="18"/>
                <w:lang w:val="en-US"/>
              </w:rPr>
              <w:t>(English//Tu</w:t>
            </w:r>
            <w:r w:rsidR="00504592" w:rsidRPr="004C2182">
              <w:rPr>
                <w:rFonts w:ascii="Calibri" w:hAnsi="Calibri"/>
                <w:sz w:val="18"/>
                <w:szCs w:val="18"/>
                <w:lang w:val="en-US"/>
              </w:rPr>
              <w:t>rkish)</w:t>
            </w:r>
          </w:p>
        </w:tc>
      </w:tr>
      <w:tr w:rsidR="00BD2086" w:rsidRPr="004C2182" w:rsidTr="00A20AF3">
        <w:trPr>
          <w:cantSplit/>
          <w:trHeight w:val="1106"/>
        </w:trPr>
        <w:tc>
          <w:tcPr>
            <w:tcW w:w="2377" w:type="dxa"/>
            <w:gridSpan w:val="2"/>
            <w:vMerge w:val="restart"/>
            <w:tcBorders>
              <w:top w:val="single" w:sz="18" w:space="0" w:color="auto"/>
              <w:left w:val="single" w:sz="18" w:space="0" w:color="auto"/>
              <w:right w:val="single" w:sz="12" w:space="0" w:color="auto"/>
            </w:tcBorders>
          </w:tcPr>
          <w:p w:rsidR="00BD2086" w:rsidRPr="004C2182" w:rsidRDefault="00BD2086" w:rsidP="004C2182">
            <w:pPr>
              <w:rPr>
                <w:rFonts w:ascii="Calibri" w:hAnsi="Calibri"/>
                <w:sz w:val="18"/>
                <w:szCs w:val="18"/>
                <w:lang w:val="sv-SE"/>
              </w:rPr>
            </w:pPr>
          </w:p>
          <w:p w:rsidR="00BD2086" w:rsidRPr="004C2182" w:rsidRDefault="00BD2086" w:rsidP="004C2182">
            <w:pPr>
              <w:rPr>
                <w:rFonts w:ascii="Calibri" w:hAnsi="Calibri"/>
                <w:b/>
                <w:sz w:val="18"/>
                <w:szCs w:val="18"/>
              </w:rPr>
            </w:pPr>
            <w:r w:rsidRPr="004C2182">
              <w:rPr>
                <w:rFonts w:ascii="Calibri" w:hAnsi="Calibri"/>
                <w:b/>
                <w:sz w:val="18"/>
                <w:szCs w:val="18"/>
              </w:rPr>
              <w:t>Dersin İçeriği</w:t>
            </w:r>
          </w:p>
          <w:p w:rsidR="00BD2086" w:rsidRPr="004C2182" w:rsidRDefault="00BD2086" w:rsidP="004C2182">
            <w:pPr>
              <w:rPr>
                <w:rFonts w:ascii="Calibri" w:hAnsi="Calibri"/>
                <w:b/>
                <w:sz w:val="18"/>
                <w:szCs w:val="18"/>
              </w:rPr>
            </w:pPr>
          </w:p>
          <w:p w:rsidR="00BD2086" w:rsidRPr="004C2182" w:rsidRDefault="00BD2086" w:rsidP="004C2182">
            <w:pPr>
              <w:rPr>
                <w:rFonts w:ascii="Calibri" w:hAnsi="Calibri"/>
                <w:b/>
                <w:sz w:val="18"/>
                <w:szCs w:val="18"/>
                <w:lang w:val="en-US"/>
              </w:rPr>
            </w:pPr>
            <w:r w:rsidRPr="004C2182">
              <w:rPr>
                <w:rFonts w:ascii="Calibri" w:hAnsi="Calibri"/>
                <w:b/>
                <w:sz w:val="18"/>
                <w:szCs w:val="18"/>
                <w:lang w:val="en-US"/>
              </w:rPr>
              <w:t>(Course Description)</w:t>
            </w:r>
          </w:p>
          <w:p w:rsidR="00BD2086" w:rsidRPr="004C2182" w:rsidRDefault="00BD2086" w:rsidP="004C2182">
            <w:pPr>
              <w:rPr>
                <w:rFonts w:ascii="Calibri" w:hAnsi="Calibri"/>
                <w:b/>
                <w:sz w:val="18"/>
                <w:szCs w:val="18"/>
                <w:lang w:val="en-US"/>
              </w:rPr>
            </w:pPr>
          </w:p>
          <w:p w:rsidR="00BD2086" w:rsidRPr="004C2182" w:rsidRDefault="00BD2086" w:rsidP="004C2182">
            <w:pPr>
              <w:rPr>
                <w:rFonts w:ascii="Calibri" w:hAnsi="Calibri"/>
                <w:sz w:val="18"/>
                <w:szCs w:val="18"/>
                <w:lang w:val="en-US"/>
              </w:rPr>
            </w:pPr>
            <w:r w:rsidRPr="004C2182">
              <w:rPr>
                <w:rFonts w:ascii="Calibri" w:hAnsi="Calibri"/>
                <w:i/>
                <w:sz w:val="18"/>
                <w:szCs w:val="18"/>
                <w:u w:val="single"/>
                <w:lang w:val="en-US"/>
              </w:rPr>
              <w:t xml:space="preserve">30-60 </w:t>
            </w:r>
            <w:proofErr w:type="spellStart"/>
            <w:r w:rsidRPr="004C2182">
              <w:rPr>
                <w:rFonts w:ascii="Calibri" w:hAnsi="Calibri"/>
                <w:i/>
                <w:sz w:val="18"/>
                <w:szCs w:val="18"/>
                <w:u w:val="single"/>
                <w:lang w:val="en-US"/>
              </w:rPr>
              <w:t>kelimearası</w:t>
            </w:r>
            <w:proofErr w:type="spellEnd"/>
          </w:p>
          <w:p w:rsidR="00BD2086" w:rsidRPr="004C2182" w:rsidRDefault="00BD2086" w:rsidP="004C2182">
            <w:pPr>
              <w:rPr>
                <w:rFonts w:ascii="Calibri" w:hAnsi="Calibri"/>
                <w:b/>
                <w:sz w:val="18"/>
                <w:szCs w:val="18"/>
                <w:lang w:val="en-US"/>
              </w:rPr>
            </w:pPr>
          </w:p>
          <w:p w:rsidR="00BD2086" w:rsidRPr="004C2182" w:rsidRDefault="00BD2086" w:rsidP="004C2182">
            <w:pPr>
              <w:rPr>
                <w:rFonts w:ascii="Calibri" w:hAnsi="Calibri"/>
                <w:sz w:val="18"/>
                <w:szCs w:val="18"/>
                <w:lang w:val="en-US"/>
              </w:rPr>
            </w:pPr>
          </w:p>
          <w:p w:rsidR="00BD2086" w:rsidRPr="004C2182" w:rsidRDefault="00BD2086" w:rsidP="004C2182">
            <w:pPr>
              <w:rPr>
                <w:rFonts w:ascii="Calibri" w:hAnsi="Calibri"/>
                <w:sz w:val="18"/>
                <w:szCs w:val="18"/>
                <w:lang w:val="en-US"/>
              </w:rPr>
            </w:pPr>
          </w:p>
        </w:tc>
        <w:tc>
          <w:tcPr>
            <w:tcW w:w="7616" w:type="dxa"/>
            <w:gridSpan w:val="6"/>
            <w:tcBorders>
              <w:top w:val="single" w:sz="18" w:space="0" w:color="auto"/>
              <w:left w:val="single" w:sz="12" w:space="0" w:color="auto"/>
              <w:bottom w:val="single" w:sz="8" w:space="0" w:color="auto"/>
              <w:right w:val="single" w:sz="18" w:space="0" w:color="auto"/>
            </w:tcBorders>
          </w:tcPr>
          <w:p w:rsidR="00BD2086" w:rsidRPr="004C2182" w:rsidRDefault="00A93B1D" w:rsidP="00BE39AE">
            <w:pPr>
              <w:pBdr>
                <w:left w:val="double" w:sz="4" w:space="4" w:color="auto"/>
                <w:right w:val="double" w:sz="4" w:space="4" w:color="auto"/>
              </w:pBdr>
              <w:jc w:val="both"/>
              <w:rPr>
                <w:rFonts w:ascii="Calibri" w:hAnsi="Calibri"/>
                <w:color w:val="000000"/>
                <w:sz w:val="18"/>
                <w:szCs w:val="18"/>
              </w:rPr>
            </w:pPr>
            <w:r>
              <w:rPr>
                <w:rFonts w:ascii="Calibri" w:hAnsi="Calibri"/>
                <w:color w:val="000000"/>
                <w:sz w:val="18"/>
                <w:szCs w:val="18"/>
              </w:rPr>
              <w:t xml:space="preserve">Nanomalzemeler </w:t>
            </w:r>
            <w:r w:rsidR="00BE39AE">
              <w:rPr>
                <w:rFonts w:ascii="Calibri" w:hAnsi="Calibri"/>
                <w:color w:val="000000"/>
                <w:sz w:val="18"/>
                <w:szCs w:val="18"/>
              </w:rPr>
              <w:t>ile</w:t>
            </w:r>
            <w:r>
              <w:rPr>
                <w:rFonts w:ascii="Calibri" w:hAnsi="Calibri"/>
                <w:color w:val="000000"/>
                <w:sz w:val="18"/>
                <w:szCs w:val="18"/>
              </w:rPr>
              <w:t xml:space="preserve"> yarıiletken polimerler kullanılarak, çözeltiden oluşturulan</w:t>
            </w:r>
            <w:r w:rsidR="001E629B">
              <w:rPr>
                <w:rFonts w:ascii="Calibri" w:hAnsi="Calibri"/>
                <w:color w:val="000000"/>
                <w:sz w:val="18"/>
                <w:szCs w:val="18"/>
              </w:rPr>
              <w:t xml:space="preserve"> hibrit güneş hücre</w:t>
            </w:r>
            <w:r w:rsidR="001C4DAC">
              <w:rPr>
                <w:rFonts w:ascii="Calibri" w:hAnsi="Calibri"/>
                <w:color w:val="000000"/>
                <w:sz w:val="18"/>
                <w:szCs w:val="18"/>
              </w:rPr>
              <w:t xml:space="preserve"> </w:t>
            </w:r>
            <w:r>
              <w:rPr>
                <w:rFonts w:ascii="Calibri" w:hAnsi="Calibri"/>
                <w:color w:val="000000"/>
                <w:sz w:val="18"/>
                <w:szCs w:val="18"/>
              </w:rPr>
              <w:t>yapıları</w:t>
            </w:r>
            <w:r w:rsidR="002823C4">
              <w:rPr>
                <w:rFonts w:ascii="Calibri" w:hAnsi="Calibri"/>
                <w:color w:val="000000"/>
                <w:sz w:val="18"/>
                <w:szCs w:val="18"/>
              </w:rPr>
              <w:t>n hazırlama</w:t>
            </w:r>
            <w:r w:rsidR="001C4DAC">
              <w:rPr>
                <w:rFonts w:ascii="Calibri" w:hAnsi="Calibri"/>
                <w:color w:val="000000"/>
                <w:sz w:val="18"/>
                <w:szCs w:val="18"/>
              </w:rPr>
              <w:t xml:space="preserve"> </w:t>
            </w:r>
            <w:r w:rsidR="002823C4">
              <w:rPr>
                <w:rFonts w:ascii="Calibri" w:hAnsi="Calibri"/>
                <w:color w:val="000000"/>
                <w:sz w:val="18"/>
                <w:szCs w:val="18"/>
              </w:rPr>
              <w:t xml:space="preserve">teknikleri </w:t>
            </w:r>
            <w:r w:rsidR="001C4DAC">
              <w:rPr>
                <w:rFonts w:ascii="Calibri" w:hAnsi="Calibri"/>
                <w:color w:val="000000"/>
                <w:sz w:val="18"/>
                <w:szCs w:val="18"/>
              </w:rPr>
              <w:t xml:space="preserve">örneklerle </w:t>
            </w:r>
            <w:r w:rsidR="00C35617">
              <w:rPr>
                <w:rFonts w:ascii="Calibri" w:hAnsi="Calibri"/>
                <w:color w:val="000000"/>
                <w:sz w:val="18"/>
                <w:szCs w:val="18"/>
              </w:rPr>
              <w:t>(organik-, boya katkılı-, ve or</w:t>
            </w:r>
            <w:r w:rsidR="001E629B">
              <w:rPr>
                <w:rFonts w:ascii="Calibri" w:hAnsi="Calibri"/>
                <w:color w:val="000000"/>
                <w:sz w:val="18"/>
                <w:szCs w:val="18"/>
              </w:rPr>
              <w:t>ganik/inorganik hibrit güneş hücre</w:t>
            </w:r>
            <w:r w:rsidR="00C35617">
              <w:rPr>
                <w:rFonts w:ascii="Calibri" w:hAnsi="Calibri"/>
                <w:color w:val="000000"/>
                <w:sz w:val="18"/>
                <w:szCs w:val="18"/>
              </w:rPr>
              <w:t>leri)</w:t>
            </w:r>
            <w:r>
              <w:rPr>
                <w:rFonts w:ascii="Calibri" w:hAnsi="Calibri"/>
                <w:color w:val="000000"/>
                <w:sz w:val="18"/>
                <w:szCs w:val="18"/>
              </w:rPr>
              <w:t xml:space="preserve"> </w:t>
            </w:r>
            <w:r w:rsidR="001E629B">
              <w:rPr>
                <w:rFonts w:ascii="Calibri" w:hAnsi="Calibri"/>
                <w:color w:val="000000"/>
                <w:sz w:val="18"/>
                <w:szCs w:val="18"/>
              </w:rPr>
              <w:t>incelenecek</w:t>
            </w:r>
            <w:r w:rsidR="001C4DAC">
              <w:rPr>
                <w:rFonts w:ascii="Calibri" w:hAnsi="Calibri"/>
                <w:color w:val="000000"/>
                <w:sz w:val="18"/>
                <w:szCs w:val="18"/>
              </w:rPr>
              <w:t xml:space="preserve">tir. Bu amaçla geliştirilen, </w:t>
            </w:r>
            <w:r w:rsidR="00C35617">
              <w:rPr>
                <w:rFonts w:ascii="Calibri" w:hAnsi="Calibri"/>
                <w:color w:val="000000"/>
                <w:sz w:val="18"/>
                <w:szCs w:val="18"/>
              </w:rPr>
              <w:t>yarıiletken polimer yapıların yanı sıra organik ve inorganik</w:t>
            </w:r>
            <w:r w:rsidR="0009493D">
              <w:rPr>
                <w:rFonts w:ascii="Calibri" w:hAnsi="Calibri"/>
                <w:color w:val="000000"/>
                <w:sz w:val="18"/>
                <w:szCs w:val="18"/>
              </w:rPr>
              <w:t xml:space="preserve"> nanomalzemelerin </w:t>
            </w:r>
            <w:r w:rsidR="00BD2086" w:rsidRPr="004C2182">
              <w:rPr>
                <w:rFonts w:ascii="Calibri" w:hAnsi="Calibri"/>
                <w:color w:val="000000"/>
                <w:sz w:val="18"/>
                <w:szCs w:val="18"/>
              </w:rPr>
              <w:t>boyut kontrollü sentez</w:t>
            </w:r>
            <w:r w:rsidR="00C35617">
              <w:rPr>
                <w:rFonts w:ascii="Calibri" w:hAnsi="Calibri"/>
                <w:color w:val="000000"/>
                <w:sz w:val="18"/>
                <w:szCs w:val="18"/>
              </w:rPr>
              <w:t>i, kimyasal ve opto-elektronik özellikleri tanıtılacaktır.</w:t>
            </w:r>
            <w:r w:rsidR="001C4DAC">
              <w:rPr>
                <w:rFonts w:ascii="Calibri" w:hAnsi="Calibri"/>
                <w:color w:val="000000"/>
                <w:sz w:val="18"/>
                <w:szCs w:val="18"/>
              </w:rPr>
              <w:t xml:space="preserve"> </w:t>
            </w:r>
            <w:r w:rsidR="00367D72">
              <w:rPr>
                <w:rFonts w:ascii="Calibri" w:hAnsi="Calibri"/>
                <w:color w:val="000000"/>
                <w:sz w:val="18"/>
                <w:szCs w:val="18"/>
              </w:rPr>
              <w:t>Ç</w:t>
            </w:r>
            <w:r w:rsidR="00C35617">
              <w:rPr>
                <w:rFonts w:ascii="Calibri" w:hAnsi="Calibri"/>
                <w:color w:val="000000"/>
                <w:sz w:val="18"/>
                <w:szCs w:val="18"/>
              </w:rPr>
              <w:t xml:space="preserve">özeltiden ince film oluşturma yöntemleri ve </w:t>
            </w:r>
            <w:r w:rsidR="002823C4">
              <w:rPr>
                <w:rFonts w:ascii="Calibri" w:hAnsi="Calibri"/>
                <w:color w:val="000000"/>
                <w:sz w:val="18"/>
                <w:szCs w:val="18"/>
              </w:rPr>
              <w:t>büyük ölçekli üretim</w:t>
            </w:r>
            <w:r w:rsidR="00C35617">
              <w:rPr>
                <w:rFonts w:ascii="Calibri" w:hAnsi="Calibri"/>
                <w:color w:val="000000"/>
                <w:sz w:val="18"/>
                <w:szCs w:val="18"/>
              </w:rPr>
              <w:t xml:space="preserve"> stratejileri açıklanacaktır. Or</w:t>
            </w:r>
            <w:r w:rsidR="001E629B">
              <w:rPr>
                <w:rFonts w:ascii="Calibri" w:hAnsi="Calibri"/>
                <w:color w:val="000000"/>
                <w:sz w:val="18"/>
                <w:szCs w:val="18"/>
              </w:rPr>
              <w:t>ganik-inorganik hibrit güneş hücre</w:t>
            </w:r>
            <w:r w:rsidR="00C35617">
              <w:rPr>
                <w:rFonts w:ascii="Calibri" w:hAnsi="Calibri"/>
                <w:color w:val="000000"/>
                <w:sz w:val="18"/>
                <w:szCs w:val="18"/>
              </w:rPr>
              <w:t>lerinde, verimi etkileyen faktörler</w:t>
            </w:r>
            <w:r>
              <w:rPr>
                <w:rFonts w:ascii="Calibri" w:hAnsi="Calibri"/>
                <w:color w:val="000000"/>
                <w:sz w:val="18"/>
                <w:szCs w:val="18"/>
              </w:rPr>
              <w:t xml:space="preserve"> ve </w:t>
            </w:r>
            <w:r w:rsidR="00C35617">
              <w:rPr>
                <w:rFonts w:ascii="Calibri" w:hAnsi="Calibri"/>
                <w:color w:val="000000"/>
                <w:sz w:val="18"/>
                <w:szCs w:val="18"/>
              </w:rPr>
              <w:t>verim arttırma stratejileri tartışılacaktır.</w:t>
            </w:r>
          </w:p>
        </w:tc>
      </w:tr>
      <w:tr w:rsidR="00BD2086" w:rsidRPr="004C2182" w:rsidTr="00A20AF3">
        <w:trPr>
          <w:cantSplit/>
          <w:trHeight w:val="1097"/>
        </w:trPr>
        <w:tc>
          <w:tcPr>
            <w:tcW w:w="2377" w:type="dxa"/>
            <w:gridSpan w:val="2"/>
            <w:vMerge/>
            <w:tcBorders>
              <w:left w:val="single" w:sz="18" w:space="0" w:color="auto"/>
              <w:bottom w:val="single" w:sz="18" w:space="0" w:color="auto"/>
              <w:right w:val="single" w:sz="12" w:space="0" w:color="auto"/>
            </w:tcBorders>
          </w:tcPr>
          <w:p w:rsidR="00BD2086" w:rsidRPr="004C2182" w:rsidRDefault="00BD2086" w:rsidP="004C2182">
            <w:pPr>
              <w:rPr>
                <w:rFonts w:ascii="Calibri" w:hAnsi="Calibri"/>
                <w:sz w:val="18"/>
                <w:szCs w:val="18"/>
                <w:lang w:val="en-US"/>
              </w:rPr>
            </w:pPr>
          </w:p>
        </w:tc>
        <w:tc>
          <w:tcPr>
            <w:tcW w:w="7616" w:type="dxa"/>
            <w:gridSpan w:val="6"/>
            <w:tcBorders>
              <w:top w:val="single" w:sz="8" w:space="0" w:color="auto"/>
              <w:left w:val="single" w:sz="12" w:space="0" w:color="auto"/>
              <w:bottom w:val="single" w:sz="18" w:space="0" w:color="auto"/>
              <w:right w:val="single" w:sz="18" w:space="0" w:color="auto"/>
            </w:tcBorders>
          </w:tcPr>
          <w:p w:rsidR="00A93B1D" w:rsidRDefault="001E629B" w:rsidP="00A93B1D">
            <w:pPr>
              <w:pBdr>
                <w:left w:val="double" w:sz="4" w:space="4" w:color="auto"/>
                <w:right w:val="double" w:sz="4" w:space="4" w:color="auto"/>
              </w:pBdr>
              <w:jc w:val="both"/>
              <w:rPr>
                <w:rFonts w:ascii="Calibri" w:hAnsi="Calibri"/>
                <w:color w:val="000000"/>
                <w:sz w:val="18"/>
                <w:szCs w:val="18"/>
              </w:rPr>
            </w:pPr>
            <w:r>
              <w:rPr>
                <w:rFonts w:ascii="Calibri" w:hAnsi="Calibri"/>
                <w:color w:val="000000"/>
                <w:sz w:val="18"/>
                <w:szCs w:val="18"/>
              </w:rPr>
              <w:t>P</w:t>
            </w:r>
            <w:r w:rsidR="002F6CD5">
              <w:rPr>
                <w:rFonts w:ascii="Calibri" w:hAnsi="Calibri"/>
                <w:color w:val="000000"/>
                <w:sz w:val="18"/>
                <w:szCs w:val="18"/>
              </w:rPr>
              <w:t xml:space="preserve">rinciples of solar cell preparation using </w:t>
            </w:r>
            <w:r w:rsidR="00A93B1D">
              <w:rPr>
                <w:rFonts w:ascii="Calibri" w:hAnsi="Calibri"/>
                <w:color w:val="000000"/>
                <w:sz w:val="18"/>
                <w:szCs w:val="18"/>
              </w:rPr>
              <w:t>semiconducting polymers with</w:t>
            </w:r>
            <w:r w:rsidR="00DB1265">
              <w:rPr>
                <w:rFonts w:ascii="Calibri" w:hAnsi="Calibri"/>
                <w:color w:val="000000"/>
                <w:sz w:val="18"/>
                <w:szCs w:val="18"/>
              </w:rPr>
              <w:t xml:space="preserve"> </w:t>
            </w:r>
            <w:r w:rsidR="002F6CD5">
              <w:rPr>
                <w:rFonts w:ascii="Calibri" w:hAnsi="Calibri"/>
                <w:color w:val="000000"/>
                <w:sz w:val="18"/>
                <w:szCs w:val="18"/>
              </w:rPr>
              <w:t xml:space="preserve">organic </w:t>
            </w:r>
            <w:r w:rsidR="00DB1265">
              <w:rPr>
                <w:rFonts w:ascii="Calibri" w:hAnsi="Calibri"/>
                <w:color w:val="000000"/>
                <w:sz w:val="18"/>
                <w:szCs w:val="18"/>
              </w:rPr>
              <w:t>or</w:t>
            </w:r>
            <w:r w:rsidR="002F6CD5">
              <w:rPr>
                <w:rFonts w:ascii="Calibri" w:hAnsi="Calibri"/>
                <w:color w:val="000000"/>
                <w:sz w:val="18"/>
                <w:szCs w:val="18"/>
              </w:rPr>
              <w:t xml:space="preserve"> inorganic nanomaterials will be described using examples for organic, dye sensitized and organic-inorganic hybrid concepts.</w:t>
            </w:r>
            <w:r w:rsidR="00DB1265">
              <w:rPr>
                <w:rFonts w:ascii="Calibri" w:hAnsi="Calibri"/>
                <w:color w:val="000000"/>
                <w:sz w:val="18"/>
                <w:szCs w:val="18"/>
              </w:rPr>
              <w:t xml:space="preserve"> </w:t>
            </w:r>
            <w:r>
              <w:rPr>
                <w:rFonts w:ascii="Calibri" w:hAnsi="Calibri"/>
                <w:color w:val="000000"/>
                <w:sz w:val="18"/>
                <w:szCs w:val="18"/>
              </w:rPr>
              <w:t>D</w:t>
            </w:r>
            <w:r w:rsidR="00A93B1D">
              <w:rPr>
                <w:rFonts w:ascii="Calibri" w:hAnsi="Calibri"/>
                <w:color w:val="000000"/>
                <w:sz w:val="18"/>
                <w:szCs w:val="18"/>
              </w:rPr>
              <w:t>evelopment</w:t>
            </w:r>
            <w:r>
              <w:rPr>
                <w:rFonts w:ascii="Calibri" w:hAnsi="Calibri"/>
                <w:color w:val="000000"/>
                <w:sz w:val="18"/>
                <w:szCs w:val="18"/>
              </w:rPr>
              <w:t>s</w:t>
            </w:r>
            <w:r w:rsidR="00A93B1D">
              <w:rPr>
                <w:rFonts w:ascii="Calibri" w:hAnsi="Calibri"/>
                <w:color w:val="000000"/>
                <w:sz w:val="18"/>
                <w:szCs w:val="18"/>
              </w:rPr>
              <w:t xml:space="preserve"> in material sciences</w:t>
            </w:r>
            <w:r>
              <w:rPr>
                <w:rFonts w:ascii="Calibri" w:hAnsi="Calibri"/>
                <w:color w:val="000000"/>
                <w:sz w:val="18"/>
                <w:szCs w:val="18"/>
              </w:rPr>
              <w:t xml:space="preserve"> in </w:t>
            </w:r>
            <w:r w:rsidR="00A93B1D">
              <w:rPr>
                <w:rFonts w:ascii="Calibri" w:hAnsi="Calibri"/>
                <w:color w:val="000000"/>
                <w:sz w:val="18"/>
                <w:szCs w:val="18"/>
              </w:rPr>
              <w:t xml:space="preserve">semiconducting polymers </w:t>
            </w:r>
            <w:r w:rsidR="002823C4">
              <w:rPr>
                <w:rFonts w:ascii="Calibri" w:hAnsi="Calibri"/>
                <w:color w:val="000000"/>
                <w:sz w:val="18"/>
                <w:szCs w:val="18"/>
              </w:rPr>
              <w:t>and</w:t>
            </w:r>
            <w:r>
              <w:rPr>
                <w:rFonts w:ascii="Calibri" w:hAnsi="Calibri"/>
                <w:color w:val="000000"/>
                <w:sz w:val="18"/>
                <w:szCs w:val="18"/>
              </w:rPr>
              <w:t xml:space="preserve"> </w:t>
            </w:r>
            <w:r w:rsidR="00A93B1D">
              <w:rPr>
                <w:rFonts w:ascii="Calibri" w:hAnsi="Calibri"/>
                <w:color w:val="000000"/>
                <w:sz w:val="18"/>
                <w:szCs w:val="18"/>
              </w:rPr>
              <w:t xml:space="preserve"> nanomaterials using s</w:t>
            </w:r>
            <w:r w:rsidR="00BD2086" w:rsidRPr="004C2182">
              <w:rPr>
                <w:rFonts w:ascii="Calibri" w:hAnsi="Calibri"/>
                <w:color w:val="000000"/>
                <w:sz w:val="18"/>
                <w:szCs w:val="18"/>
              </w:rPr>
              <w:t>ize controlled wet chemical synthesis methods</w:t>
            </w:r>
            <w:r>
              <w:rPr>
                <w:rFonts w:ascii="Calibri" w:hAnsi="Calibri"/>
                <w:color w:val="000000"/>
                <w:sz w:val="18"/>
                <w:szCs w:val="18"/>
              </w:rPr>
              <w:t xml:space="preserve"> will be covered. A</w:t>
            </w:r>
            <w:r w:rsidR="00A93B1D">
              <w:rPr>
                <w:rFonts w:ascii="Calibri" w:hAnsi="Calibri"/>
                <w:color w:val="000000"/>
                <w:sz w:val="18"/>
                <w:szCs w:val="18"/>
              </w:rPr>
              <w:t xml:space="preserve">ggregate </w:t>
            </w:r>
            <w:r w:rsidR="00DB1265">
              <w:rPr>
                <w:rFonts w:ascii="Calibri" w:hAnsi="Calibri"/>
                <w:color w:val="000000"/>
                <w:sz w:val="18"/>
                <w:szCs w:val="18"/>
              </w:rPr>
              <w:t>morphology</w:t>
            </w:r>
            <w:r>
              <w:rPr>
                <w:rFonts w:ascii="Calibri" w:hAnsi="Calibri"/>
                <w:color w:val="000000"/>
                <w:sz w:val="18"/>
                <w:szCs w:val="18"/>
              </w:rPr>
              <w:t>ies</w:t>
            </w:r>
            <w:r w:rsidR="00DB1265">
              <w:rPr>
                <w:rFonts w:ascii="Calibri" w:hAnsi="Calibri"/>
                <w:color w:val="000000"/>
                <w:sz w:val="18"/>
                <w:szCs w:val="18"/>
              </w:rPr>
              <w:t xml:space="preserve"> related</w:t>
            </w:r>
            <w:r w:rsidR="00BD2086" w:rsidRPr="004C2182">
              <w:rPr>
                <w:rFonts w:ascii="Calibri" w:hAnsi="Calibri"/>
                <w:color w:val="000000"/>
                <w:sz w:val="18"/>
                <w:szCs w:val="18"/>
              </w:rPr>
              <w:t xml:space="preserve"> </w:t>
            </w:r>
            <w:r>
              <w:rPr>
                <w:rFonts w:ascii="Calibri" w:hAnsi="Calibri"/>
                <w:color w:val="000000"/>
                <w:sz w:val="18"/>
                <w:szCs w:val="18"/>
              </w:rPr>
              <w:t xml:space="preserve">to </w:t>
            </w:r>
            <w:r w:rsidR="00DB1265">
              <w:rPr>
                <w:rFonts w:ascii="Calibri" w:hAnsi="Calibri"/>
                <w:color w:val="000000"/>
                <w:sz w:val="18"/>
                <w:szCs w:val="18"/>
              </w:rPr>
              <w:t>electrical and optical</w:t>
            </w:r>
            <w:r w:rsidR="00BD2086" w:rsidRPr="004C2182">
              <w:rPr>
                <w:rFonts w:ascii="Calibri" w:hAnsi="Calibri"/>
                <w:color w:val="000000"/>
                <w:sz w:val="18"/>
                <w:szCs w:val="18"/>
              </w:rPr>
              <w:t xml:space="preserve"> properties will </w:t>
            </w:r>
            <w:r>
              <w:rPr>
                <w:rFonts w:ascii="Calibri" w:hAnsi="Calibri"/>
                <w:color w:val="000000"/>
                <w:sz w:val="18"/>
                <w:szCs w:val="18"/>
              </w:rPr>
              <w:t xml:space="preserve">also </w:t>
            </w:r>
            <w:r w:rsidR="00BD2086" w:rsidRPr="004C2182">
              <w:rPr>
                <w:rFonts w:ascii="Calibri" w:hAnsi="Calibri"/>
                <w:color w:val="000000"/>
                <w:sz w:val="18"/>
                <w:szCs w:val="18"/>
              </w:rPr>
              <w:t>be discussed.</w:t>
            </w:r>
            <w:r w:rsidR="00FF53AD">
              <w:rPr>
                <w:rFonts w:ascii="Calibri" w:hAnsi="Calibri"/>
                <w:color w:val="000000"/>
                <w:sz w:val="18"/>
                <w:szCs w:val="18"/>
              </w:rPr>
              <w:t xml:space="preserve"> </w:t>
            </w:r>
            <w:r w:rsidR="00A93B1D">
              <w:rPr>
                <w:rFonts w:ascii="Calibri" w:hAnsi="Calibri"/>
                <w:color w:val="000000"/>
                <w:sz w:val="18"/>
                <w:szCs w:val="18"/>
              </w:rPr>
              <w:t>Thin film preparation methods and large scale production strategies using solution based techniques will be described. Factors determining the efficiency</w:t>
            </w:r>
            <w:r w:rsidR="00BE39AE">
              <w:rPr>
                <w:rFonts w:ascii="Calibri" w:hAnsi="Calibri"/>
                <w:color w:val="000000"/>
                <w:sz w:val="18"/>
                <w:szCs w:val="18"/>
              </w:rPr>
              <w:t xml:space="preserve"> of organic/inorganic solar cells and strategie</w:t>
            </w:r>
            <w:r w:rsidR="00A93B1D">
              <w:rPr>
                <w:rFonts w:ascii="Calibri" w:hAnsi="Calibri"/>
                <w:color w:val="000000"/>
                <w:sz w:val="18"/>
                <w:szCs w:val="18"/>
              </w:rPr>
              <w:t>s to enhance the efficiency will be discussed.</w:t>
            </w:r>
          </w:p>
          <w:p w:rsidR="00BD2086" w:rsidRPr="00FF53AD" w:rsidRDefault="00BD2086" w:rsidP="00A93B1D">
            <w:pPr>
              <w:pBdr>
                <w:left w:val="double" w:sz="4" w:space="4" w:color="auto"/>
                <w:right w:val="double" w:sz="4" w:space="4" w:color="auto"/>
              </w:pBdr>
              <w:jc w:val="both"/>
              <w:rPr>
                <w:rFonts w:ascii="Calibri" w:hAnsi="Calibri"/>
                <w:color w:val="000000"/>
                <w:sz w:val="18"/>
                <w:szCs w:val="18"/>
              </w:rPr>
            </w:pPr>
          </w:p>
        </w:tc>
      </w:tr>
      <w:tr w:rsidR="00855252" w:rsidRPr="004C2182" w:rsidTr="00A20AF3">
        <w:trPr>
          <w:cantSplit/>
          <w:trHeight w:val="886"/>
        </w:trPr>
        <w:tc>
          <w:tcPr>
            <w:tcW w:w="2377" w:type="dxa"/>
            <w:gridSpan w:val="2"/>
            <w:vMerge w:val="restart"/>
            <w:tcBorders>
              <w:top w:val="single" w:sz="18" w:space="0" w:color="auto"/>
              <w:left w:val="single" w:sz="18" w:space="0" w:color="auto"/>
              <w:right w:val="single" w:sz="12" w:space="0" w:color="auto"/>
            </w:tcBorders>
          </w:tcPr>
          <w:p w:rsidR="00855252" w:rsidRPr="00CF011D" w:rsidRDefault="00855252" w:rsidP="004C2182">
            <w:pPr>
              <w:rPr>
                <w:rFonts w:ascii="Calibri" w:hAnsi="Calibri"/>
                <w:sz w:val="18"/>
                <w:szCs w:val="18"/>
                <w:lang w:val="en-US"/>
              </w:rPr>
            </w:pPr>
          </w:p>
          <w:p w:rsidR="00855252" w:rsidRPr="00CF011D" w:rsidRDefault="00855252" w:rsidP="004C2182">
            <w:pPr>
              <w:rPr>
                <w:rFonts w:ascii="Calibri" w:hAnsi="Calibri"/>
                <w:b/>
                <w:sz w:val="18"/>
                <w:szCs w:val="18"/>
              </w:rPr>
            </w:pPr>
            <w:r w:rsidRPr="00CF011D">
              <w:rPr>
                <w:rFonts w:ascii="Calibri" w:hAnsi="Calibri"/>
                <w:b/>
                <w:sz w:val="18"/>
                <w:szCs w:val="18"/>
              </w:rPr>
              <w:t>Dersin Amacı</w:t>
            </w:r>
          </w:p>
          <w:p w:rsidR="00855252" w:rsidRPr="00CF011D" w:rsidRDefault="00855252" w:rsidP="004C2182">
            <w:pPr>
              <w:rPr>
                <w:rFonts w:ascii="Calibri" w:hAnsi="Calibri"/>
                <w:b/>
                <w:sz w:val="18"/>
                <w:szCs w:val="18"/>
              </w:rPr>
            </w:pPr>
          </w:p>
          <w:p w:rsidR="00855252" w:rsidRPr="00CF011D" w:rsidRDefault="00855252" w:rsidP="004C2182">
            <w:pPr>
              <w:rPr>
                <w:rFonts w:ascii="Calibri" w:hAnsi="Calibri"/>
                <w:b/>
                <w:sz w:val="18"/>
                <w:szCs w:val="18"/>
                <w:lang w:val="en-US"/>
              </w:rPr>
            </w:pPr>
            <w:r w:rsidRPr="00CF011D">
              <w:rPr>
                <w:rFonts w:ascii="Calibri" w:hAnsi="Calibri"/>
                <w:b/>
                <w:sz w:val="18"/>
                <w:szCs w:val="18"/>
                <w:lang w:val="en-US"/>
              </w:rPr>
              <w:t>(Course Objectives)</w:t>
            </w:r>
          </w:p>
          <w:p w:rsidR="00855252" w:rsidRPr="00CF011D" w:rsidRDefault="00855252" w:rsidP="004C2182">
            <w:pPr>
              <w:rPr>
                <w:rFonts w:ascii="Calibri" w:hAnsi="Calibri"/>
                <w:b/>
                <w:sz w:val="18"/>
                <w:szCs w:val="18"/>
                <w:lang w:val="en-US"/>
              </w:rPr>
            </w:pPr>
          </w:p>
          <w:p w:rsidR="00855252" w:rsidRPr="00CF011D" w:rsidRDefault="00855252" w:rsidP="004C2182">
            <w:pPr>
              <w:rPr>
                <w:rFonts w:ascii="Calibri" w:hAnsi="Calibri"/>
                <w:b/>
                <w:sz w:val="18"/>
                <w:szCs w:val="18"/>
                <w:lang w:val="en-US"/>
              </w:rPr>
            </w:pPr>
          </w:p>
        </w:tc>
        <w:tc>
          <w:tcPr>
            <w:tcW w:w="7616" w:type="dxa"/>
            <w:gridSpan w:val="6"/>
            <w:tcBorders>
              <w:top w:val="single" w:sz="18" w:space="0" w:color="auto"/>
              <w:left w:val="single" w:sz="12" w:space="0" w:color="auto"/>
              <w:bottom w:val="single" w:sz="8" w:space="0" w:color="auto"/>
              <w:right w:val="single" w:sz="18" w:space="0" w:color="auto"/>
            </w:tcBorders>
          </w:tcPr>
          <w:p w:rsidR="00C60122" w:rsidRPr="00CF011D" w:rsidRDefault="00BF3C5C" w:rsidP="004C2182">
            <w:pPr>
              <w:rPr>
                <w:rFonts w:ascii="Calibri" w:hAnsi="Calibri"/>
                <w:sz w:val="18"/>
                <w:szCs w:val="18"/>
              </w:rPr>
            </w:pPr>
            <w:r w:rsidRPr="00CF011D">
              <w:rPr>
                <w:rFonts w:ascii="Calibri" w:hAnsi="Calibri"/>
                <w:sz w:val="18"/>
                <w:szCs w:val="18"/>
              </w:rPr>
              <w:t xml:space="preserve">Bu dersi başarıyla tamamlayan </w:t>
            </w:r>
            <w:r w:rsidR="00EA0AD0" w:rsidRPr="00CF011D">
              <w:rPr>
                <w:rFonts w:ascii="Calibri" w:hAnsi="Calibri"/>
                <w:sz w:val="18"/>
                <w:szCs w:val="18"/>
              </w:rPr>
              <w:t>doktora</w:t>
            </w:r>
            <w:r w:rsidRPr="00CF011D">
              <w:rPr>
                <w:rFonts w:ascii="Calibri" w:hAnsi="Calibri"/>
                <w:sz w:val="18"/>
                <w:szCs w:val="18"/>
              </w:rPr>
              <w:t xml:space="preserve"> öğrencisi</w:t>
            </w:r>
            <w:r w:rsidR="005C0894" w:rsidRPr="00CF011D">
              <w:rPr>
                <w:rFonts w:ascii="Calibri" w:hAnsi="Calibri"/>
                <w:sz w:val="18"/>
                <w:szCs w:val="18"/>
              </w:rPr>
              <w:t>nin</w:t>
            </w:r>
            <w:r w:rsidRPr="00CF011D">
              <w:rPr>
                <w:rFonts w:ascii="Calibri" w:hAnsi="Calibri"/>
                <w:sz w:val="18"/>
                <w:szCs w:val="18"/>
              </w:rPr>
              <w:t xml:space="preserve"> aşağıdaki konularda </w:t>
            </w:r>
            <w:r w:rsidR="005C0894" w:rsidRPr="00CF011D">
              <w:rPr>
                <w:rFonts w:ascii="Calibri" w:hAnsi="Calibri"/>
                <w:sz w:val="18"/>
                <w:szCs w:val="18"/>
              </w:rPr>
              <w:t>bilgi sahibi olması beklenmektedir:</w:t>
            </w:r>
          </w:p>
          <w:p w:rsidR="00FF53AD" w:rsidRPr="00CF011D" w:rsidRDefault="00BE39AE" w:rsidP="00FF53AD">
            <w:pPr>
              <w:pStyle w:val="ListParagraph"/>
              <w:numPr>
                <w:ilvl w:val="0"/>
                <w:numId w:val="12"/>
              </w:numPr>
              <w:rPr>
                <w:sz w:val="18"/>
                <w:szCs w:val="18"/>
                <w:lang w:val="tr-TR"/>
              </w:rPr>
            </w:pPr>
            <w:r>
              <w:rPr>
                <w:sz w:val="18"/>
                <w:szCs w:val="18"/>
                <w:lang w:val="tr-TR"/>
              </w:rPr>
              <w:t>Y</w:t>
            </w:r>
            <w:r w:rsidR="00E1541F" w:rsidRPr="00CF011D">
              <w:rPr>
                <w:sz w:val="18"/>
                <w:szCs w:val="18"/>
                <w:lang w:val="tr-TR"/>
              </w:rPr>
              <w:t>arı</w:t>
            </w:r>
            <w:r>
              <w:rPr>
                <w:sz w:val="18"/>
                <w:szCs w:val="18"/>
                <w:lang w:val="tr-TR"/>
              </w:rPr>
              <w:t>iletken polimer ve</w:t>
            </w:r>
            <w:r w:rsidR="00E1541F" w:rsidRPr="00CF011D">
              <w:rPr>
                <w:sz w:val="18"/>
                <w:szCs w:val="18"/>
                <w:lang w:val="tr-TR"/>
              </w:rPr>
              <w:t xml:space="preserve"> nano</w:t>
            </w:r>
            <w:r w:rsidR="00DB1265">
              <w:rPr>
                <w:sz w:val="18"/>
                <w:szCs w:val="18"/>
                <w:lang w:val="tr-TR"/>
              </w:rPr>
              <w:t xml:space="preserve"> </w:t>
            </w:r>
            <w:r w:rsidR="00E1541F" w:rsidRPr="00CF011D">
              <w:rPr>
                <w:sz w:val="18"/>
                <w:szCs w:val="18"/>
                <w:lang w:val="tr-TR"/>
              </w:rPr>
              <w:t>malzemeleri</w:t>
            </w:r>
            <w:r w:rsidR="005C0894" w:rsidRPr="00CF011D">
              <w:rPr>
                <w:sz w:val="18"/>
                <w:szCs w:val="18"/>
                <w:lang w:val="tr-TR"/>
              </w:rPr>
              <w:t xml:space="preserve">n güneş </w:t>
            </w:r>
            <w:r>
              <w:rPr>
                <w:sz w:val="18"/>
                <w:szCs w:val="18"/>
                <w:lang w:val="tr-TR"/>
              </w:rPr>
              <w:t>hücrelerin</w:t>
            </w:r>
            <w:r w:rsidR="00D21CF0">
              <w:rPr>
                <w:sz w:val="18"/>
                <w:szCs w:val="18"/>
                <w:lang w:val="tr-TR"/>
              </w:rPr>
              <w:t>d</w:t>
            </w:r>
            <w:r>
              <w:rPr>
                <w:sz w:val="18"/>
                <w:szCs w:val="18"/>
                <w:lang w:val="tr-TR"/>
              </w:rPr>
              <w:t xml:space="preserve">e </w:t>
            </w:r>
            <w:r w:rsidR="00D21CF0">
              <w:rPr>
                <w:sz w:val="18"/>
                <w:szCs w:val="18"/>
                <w:lang w:val="tr-TR"/>
              </w:rPr>
              <w:t>bütünleştirme stratejileri</w:t>
            </w:r>
          </w:p>
          <w:p w:rsidR="00FF53AD" w:rsidRPr="00CF011D" w:rsidRDefault="00E1541F" w:rsidP="00FF53AD">
            <w:pPr>
              <w:pStyle w:val="ListParagraph"/>
              <w:numPr>
                <w:ilvl w:val="0"/>
                <w:numId w:val="12"/>
              </w:numPr>
              <w:rPr>
                <w:sz w:val="18"/>
                <w:szCs w:val="18"/>
              </w:rPr>
            </w:pPr>
            <w:r w:rsidRPr="00CF011D">
              <w:rPr>
                <w:sz w:val="18"/>
                <w:szCs w:val="18"/>
              </w:rPr>
              <w:t xml:space="preserve">Organik-inorganik hibrit güneş </w:t>
            </w:r>
            <w:r w:rsidR="00BE39AE">
              <w:rPr>
                <w:sz w:val="18"/>
                <w:szCs w:val="18"/>
              </w:rPr>
              <w:t>hücreleri</w:t>
            </w:r>
            <w:r w:rsidRPr="00CF011D">
              <w:rPr>
                <w:sz w:val="18"/>
                <w:szCs w:val="18"/>
              </w:rPr>
              <w:t xml:space="preserve"> ölçüm metotları, enerji dönüşüm verimleri ve verim arttırmaya yönelik </w:t>
            </w:r>
            <w:r w:rsidR="005C0894" w:rsidRPr="00CF011D">
              <w:rPr>
                <w:sz w:val="18"/>
                <w:szCs w:val="18"/>
              </w:rPr>
              <w:t>araştırma geliştirme konuları</w:t>
            </w:r>
          </w:p>
          <w:p w:rsidR="00FF53AD" w:rsidRPr="00CF011D" w:rsidRDefault="00BD2086" w:rsidP="00FF53AD">
            <w:pPr>
              <w:pStyle w:val="ListParagraph"/>
              <w:numPr>
                <w:ilvl w:val="0"/>
                <w:numId w:val="12"/>
              </w:numPr>
              <w:rPr>
                <w:sz w:val="18"/>
                <w:szCs w:val="18"/>
              </w:rPr>
            </w:pPr>
            <w:r w:rsidRPr="00CF011D">
              <w:rPr>
                <w:sz w:val="18"/>
                <w:szCs w:val="18"/>
              </w:rPr>
              <w:t>Nano</w:t>
            </w:r>
            <w:r w:rsidR="005C0894" w:rsidRPr="00CF011D">
              <w:rPr>
                <w:sz w:val="18"/>
                <w:szCs w:val="18"/>
              </w:rPr>
              <w:t xml:space="preserve"> </w:t>
            </w:r>
            <w:r w:rsidRPr="00CF011D">
              <w:rPr>
                <w:sz w:val="18"/>
                <w:szCs w:val="18"/>
              </w:rPr>
              <w:t>boyutlu yar</w:t>
            </w:r>
            <w:r w:rsidR="00367D72">
              <w:rPr>
                <w:sz w:val="18"/>
                <w:szCs w:val="18"/>
              </w:rPr>
              <w:t>ı</w:t>
            </w:r>
            <w:r w:rsidR="00C260F7">
              <w:rPr>
                <w:sz w:val="18"/>
                <w:szCs w:val="18"/>
              </w:rPr>
              <w:t>iletken/</w:t>
            </w:r>
            <w:r w:rsidRPr="00CF011D">
              <w:rPr>
                <w:sz w:val="18"/>
                <w:szCs w:val="18"/>
              </w:rPr>
              <w:t>iletken malz</w:t>
            </w:r>
            <w:r w:rsidR="00C60122" w:rsidRPr="00CF011D">
              <w:rPr>
                <w:sz w:val="18"/>
                <w:szCs w:val="18"/>
              </w:rPr>
              <w:t xml:space="preserve">emelerin </w:t>
            </w:r>
            <w:r w:rsidR="00E1541F" w:rsidRPr="00CF011D">
              <w:rPr>
                <w:sz w:val="18"/>
                <w:szCs w:val="18"/>
              </w:rPr>
              <w:t xml:space="preserve">(özellikle CdTe, CdSe, CuInS/Se, TiO2, fullerene,  karbon nanotüpler ve grafen) </w:t>
            </w:r>
            <w:r w:rsidR="000E4DCE" w:rsidRPr="00CF011D">
              <w:rPr>
                <w:sz w:val="18"/>
                <w:szCs w:val="18"/>
              </w:rPr>
              <w:t xml:space="preserve">boyut ve şekil kontrollü </w:t>
            </w:r>
            <w:r w:rsidR="00C60122" w:rsidRPr="00CF011D">
              <w:rPr>
                <w:sz w:val="18"/>
                <w:szCs w:val="18"/>
              </w:rPr>
              <w:t>sentez</w:t>
            </w:r>
            <w:r w:rsidR="00367D72">
              <w:rPr>
                <w:sz w:val="18"/>
                <w:szCs w:val="18"/>
              </w:rPr>
              <w:t>i.</w:t>
            </w:r>
            <w:r w:rsidR="00C60122" w:rsidRPr="00CF011D">
              <w:rPr>
                <w:sz w:val="18"/>
                <w:szCs w:val="18"/>
              </w:rPr>
              <w:t xml:space="preserve"> </w:t>
            </w:r>
          </w:p>
          <w:p w:rsidR="00BE39AE" w:rsidRDefault="000E4DCE" w:rsidP="00FF53AD">
            <w:pPr>
              <w:pStyle w:val="ListParagraph"/>
              <w:numPr>
                <w:ilvl w:val="0"/>
                <w:numId w:val="12"/>
              </w:numPr>
              <w:rPr>
                <w:sz w:val="18"/>
                <w:szCs w:val="18"/>
              </w:rPr>
            </w:pPr>
            <w:r w:rsidRPr="00BE39AE">
              <w:rPr>
                <w:sz w:val="18"/>
                <w:szCs w:val="18"/>
              </w:rPr>
              <w:t>Yarıiletken polimerler</w:t>
            </w:r>
            <w:r w:rsidR="005C0894" w:rsidRPr="00BE39AE">
              <w:rPr>
                <w:sz w:val="18"/>
                <w:szCs w:val="18"/>
              </w:rPr>
              <w:t>in</w:t>
            </w:r>
            <w:r w:rsidRPr="00BE39AE">
              <w:rPr>
                <w:sz w:val="18"/>
                <w:szCs w:val="18"/>
              </w:rPr>
              <w:t xml:space="preserve"> </w:t>
            </w:r>
            <w:r w:rsidR="005C0894" w:rsidRPr="00BE39AE">
              <w:rPr>
                <w:sz w:val="18"/>
                <w:szCs w:val="18"/>
              </w:rPr>
              <w:t>ışık</w:t>
            </w:r>
            <w:r w:rsidR="00BE39AE" w:rsidRPr="00BE39AE">
              <w:rPr>
                <w:sz w:val="18"/>
                <w:szCs w:val="18"/>
              </w:rPr>
              <w:t>la</w:t>
            </w:r>
            <w:r w:rsidR="005C0894" w:rsidRPr="00BE39AE">
              <w:rPr>
                <w:sz w:val="18"/>
                <w:szCs w:val="18"/>
              </w:rPr>
              <w:t xml:space="preserve"> indüklenme</w:t>
            </w:r>
            <w:r w:rsidR="00E1541F" w:rsidRPr="00BE39AE">
              <w:rPr>
                <w:sz w:val="18"/>
                <w:szCs w:val="18"/>
              </w:rPr>
              <w:t xml:space="preserve"> özellikleri ve</w:t>
            </w:r>
            <w:r w:rsidR="005C0894" w:rsidRPr="00BE39AE">
              <w:rPr>
                <w:sz w:val="18"/>
                <w:szCs w:val="18"/>
              </w:rPr>
              <w:t xml:space="preserve"> bu konudaki</w:t>
            </w:r>
            <w:r w:rsidR="00E1541F" w:rsidRPr="00BE39AE">
              <w:rPr>
                <w:sz w:val="18"/>
                <w:szCs w:val="18"/>
              </w:rPr>
              <w:t xml:space="preserve"> </w:t>
            </w:r>
            <w:r w:rsidR="00C260F7">
              <w:rPr>
                <w:sz w:val="18"/>
                <w:szCs w:val="18"/>
              </w:rPr>
              <w:t>kavramlar</w:t>
            </w:r>
          </w:p>
          <w:p w:rsidR="00FF53AD" w:rsidRPr="00BE39AE" w:rsidRDefault="00C60122" w:rsidP="00FF53AD">
            <w:pPr>
              <w:pStyle w:val="ListParagraph"/>
              <w:numPr>
                <w:ilvl w:val="0"/>
                <w:numId w:val="12"/>
              </w:numPr>
              <w:rPr>
                <w:sz w:val="18"/>
                <w:szCs w:val="18"/>
              </w:rPr>
            </w:pPr>
            <w:r w:rsidRPr="00BE39AE">
              <w:rPr>
                <w:sz w:val="18"/>
                <w:szCs w:val="18"/>
              </w:rPr>
              <w:t xml:space="preserve">Çözeltiden ve vakum buharlaştırma yöntemleriyle oluşturulan güneş </w:t>
            </w:r>
            <w:r w:rsidR="00BE39AE">
              <w:rPr>
                <w:sz w:val="18"/>
                <w:szCs w:val="18"/>
              </w:rPr>
              <w:t>hücrelerinin</w:t>
            </w:r>
            <w:r w:rsidR="005C0894" w:rsidRPr="00BE39AE">
              <w:rPr>
                <w:sz w:val="18"/>
                <w:szCs w:val="18"/>
              </w:rPr>
              <w:t xml:space="preserve"> çalışma prensipleri</w:t>
            </w:r>
            <w:r w:rsidR="00BE39AE">
              <w:rPr>
                <w:sz w:val="18"/>
                <w:szCs w:val="18"/>
              </w:rPr>
              <w:t xml:space="preserve"> ve</w:t>
            </w:r>
            <w:r w:rsidRPr="00BE39AE">
              <w:rPr>
                <w:sz w:val="18"/>
                <w:szCs w:val="18"/>
              </w:rPr>
              <w:t xml:space="preserve"> in</w:t>
            </w:r>
            <w:r w:rsidR="00BE39AE">
              <w:rPr>
                <w:sz w:val="18"/>
                <w:szCs w:val="18"/>
              </w:rPr>
              <w:t>ce film oluşturma teknolojileri.</w:t>
            </w:r>
          </w:p>
          <w:p w:rsidR="00EB2B89" w:rsidRPr="00CF011D" w:rsidRDefault="00C60122" w:rsidP="00BE39AE">
            <w:pPr>
              <w:pStyle w:val="ListParagraph"/>
              <w:numPr>
                <w:ilvl w:val="0"/>
                <w:numId w:val="12"/>
              </w:numPr>
              <w:rPr>
                <w:sz w:val="18"/>
                <w:szCs w:val="18"/>
              </w:rPr>
            </w:pPr>
            <w:r w:rsidRPr="00CF011D">
              <w:rPr>
                <w:sz w:val="18"/>
                <w:szCs w:val="18"/>
              </w:rPr>
              <w:t xml:space="preserve">Boya katkılı güneş </w:t>
            </w:r>
            <w:r w:rsidR="00B073BD">
              <w:rPr>
                <w:sz w:val="18"/>
                <w:szCs w:val="18"/>
              </w:rPr>
              <w:t>hücreleri: K</w:t>
            </w:r>
            <w:r w:rsidRPr="00CF011D">
              <w:rPr>
                <w:sz w:val="18"/>
                <w:szCs w:val="18"/>
              </w:rPr>
              <w:t>ullanılan malzemeler</w:t>
            </w:r>
            <w:r w:rsidR="00367D72">
              <w:rPr>
                <w:sz w:val="18"/>
                <w:szCs w:val="18"/>
              </w:rPr>
              <w:t xml:space="preserve"> ve</w:t>
            </w:r>
            <w:r w:rsidR="005C0894" w:rsidRPr="00CF011D">
              <w:rPr>
                <w:sz w:val="18"/>
                <w:szCs w:val="18"/>
              </w:rPr>
              <w:t xml:space="preserve"> çalışma prensipleri</w:t>
            </w:r>
            <w:r w:rsidR="00367D72">
              <w:rPr>
                <w:sz w:val="18"/>
                <w:szCs w:val="18"/>
              </w:rPr>
              <w:t>.</w:t>
            </w:r>
          </w:p>
        </w:tc>
      </w:tr>
      <w:tr w:rsidR="00855252" w:rsidRPr="004C2182" w:rsidTr="00A20AF3">
        <w:trPr>
          <w:cantSplit/>
          <w:trHeight w:val="648"/>
        </w:trPr>
        <w:tc>
          <w:tcPr>
            <w:tcW w:w="2377" w:type="dxa"/>
            <w:gridSpan w:val="2"/>
            <w:vMerge/>
            <w:tcBorders>
              <w:left w:val="single" w:sz="18" w:space="0" w:color="auto"/>
              <w:bottom w:val="single" w:sz="18" w:space="0" w:color="auto"/>
              <w:right w:val="single" w:sz="12" w:space="0" w:color="auto"/>
            </w:tcBorders>
          </w:tcPr>
          <w:p w:rsidR="00855252" w:rsidRPr="004C2182" w:rsidRDefault="00855252" w:rsidP="004C2182">
            <w:pPr>
              <w:rPr>
                <w:rFonts w:ascii="Calibri" w:hAnsi="Calibri"/>
                <w:sz w:val="18"/>
                <w:szCs w:val="18"/>
              </w:rPr>
            </w:pPr>
          </w:p>
        </w:tc>
        <w:tc>
          <w:tcPr>
            <w:tcW w:w="7616" w:type="dxa"/>
            <w:gridSpan w:val="6"/>
            <w:tcBorders>
              <w:top w:val="single" w:sz="8" w:space="0" w:color="auto"/>
              <w:left w:val="single" w:sz="12" w:space="0" w:color="auto"/>
              <w:bottom w:val="single" w:sz="18" w:space="0" w:color="auto"/>
              <w:right w:val="single" w:sz="18" w:space="0" w:color="auto"/>
            </w:tcBorders>
          </w:tcPr>
          <w:p w:rsidR="000E4DCE" w:rsidRPr="004C2182" w:rsidRDefault="00EA0AD0" w:rsidP="004C2182">
            <w:pPr>
              <w:rPr>
                <w:rFonts w:ascii="Calibri" w:hAnsi="Calibri"/>
                <w:sz w:val="18"/>
                <w:szCs w:val="18"/>
              </w:rPr>
            </w:pPr>
            <w:r w:rsidRPr="004C2182">
              <w:rPr>
                <w:rFonts w:ascii="Calibri" w:hAnsi="Calibri"/>
                <w:sz w:val="18"/>
                <w:szCs w:val="18"/>
              </w:rPr>
              <w:t>Ph. D.</w:t>
            </w:r>
            <w:r w:rsidR="00BF3C5C" w:rsidRPr="004C2182">
              <w:rPr>
                <w:rFonts w:ascii="Calibri" w:hAnsi="Calibri"/>
                <w:sz w:val="18"/>
                <w:szCs w:val="18"/>
              </w:rPr>
              <w:t xml:space="preserve"> Students,who succesfully pass this course gain knowledge and skills in the following subjects:</w:t>
            </w:r>
          </w:p>
          <w:p w:rsidR="00E1541F" w:rsidRPr="009F4532" w:rsidRDefault="00E1541F" w:rsidP="009F4532">
            <w:pPr>
              <w:pStyle w:val="ListParagraph"/>
              <w:numPr>
                <w:ilvl w:val="0"/>
                <w:numId w:val="48"/>
              </w:numPr>
              <w:rPr>
                <w:sz w:val="18"/>
                <w:szCs w:val="18"/>
              </w:rPr>
            </w:pPr>
            <w:r w:rsidRPr="009F4532">
              <w:rPr>
                <w:sz w:val="18"/>
                <w:szCs w:val="18"/>
              </w:rPr>
              <w:t>Integration strategi</w:t>
            </w:r>
            <w:r w:rsidR="00D21CF0">
              <w:rPr>
                <w:sz w:val="18"/>
                <w:szCs w:val="18"/>
              </w:rPr>
              <w:t>es of  semiconducting polymers and</w:t>
            </w:r>
            <w:r w:rsidRPr="009F4532">
              <w:rPr>
                <w:sz w:val="18"/>
                <w:szCs w:val="18"/>
              </w:rPr>
              <w:t xml:space="preserve"> nanoparticles in solar cells.</w:t>
            </w:r>
          </w:p>
          <w:p w:rsidR="00C260F7" w:rsidRDefault="00C260F7" w:rsidP="00E1541F">
            <w:pPr>
              <w:pStyle w:val="ListParagraph"/>
              <w:numPr>
                <w:ilvl w:val="0"/>
                <w:numId w:val="48"/>
              </w:numPr>
              <w:rPr>
                <w:sz w:val="18"/>
                <w:szCs w:val="18"/>
              </w:rPr>
            </w:pPr>
            <w:r w:rsidRPr="00C260F7">
              <w:rPr>
                <w:sz w:val="18"/>
                <w:szCs w:val="18"/>
              </w:rPr>
              <w:t>Organic-inorganic hybrid s</w:t>
            </w:r>
            <w:r w:rsidR="00E1541F" w:rsidRPr="00C260F7">
              <w:rPr>
                <w:sz w:val="18"/>
                <w:szCs w:val="18"/>
              </w:rPr>
              <w:t>olar cell measurement methods, energy co</w:t>
            </w:r>
            <w:r w:rsidRPr="00C260F7">
              <w:rPr>
                <w:sz w:val="18"/>
                <w:szCs w:val="18"/>
              </w:rPr>
              <w:t xml:space="preserve">nversion efficiencies and </w:t>
            </w:r>
            <w:r w:rsidR="00E1541F" w:rsidRPr="00C260F7">
              <w:rPr>
                <w:sz w:val="18"/>
                <w:szCs w:val="18"/>
              </w:rPr>
              <w:t xml:space="preserve">research and development </w:t>
            </w:r>
            <w:r w:rsidRPr="00C260F7">
              <w:rPr>
                <w:sz w:val="18"/>
                <w:szCs w:val="18"/>
              </w:rPr>
              <w:t xml:space="preserve">studies </w:t>
            </w:r>
            <w:r>
              <w:rPr>
                <w:sz w:val="18"/>
                <w:szCs w:val="18"/>
              </w:rPr>
              <w:t>for efficiency enhancement</w:t>
            </w:r>
          </w:p>
          <w:p w:rsidR="00E1541F" w:rsidRPr="00C260F7" w:rsidRDefault="00E1541F" w:rsidP="00E1541F">
            <w:pPr>
              <w:pStyle w:val="ListParagraph"/>
              <w:numPr>
                <w:ilvl w:val="0"/>
                <w:numId w:val="48"/>
              </w:numPr>
              <w:rPr>
                <w:sz w:val="18"/>
                <w:szCs w:val="18"/>
              </w:rPr>
            </w:pPr>
            <w:r w:rsidRPr="00C260F7">
              <w:rPr>
                <w:sz w:val="18"/>
                <w:szCs w:val="18"/>
                <w:lang w:val="en-US"/>
              </w:rPr>
              <w:t>Shape and size controlled synthesis of conducting/semiconducting nano</w:t>
            </w:r>
            <w:r w:rsidR="00C260F7">
              <w:rPr>
                <w:sz w:val="18"/>
                <w:szCs w:val="18"/>
                <w:lang w:val="en-US"/>
              </w:rPr>
              <w:t>materials</w:t>
            </w:r>
            <w:r w:rsidRPr="00C260F7">
              <w:rPr>
                <w:sz w:val="18"/>
                <w:szCs w:val="18"/>
                <w:lang w:val="en-US"/>
              </w:rPr>
              <w:t xml:space="preserve"> (</w:t>
            </w:r>
            <w:r w:rsidRPr="00C260F7">
              <w:rPr>
                <w:sz w:val="18"/>
                <w:szCs w:val="18"/>
              </w:rPr>
              <w:t>CdTe, CdSe, CuInS/Se, TiO2 nanoparticles, fullerene, carbon nanotubes and graphene)</w:t>
            </w:r>
            <w:r w:rsidRPr="00C260F7">
              <w:rPr>
                <w:sz w:val="18"/>
                <w:szCs w:val="18"/>
                <w:lang w:val="en-US"/>
              </w:rPr>
              <w:t xml:space="preserve">. </w:t>
            </w:r>
          </w:p>
          <w:p w:rsidR="00E1541F" w:rsidRPr="00E1541F" w:rsidRDefault="00E1541F" w:rsidP="00E1541F">
            <w:pPr>
              <w:pStyle w:val="ListParagraph"/>
              <w:numPr>
                <w:ilvl w:val="0"/>
                <w:numId w:val="48"/>
              </w:numPr>
              <w:rPr>
                <w:sz w:val="18"/>
                <w:szCs w:val="18"/>
              </w:rPr>
            </w:pPr>
            <w:r>
              <w:rPr>
                <w:sz w:val="18"/>
                <w:szCs w:val="18"/>
                <w:lang w:val="en-US"/>
              </w:rPr>
              <w:t xml:space="preserve">A general overview on photo-induced properties of semiconducting polymers and the </w:t>
            </w:r>
            <w:r w:rsidR="00C260F7">
              <w:rPr>
                <w:sz w:val="18"/>
                <w:szCs w:val="18"/>
                <w:lang w:val="en-US"/>
              </w:rPr>
              <w:t>concepts</w:t>
            </w:r>
            <w:r>
              <w:rPr>
                <w:sz w:val="18"/>
                <w:szCs w:val="18"/>
                <w:lang w:val="en-US"/>
              </w:rPr>
              <w:t>.</w:t>
            </w:r>
          </w:p>
          <w:p w:rsidR="002F6CD5" w:rsidRDefault="000E4DCE" w:rsidP="004C2182">
            <w:pPr>
              <w:pStyle w:val="ListParagraph"/>
              <w:numPr>
                <w:ilvl w:val="0"/>
                <w:numId w:val="48"/>
              </w:numPr>
              <w:rPr>
                <w:sz w:val="18"/>
                <w:szCs w:val="18"/>
              </w:rPr>
            </w:pPr>
            <w:r w:rsidRPr="00E1541F">
              <w:rPr>
                <w:sz w:val="18"/>
                <w:szCs w:val="18"/>
              </w:rPr>
              <w:t xml:space="preserve">The working principles of </w:t>
            </w:r>
            <w:r w:rsidR="00C260F7">
              <w:rPr>
                <w:sz w:val="18"/>
                <w:szCs w:val="18"/>
              </w:rPr>
              <w:t xml:space="preserve">solar cells produced by </w:t>
            </w:r>
            <w:r w:rsidRPr="00E1541F">
              <w:rPr>
                <w:sz w:val="18"/>
                <w:szCs w:val="18"/>
              </w:rPr>
              <w:t xml:space="preserve">thin film fabrication methods </w:t>
            </w:r>
            <w:r w:rsidR="00C260F7">
              <w:rPr>
                <w:sz w:val="18"/>
                <w:szCs w:val="18"/>
              </w:rPr>
              <w:t>using</w:t>
            </w:r>
            <w:r w:rsidRPr="00E1541F">
              <w:rPr>
                <w:sz w:val="18"/>
                <w:szCs w:val="18"/>
              </w:rPr>
              <w:t xml:space="preserve"> solution </w:t>
            </w:r>
            <w:r w:rsidR="00C260F7">
              <w:rPr>
                <w:sz w:val="18"/>
                <w:szCs w:val="18"/>
              </w:rPr>
              <w:t xml:space="preserve">and </w:t>
            </w:r>
            <w:r w:rsidRPr="00E1541F">
              <w:rPr>
                <w:sz w:val="18"/>
                <w:szCs w:val="18"/>
              </w:rPr>
              <w:t>vacuum deposition techniques</w:t>
            </w:r>
            <w:r w:rsidR="00C260F7">
              <w:rPr>
                <w:sz w:val="18"/>
                <w:szCs w:val="18"/>
              </w:rPr>
              <w:t>.</w:t>
            </w:r>
          </w:p>
          <w:p w:rsidR="00115B3A" w:rsidRPr="00FF53AD" w:rsidRDefault="00B073BD" w:rsidP="00B073BD">
            <w:pPr>
              <w:pStyle w:val="ListParagraph"/>
              <w:numPr>
                <w:ilvl w:val="0"/>
                <w:numId w:val="48"/>
              </w:numPr>
              <w:rPr>
                <w:sz w:val="18"/>
                <w:szCs w:val="18"/>
              </w:rPr>
            </w:pPr>
            <w:r>
              <w:rPr>
                <w:sz w:val="18"/>
                <w:szCs w:val="18"/>
              </w:rPr>
              <w:t xml:space="preserve">Dye sensitized solar cells: </w:t>
            </w:r>
            <w:r w:rsidR="00F96FF8" w:rsidRPr="002F6CD5">
              <w:rPr>
                <w:sz w:val="18"/>
                <w:szCs w:val="18"/>
              </w:rPr>
              <w:t>material</w:t>
            </w:r>
            <w:r>
              <w:rPr>
                <w:sz w:val="18"/>
                <w:szCs w:val="18"/>
              </w:rPr>
              <w:t xml:space="preserve">s and working principles </w:t>
            </w:r>
            <w:r w:rsidR="00F96FF8" w:rsidRPr="002F6CD5">
              <w:rPr>
                <w:sz w:val="18"/>
                <w:szCs w:val="18"/>
              </w:rPr>
              <w:t xml:space="preserve"> </w:t>
            </w:r>
          </w:p>
        </w:tc>
      </w:tr>
      <w:tr w:rsidR="00BF3C5C" w:rsidRPr="004C2182" w:rsidTr="00A20AF3">
        <w:trPr>
          <w:cantSplit/>
          <w:trHeight w:val="1616"/>
        </w:trPr>
        <w:tc>
          <w:tcPr>
            <w:tcW w:w="2377" w:type="dxa"/>
            <w:gridSpan w:val="2"/>
            <w:vMerge w:val="restart"/>
            <w:tcBorders>
              <w:top w:val="single" w:sz="18" w:space="0" w:color="auto"/>
              <w:left w:val="single" w:sz="18" w:space="0" w:color="auto"/>
              <w:right w:val="single" w:sz="12" w:space="0" w:color="auto"/>
            </w:tcBorders>
          </w:tcPr>
          <w:p w:rsidR="00BF3C5C" w:rsidRPr="004C2182" w:rsidRDefault="00BF3C5C" w:rsidP="004C2182">
            <w:pPr>
              <w:rPr>
                <w:rFonts w:ascii="Calibri" w:hAnsi="Calibri"/>
                <w:sz w:val="18"/>
                <w:szCs w:val="18"/>
                <w:lang w:val="en-US"/>
              </w:rPr>
            </w:pPr>
          </w:p>
          <w:p w:rsidR="00BF3C5C" w:rsidRPr="004C2182" w:rsidRDefault="00BF3C5C" w:rsidP="004C2182">
            <w:pPr>
              <w:rPr>
                <w:rFonts w:ascii="Calibri" w:hAnsi="Calibri"/>
                <w:b/>
                <w:sz w:val="18"/>
                <w:szCs w:val="18"/>
              </w:rPr>
            </w:pPr>
            <w:r w:rsidRPr="004C2182">
              <w:rPr>
                <w:rFonts w:ascii="Calibri" w:hAnsi="Calibri"/>
                <w:b/>
                <w:sz w:val="18"/>
                <w:szCs w:val="18"/>
              </w:rPr>
              <w:t xml:space="preserve">Dersin Öğrenme </w:t>
            </w:r>
          </w:p>
          <w:p w:rsidR="00BF3C5C" w:rsidRPr="004C2182" w:rsidRDefault="00BF3C5C" w:rsidP="004C2182">
            <w:pPr>
              <w:rPr>
                <w:rFonts w:ascii="Calibri" w:hAnsi="Calibri"/>
                <w:b/>
                <w:sz w:val="18"/>
                <w:szCs w:val="18"/>
              </w:rPr>
            </w:pPr>
            <w:r w:rsidRPr="004C2182">
              <w:rPr>
                <w:rFonts w:ascii="Calibri" w:hAnsi="Calibri"/>
                <w:b/>
                <w:sz w:val="18"/>
                <w:szCs w:val="18"/>
              </w:rPr>
              <w:t xml:space="preserve">Çıktıları </w:t>
            </w:r>
          </w:p>
          <w:p w:rsidR="00BF3C5C" w:rsidRPr="004C2182" w:rsidRDefault="00BF3C5C" w:rsidP="004C2182">
            <w:pPr>
              <w:rPr>
                <w:rFonts w:ascii="Calibri" w:hAnsi="Calibri"/>
                <w:b/>
                <w:sz w:val="18"/>
                <w:szCs w:val="18"/>
              </w:rPr>
            </w:pPr>
          </w:p>
          <w:p w:rsidR="00BF3C5C" w:rsidRPr="004C2182" w:rsidRDefault="00BF3C5C" w:rsidP="004C2182">
            <w:pPr>
              <w:rPr>
                <w:rFonts w:ascii="Calibri" w:hAnsi="Calibri"/>
                <w:b/>
                <w:sz w:val="18"/>
                <w:szCs w:val="18"/>
                <w:lang w:val="en-US"/>
              </w:rPr>
            </w:pPr>
            <w:r w:rsidRPr="004C2182">
              <w:rPr>
                <w:rFonts w:ascii="Calibri" w:hAnsi="Calibri"/>
                <w:b/>
                <w:sz w:val="18"/>
                <w:szCs w:val="18"/>
                <w:lang w:val="en-US"/>
              </w:rPr>
              <w:t>(Course Learning Outcomes)</w:t>
            </w:r>
          </w:p>
          <w:p w:rsidR="00BF3C5C" w:rsidRPr="004C2182" w:rsidRDefault="00BF3C5C" w:rsidP="004C2182">
            <w:pPr>
              <w:rPr>
                <w:rFonts w:ascii="Calibri" w:hAnsi="Calibri"/>
                <w:b/>
                <w:sz w:val="18"/>
                <w:szCs w:val="18"/>
                <w:lang w:val="en-US"/>
              </w:rPr>
            </w:pPr>
          </w:p>
          <w:p w:rsidR="00BF3C5C" w:rsidRPr="004C2182" w:rsidRDefault="00BF3C5C" w:rsidP="004C2182">
            <w:pPr>
              <w:rPr>
                <w:rFonts w:ascii="Calibri" w:hAnsi="Calibri"/>
                <w:sz w:val="18"/>
                <w:szCs w:val="18"/>
                <w:lang w:val="en-US"/>
              </w:rPr>
            </w:pPr>
          </w:p>
          <w:p w:rsidR="00BF3C5C" w:rsidRPr="004C2182" w:rsidRDefault="00BF3C5C" w:rsidP="004C2182">
            <w:pPr>
              <w:rPr>
                <w:rFonts w:ascii="Calibri" w:hAnsi="Calibri"/>
                <w:sz w:val="18"/>
                <w:szCs w:val="18"/>
                <w:lang w:val="en-US"/>
              </w:rPr>
            </w:pPr>
          </w:p>
          <w:p w:rsidR="00BF3C5C" w:rsidRPr="004C2182" w:rsidRDefault="00BF3C5C" w:rsidP="004C2182">
            <w:pPr>
              <w:rPr>
                <w:rFonts w:ascii="Calibri" w:hAnsi="Calibri"/>
                <w:sz w:val="18"/>
                <w:szCs w:val="18"/>
                <w:lang w:val="en-US"/>
              </w:rPr>
            </w:pPr>
          </w:p>
          <w:p w:rsidR="00BF3C5C" w:rsidRPr="004C2182" w:rsidRDefault="00BF3C5C" w:rsidP="004C2182">
            <w:pPr>
              <w:rPr>
                <w:rFonts w:ascii="Calibri" w:hAnsi="Calibri"/>
                <w:sz w:val="18"/>
                <w:szCs w:val="18"/>
                <w:lang w:val="en-US"/>
              </w:rPr>
            </w:pPr>
          </w:p>
        </w:tc>
        <w:tc>
          <w:tcPr>
            <w:tcW w:w="7616" w:type="dxa"/>
            <w:gridSpan w:val="6"/>
            <w:tcBorders>
              <w:top w:val="single" w:sz="18" w:space="0" w:color="auto"/>
              <w:left w:val="single" w:sz="12" w:space="0" w:color="auto"/>
              <w:bottom w:val="single" w:sz="8" w:space="0" w:color="auto"/>
              <w:right w:val="single" w:sz="18" w:space="0" w:color="auto"/>
            </w:tcBorders>
          </w:tcPr>
          <w:p w:rsidR="00115B3A" w:rsidRPr="004C2182" w:rsidRDefault="00115B3A" w:rsidP="004C2182">
            <w:pPr>
              <w:ind w:left="57"/>
              <w:rPr>
                <w:rFonts w:ascii="Calibri" w:hAnsi="Calibri"/>
                <w:sz w:val="18"/>
                <w:szCs w:val="18"/>
              </w:rPr>
            </w:pPr>
          </w:p>
          <w:p w:rsidR="00BD2086" w:rsidRPr="004C2182" w:rsidRDefault="00BD2086" w:rsidP="004C2182">
            <w:pPr>
              <w:ind w:left="57"/>
              <w:rPr>
                <w:rFonts w:ascii="Calibri" w:hAnsi="Calibri"/>
                <w:sz w:val="18"/>
                <w:szCs w:val="18"/>
              </w:rPr>
            </w:pPr>
            <w:r w:rsidRPr="004C2182">
              <w:rPr>
                <w:rFonts w:ascii="Calibri" w:hAnsi="Calibri"/>
                <w:sz w:val="18"/>
                <w:szCs w:val="18"/>
              </w:rPr>
              <w:t xml:space="preserve">Bu dersi başarıyla tamamlayan </w:t>
            </w:r>
            <w:r w:rsidR="001019C1" w:rsidRPr="004C2182">
              <w:rPr>
                <w:rFonts w:ascii="Calibri" w:hAnsi="Calibri"/>
                <w:sz w:val="18"/>
                <w:szCs w:val="18"/>
              </w:rPr>
              <w:t>doktora</w:t>
            </w:r>
            <w:r w:rsidRPr="004C2182">
              <w:rPr>
                <w:rFonts w:ascii="Calibri" w:hAnsi="Calibri"/>
                <w:sz w:val="18"/>
                <w:szCs w:val="18"/>
              </w:rPr>
              <w:t xml:space="preserve"> öğrencileri aşağıdaki konularda bilgi, beceri ve yetkinlik kazanırlar;</w:t>
            </w:r>
          </w:p>
          <w:p w:rsidR="00115B3A" w:rsidRPr="004C2182" w:rsidRDefault="00115B3A" w:rsidP="004C2182">
            <w:pPr>
              <w:ind w:left="57"/>
              <w:rPr>
                <w:rFonts w:ascii="Calibri" w:hAnsi="Calibri"/>
                <w:sz w:val="18"/>
                <w:szCs w:val="18"/>
              </w:rPr>
            </w:pPr>
          </w:p>
          <w:p w:rsidR="00273762" w:rsidRPr="00CF011D" w:rsidRDefault="00BD2086" w:rsidP="004C2182">
            <w:pPr>
              <w:overflowPunct/>
              <w:autoSpaceDE/>
              <w:autoSpaceDN/>
              <w:adjustRightInd/>
              <w:ind w:left="74"/>
              <w:jc w:val="both"/>
              <w:textAlignment w:val="auto"/>
              <w:rPr>
                <w:rFonts w:ascii="Calibri" w:hAnsi="Calibri"/>
                <w:sz w:val="18"/>
                <w:szCs w:val="18"/>
              </w:rPr>
            </w:pPr>
            <w:r w:rsidRPr="00CF011D">
              <w:rPr>
                <w:rFonts w:ascii="Calibri" w:hAnsi="Calibri"/>
                <w:sz w:val="18"/>
                <w:szCs w:val="18"/>
              </w:rPr>
              <w:t>1</w:t>
            </w:r>
            <w:r w:rsidR="00273762" w:rsidRPr="00CF011D">
              <w:rPr>
                <w:rFonts w:ascii="Calibri" w:hAnsi="Calibri"/>
                <w:sz w:val="18"/>
                <w:szCs w:val="18"/>
              </w:rPr>
              <w:t xml:space="preserve">. Yarıiletken polimerlerin </w:t>
            </w:r>
            <w:r w:rsidR="002C4D1E" w:rsidRPr="00CF011D">
              <w:rPr>
                <w:rFonts w:ascii="Calibri" w:hAnsi="Calibri"/>
                <w:sz w:val="18"/>
                <w:szCs w:val="18"/>
              </w:rPr>
              <w:t xml:space="preserve">ve </w:t>
            </w:r>
            <w:r w:rsidR="009E2A33">
              <w:rPr>
                <w:rFonts w:ascii="Calibri" w:hAnsi="Calibri"/>
                <w:sz w:val="18"/>
                <w:szCs w:val="18"/>
              </w:rPr>
              <w:t>karbon kökenli</w:t>
            </w:r>
            <w:r w:rsidR="002C4D1E" w:rsidRPr="00CF011D">
              <w:rPr>
                <w:rFonts w:ascii="Calibri" w:hAnsi="Calibri"/>
                <w:sz w:val="18"/>
                <w:szCs w:val="18"/>
              </w:rPr>
              <w:t xml:space="preserve"> nano boyutlu malzemelerin (fulleren, karbon nanotüp ve grafen) genel ve </w:t>
            </w:r>
            <w:r w:rsidR="00273762" w:rsidRPr="00CF011D">
              <w:rPr>
                <w:rFonts w:ascii="Calibri" w:hAnsi="Calibri"/>
                <w:sz w:val="18"/>
                <w:szCs w:val="18"/>
              </w:rPr>
              <w:t>foto indüklenmiş özellikler</w:t>
            </w:r>
            <w:r w:rsidR="005C0894" w:rsidRPr="00CF011D">
              <w:rPr>
                <w:rFonts w:ascii="Calibri" w:hAnsi="Calibri"/>
                <w:sz w:val="18"/>
                <w:szCs w:val="18"/>
              </w:rPr>
              <w:t xml:space="preserve">i, organik güneş </w:t>
            </w:r>
            <w:r w:rsidR="00883D65">
              <w:rPr>
                <w:rFonts w:ascii="Calibri" w:hAnsi="Calibri"/>
                <w:sz w:val="18"/>
                <w:szCs w:val="18"/>
              </w:rPr>
              <w:t>hücrelerinin</w:t>
            </w:r>
            <w:r w:rsidR="005C0894" w:rsidRPr="00CF011D">
              <w:rPr>
                <w:rFonts w:ascii="Calibri" w:hAnsi="Calibri"/>
                <w:sz w:val="18"/>
                <w:szCs w:val="18"/>
              </w:rPr>
              <w:t xml:space="preserve"> çalışma</w:t>
            </w:r>
            <w:r w:rsidR="00273762" w:rsidRPr="00CF011D">
              <w:rPr>
                <w:rFonts w:ascii="Calibri" w:hAnsi="Calibri"/>
                <w:sz w:val="18"/>
                <w:szCs w:val="18"/>
              </w:rPr>
              <w:t xml:space="preserve"> prensibi</w:t>
            </w:r>
            <w:r w:rsidR="002C4D1E" w:rsidRPr="00CF011D">
              <w:rPr>
                <w:rFonts w:ascii="Calibri" w:hAnsi="Calibri"/>
                <w:sz w:val="18"/>
                <w:szCs w:val="18"/>
              </w:rPr>
              <w:t xml:space="preserve">, </w:t>
            </w:r>
            <w:r w:rsidR="00853487" w:rsidRPr="00CF011D">
              <w:rPr>
                <w:rFonts w:ascii="Calibri" w:hAnsi="Calibri"/>
                <w:sz w:val="18"/>
                <w:szCs w:val="18"/>
              </w:rPr>
              <w:t xml:space="preserve">çözeltiden </w:t>
            </w:r>
            <w:r w:rsidR="002C4D1E" w:rsidRPr="00CF011D">
              <w:rPr>
                <w:rFonts w:ascii="Calibri" w:hAnsi="Calibri"/>
                <w:sz w:val="18"/>
                <w:szCs w:val="18"/>
              </w:rPr>
              <w:t xml:space="preserve">organik güneş </w:t>
            </w:r>
            <w:r w:rsidR="00883D65">
              <w:rPr>
                <w:rFonts w:ascii="Calibri" w:hAnsi="Calibri"/>
                <w:sz w:val="18"/>
                <w:szCs w:val="18"/>
              </w:rPr>
              <w:t>hücreleri</w:t>
            </w:r>
            <w:r w:rsidR="002C4D1E" w:rsidRPr="00CF011D">
              <w:rPr>
                <w:rFonts w:ascii="Calibri" w:hAnsi="Calibri"/>
                <w:sz w:val="18"/>
                <w:szCs w:val="18"/>
              </w:rPr>
              <w:t xml:space="preserve"> oluşturma teknolojileri</w:t>
            </w:r>
          </w:p>
          <w:p w:rsidR="00A93B1D" w:rsidRDefault="002C4D1E" w:rsidP="004C2182">
            <w:pPr>
              <w:overflowPunct/>
              <w:autoSpaceDE/>
              <w:autoSpaceDN/>
              <w:adjustRightInd/>
              <w:ind w:left="74"/>
              <w:jc w:val="both"/>
              <w:textAlignment w:val="auto"/>
              <w:rPr>
                <w:rFonts w:ascii="Calibri" w:hAnsi="Calibri"/>
                <w:sz w:val="18"/>
                <w:szCs w:val="18"/>
              </w:rPr>
            </w:pPr>
            <w:r w:rsidRPr="00CF011D">
              <w:rPr>
                <w:rFonts w:ascii="Calibri" w:hAnsi="Calibri"/>
                <w:sz w:val="18"/>
                <w:szCs w:val="18"/>
              </w:rPr>
              <w:t xml:space="preserve">2. </w:t>
            </w:r>
            <w:r w:rsidR="00A93B1D">
              <w:rPr>
                <w:rFonts w:ascii="Calibri" w:hAnsi="Calibri"/>
                <w:sz w:val="18"/>
                <w:szCs w:val="18"/>
              </w:rPr>
              <w:t xml:space="preserve">Organik ‘tandem’ güneş </w:t>
            </w:r>
            <w:r w:rsidR="00883D65">
              <w:rPr>
                <w:rFonts w:ascii="Calibri" w:hAnsi="Calibri"/>
                <w:sz w:val="18"/>
                <w:szCs w:val="18"/>
              </w:rPr>
              <w:t>hücreleri</w:t>
            </w:r>
          </w:p>
          <w:p w:rsidR="00BD2086" w:rsidRPr="00CF011D" w:rsidRDefault="00405A30" w:rsidP="004C2182">
            <w:pPr>
              <w:overflowPunct/>
              <w:autoSpaceDE/>
              <w:autoSpaceDN/>
              <w:adjustRightInd/>
              <w:ind w:left="74"/>
              <w:jc w:val="both"/>
              <w:textAlignment w:val="auto"/>
              <w:rPr>
                <w:rFonts w:ascii="Calibri" w:hAnsi="Calibri"/>
                <w:sz w:val="18"/>
                <w:szCs w:val="18"/>
              </w:rPr>
            </w:pPr>
            <w:r w:rsidRPr="00CF011D">
              <w:rPr>
                <w:rFonts w:ascii="Calibri" w:hAnsi="Calibri"/>
                <w:sz w:val="18"/>
                <w:szCs w:val="18"/>
              </w:rPr>
              <w:lastRenderedPageBreak/>
              <w:t>3</w:t>
            </w:r>
            <w:r w:rsidR="00BD2086" w:rsidRPr="00CF011D">
              <w:rPr>
                <w:rFonts w:ascii="Calibri" w:hAnsi="Calibri"/>
                <w:sz w:val="18"/>
                <w:szCs w:val="18"/>
              </w:rPr>
              <w:t xml:space="preserve">. </w:t>
            </w:r>
            <w:r w:rsidR="00571B08">
              <w:rPr>
                <w:rFonts w:ascii="Calibri" w:hAnsi="Calibri"/>
                <w:sz w:val="18"/>
                <w:szCs w:val="18"/>
              </w:rPr>
              <w:t xml:space="preserve">Karbon tabanlı nanomalzemeler </w:t>
            </w:r>
            <w:r w:rsidR="00853487" w:rsidRPr="00CF011D">
              <w:rPr>
                <w:rFonts w:ascii="Calibri" w:hAnsi="Calibri"/>
                <w:sz w:val="18"/>
                <w:szCs w:val="18"/>
              </w:rPr>
              <w:t>(karbon nanotüpler, grafen</w:t>
            </w:r>
            <w:r w:rsidR="005C0894" w:rsidRPr="00CF011D">
              <w:rPr>
                <w:rFonts w:ascii="Calibri" w:hAnsi="Calibri"/>
                <w:sz w:val="18"/>
                <w:szCs w:val="18"/>
              </w:rPr>
              <w:t>)</w:t>
            </w:r>
            <w:r w:rsidR="00571B08">
              <w:rPr>
                <w:rFonts w:ascii="Calibri" w:hAnsi="Calibri"/>
                <w:sz w:val="18"/>
                <w:szCs w:val="18"/>
              </w:rPr>
              <w:t xml:space="preserve"> ve</w:t>
            </w:r>
            <w:r w:rsidR="00BD2086" w:rsidRPr="00CF011D">
              <w:rPr>
                <w:rFonts w:ascii="Calibri" w:hAnsi="Calibri"/>
                <w:sz w:val="18"/>
                <w:szCs w:val="18"/>
              </w:rPr>
              <w:t xml:space="preserve"> güneş </w:t>
            </w:r>
            <w:r w:rsidR="00883D65">
              <w:rPr>
                <w:rFonts w:ascii="Calibri" w:hAnsi="Calibri"/>
                <w:sz w:val="18"/>
                <w:szCs w:val="18"/>
              </w:rPr>
              <w:t>hücrelerin</w:t>
            </w:r>
            <w:r w:rsidR="00BD2086" w:rsidRPr="00CF011D">
              <w:rPr>
                <w:rFonts w:ascii="Calibri" w:hAnsi="Calibri"/>
                <w:sz w:val="18"/>
                <w:szCs w:val="18"/>
              </w:rPr>
              <w:t xml:space="preserve">de kullanımı </w:t>
            </w:r>
          </w:p>
          <w:p w:rsidR="00883D65" w:rsidRDefault="00853487" w:rsidP="004C2182">
            <w:pPr>
              <w:overflowPunct/>
              <w:autoSpaceDE/>
              <w:autoSpaceDN/>
              <w:adjustRightInd/>
              <w:ind w:left="74"/>
              <w:textAlignment w:val="auto"/>
              <w:rPr>
                <w:rFonts w:ascii="Calibri" w:hAnsi="Calibri"/>
                <w:sz w:val="18"/>
                <w:szCs w:val="18"/>
              </w:rPr>
            </w:pPr>
            <w:r w:rsidRPr="00CF011D">
              <w:rPr>
                <w:rFonts w:ascii="Calibri" w:hAnsi="Calibri"/>
                <w:sz w:val="18"/>
                <w:szCs w:val="18"/>
              </w:rPr>
              <w:t>4</w:t>
            </w:r>
            <w:r w:rsidR="00BD2086" w:rsidRPr="00CF011D">
              <w:rPr>
                <w:rFonts w:ascii="Calibri" w:hAnsi="Calibri"/>
                <w:sz w:val="18"/>
                <w:szCs w:val="18"/>
              </w:rPr>
              <w:t xml:space="preserve">. Boya katkılı güneş </w:t>
            </w:r>
            <w:r w:rsidR="00883D65">
              <w:rPr>
                <w:rFonts w:ascii="Calibri" w:hAnsi="Calibri"/>
                <w:sz w:val="18"/>
                <w:szCs w:val="18"/>
              </w:rPr>
              <w:t>hücrelerinde</w:t>
            </w:r>
            <w:r w:rsidR="00BD2086" w:rsidRPr="00CF011D">
              <w:rPr>
                <w:rFonts w:ascii="Calibri" w:hAnsi="Calibri"/>
                <w:sz w:val="18"/>
                <w:szCs w:val="18"/>
              </w:rPr>
              <w:t xml:space="preserve"> kullanılan malzemeler,</w:t>
            </w:r>
            <w:r w:rsidR="005C0894" w:rsidRPr="00CF011D">
              <w:rPr>
                <w:rFonts w:ascii="Calibri" w:hAnsi="Calibri"/>
                <w:sz w:val="18"/>
                <w:szCs w:val="18"/>
              </w:rPr>
              <w:t xml:space="preserve"> bu tip hücrelerin çalışma</w:t>
            </w:r>
            <w:r w:rsidR="00BD2086" w:rsidRPr="00CF011D">
              <w:rPr>
                <w:rFonts w:ascii="Calibri" w:hAnsi="Calibri"/>
                <w:sz w:val="18"/>
                <w:szCs w:val="18"/>
              </w:rPr>
              <w:t xml:space="preserve"> prensibi </w:t>
            </w:r>
          </w:p>
          <w:p w:rsidR="000B214B" w:rsidRPr="004C2182" w:rsidRDefault="00853487" w:rsidP="004C2182">
            <w:pPr>
              <w:overflowPunct/>
              <w:autoSpaceDE/>
              <w:autoSpaceDN/>
              <w:adjustRightInd/>
              <w:ind w:left="74"/>
              <w:textAlignment w:val="auto"/>
              <w:rPr>
                <w:rFonts w:ascii="Calibri" w:hAnsi="Calibri"/>
                <w:sz w:val="18"/>
                <w:szCs w:val="18"/>
              </w:rPr>
            </w:pPr>
            <w:r w:rsidRPr="00CF011D">
              <w:rPr>
                <w:rFonts w:ascii="Calibri" w:hAnsi="Calibri"/>
                <w:sz w:val="18"/>
                <w:szCs w:val="18"/>
              </w:rPr>
              <w:t>5.</w:t>
            </w:r>
            <w:r w:rsidR="00367D72">
              <w:rPr>
                <w:rFonts w:ascii="Calibri" w:hAnsi="Calibri"/>
                <w:sz w:val="18"/>
                <w:szCs w:val="18"/>
              </w:rPr>
              <w:t xml:space="preserve"> İ</w:t>
            </w:r>
            <w:r w:rsidR="00676B67" w:rsidRPr="00CF011D">
              <w:rPr>
                <w:rFonts w:ascii="Calibri" w:hAnsi="Calibri"/>
                <w:sz w:val="18"/>
                <w:szCs w:val="18"/>
              </w:rPr>
              <w:t xml:space="preserve">norganik malzemelerin </w:t>
            </w:r>
            <w:r w:rsidR="00367D72">
              <w:rPr>
                <w:rFonts w:ascii="Calibri" w:hAnsi="Calibri"/>
                <w:sz w:val="18"/>
                <w:szCs w:val="18"/>
              </w:rPr>
              <w:t>nano boyutta sentezi,</w:t>
            </w:r>
            <w:r w:rsidR="000B214B" w:rsidRPr="00CF011D">
              <w:rPr>
                <w:rFonts w:ascii="Calibri" w:hAnsi="Calibri"/>
                <w:sz w:val="18"/>
                <w:szCs w:val="18"/>
              </w:rPr>
              <w:t xml:space="preserve"> boyutlarına göre değişken opto-elektronik</w:t>
            </w:r>
            <w:r w:rsidR="00367D72">
              <w:rPr>
                <w:rFonts w:ascii="Calibri" w:hAnsi="Calibri"/>
                <w:sz w:val="18"/>
                <w:szCs w:val="18"/>
              </w:rPr>
              <w:t xml:space="preserve"> özellikleri ve bu malzemelerle</w:t>
            </w:r>
            <w:r w:rsidR="00E74E83" w:rsidRPr="00CF011D">
              <w:rPr>
                <w:rFonts w:ascii="Calibri" w:hAnsi="Calibri"/>
                <w:sz w:val="18"/>
                <w:szCs w:val="18"/>
              </w:rPr>
              <w:t xml:space="preserve"> oluşturulan organik-inorganik hibrit güneş </w:t>
            </w:r>
            <w:r w:rsidR="00883D65">
              <w:rPr>
                <w:rFonts w:ascii="Calibri" w:hAnsi="Calibri"/>
                <w:sz w:val="18"/>
                <w:szCs w:val="18"/>
              </w:rPr>
              <w:t>hücreleri</w:t>
            </w:r>
          </w:p>
          <w:p w:rsidR="00115B3A" w:rsidRPr="004C2182" w:rsidRDefault="00115B3A" w:rsidP="004C2182">
            <w:pPr>
              <w:overflowPunct/>
              <w:autoSpaceDE/>
              <w:autoSpaceDN/>
              <w:adjustRightInd/>
              <w:textAlignment w:val="auto"/>
              <w:rPr>
                <w:rFonts w:ascii="Calibri" w:hAnsi="Calibri"/>
                <w:sz w:val="18"/>
                <w:szCs w:val="18"/>
              </w:rPr>
            </w:pPr>
          </w:p>
        </w:tc>
      </w:tr>
      <w:tr w:rsidR="00BF3C5C" w:rsidRPr="004C2182" w:rsidTr="00A20AF3">
        <w:trPr>
          <w:cantSplit/>
          <w:trHeight w:val="1519"/>
        </w:trPr>
        <w:tc>
          <w:tcPr>
            <w:tcW w:w="2377" w:type="dxa"/>
            <w:gridSpan w:val="2"/>
            <w:vMerge/>
            <w:tcBorders>
              <w:left w:val="single" w:sz="18" w:space="0" w:color="auto"/>
              <w:bottom w:val="single" w:sz="18" w:space="0" w:color="auto"/>
              <w:right w:val="single" w:sz="12" w:space="0" w:color="auto"/>
            </w:tcBorders>
          </w:tcPr>
          <w:p w:rsidR="00BF3C5C" w:rsidRPr="004C2182" w:rsidRDefault="00BF3C5C" w:rsidP="004C2182">
            <w:pPr>
              <w:rPr>
                <w:rFonts w:ascii="Calibri" w:hAnsi="Calibri"/>
                <w:sz w:val="18"/>
                <w:szCs w:val="18"/>
              </w:rPr>
            </w:pPr>
          </w:p>
        </w:tc>
        <w:tc>
          <w:tcPr>
            <w:tcW w:w="7616" w:type="dxa"/>
            <w:gridSpan w:val="6"/>
            <w:tcBorders>
              <w:top w:val="single" w:sz="8" w:space="0" w:color="auto"/>
              <w:left w:val="single" w:sz="12" w:space="0" w:color="auto"/>
              <w:bottom w:val="single" w:sz="18" w:space="0" w:color="auto"/>
              <w:right w:val="single" w:sz="18" w:space="0" w:color="auto"/>
            </w:tcBorders>
          </w:tcPr>
          <w:p w:rsidR="00BD2086" w:rsidRPr="004C2182" w:rsidRDefault="00BD2086" w:rsidP="004C2182">
            <w:pPr>
              <w:overflowPunct/>
              <w:autoSpaceDE/>
              <w:autoSpaceDN/>
              <w:adjustRightInd/>
              <w:textAlignment w:val="auto"/>
              <w:rPr>
                <w:rFonts w:ascii="Calibri" w:hAnsi="Calibri"/>
                <w:sz w:val="18"/>
                <w:szCs w:val="18"/>
                <w:lang w:val="en-US"/>
              </w:rPr>
            </w:pPr>
            <w:proofErr w:type="spellStart"/>
            <w:proofErr w:type="gramStart"/>
            <w:r w:rsidRPr="004C2182">
              <w:rPr>
                <w:rFonts w:ascii="Calibri" w:hAnsi="Calibri"/>
                <w:sz w:val="18"/>
                <w:szCs w:val="18"/>
                <w:lang w:val="en-US"/>
              </w:rPr>
              <w:t>Ph.D</w:t>
            </w:r>
            <w:proofErr w:type="spellEnd"/>
            <w:proofErr w:type="gramEnd"/>
            <w:r w:rsidRPr="004C2182">
              <w:rPr>
                <w:rFonts w:ascii="Calibri" w:hAnsi="Calibri"/>
                <w:sz w:val="18"/>
                <w:szCs w:val="18"/>
                <w:lang w:val="en-US"/>
              </w:rPr>
              <w:t xml:space="preserve"> students who successfully pass this course gain knowledge, skills and proficiency in the following subjects;</w:t>
            </w:r>
          </w:p>
          <w:p w:rsidR="00EA0AD0" w:rsidRPr="004C2182" w:rsidRDefault="00EA0AD0" w:rsidP="004C2182">
            <w:pPr>
              <w:overflowPunct/>
              <w:autoSpaceDE/>
              <w:autoSpaceDN/>
              <w:adjustRightInd/>
              <w:textAlignment w:val="auto"/>
              <w:rPr>
                <w:rFonts w:ascii="Calibri" w:hAnsi="Calibri"/>
                <w:sz w:val="18"/>
                <w:szCs w:val="18"/>
                <w:lang w:val="en-US"/>
              </w:rPr>
            </w:pPr>
          </w:p>
          <w:p w:rsidR="000B214B" w:rsidRPr="004C2182" w:rsidRDefault="000B214B" w:rsidP="004C2182">
            <w:pPr>
              <w:pStyle w:val="ListParagraph"/>
              <w:numPr>
                <w:ilvl w:val="0"/>
                <w:numId w:val="46"/>
              </w:numPr>
              <w:spacing w:line="240" w:lineRule="auto"/>
              <w:rPr>
                <w:sz w:val="18"/>
                <w:szCs w:val="18"/>
              </w:rPr>
            </w:pPr>
            <w:r w:rsidRPr="004C2182">
              <w:rPr>
                <w:sz w:val="18"/>
                <w:szCs w:val="18"/>
              </w:rPr>
              <w:t>General and photo-induced opto-electronic properties of sem</w:t>
            </w:r>
            <w:r w:rsidR="009E2A33">
              <w:rPr>
                <w:sz w:val="18"/>
                <w:szCs w:val="18"/>
              </w:rPr>
              <w:t>iconducting polymers and carbon based</w:t>
            </w:r>
            <w:r w:rsidRPr="004C2182">
              <w:rPr>
                <w:sz w:val="18"/>
                <w:szCs w:val="18"/>
              </w:rPr>
              <w:t xml:space="preserve"> nanomaterials (fullerene, carbon nanotubes and graphen), working mechanism of organic solar cells, organic solar cell fabrication technologies from solution.</w:t>
            </w:r>
          </w:p>
          <w:p w:rsidR="000B214B" w:rsidRPr="004C2182" w:rsidRDefault="00A93B1D" w:rsidP="004C2182">
            <w:pPr>
              <w:pStyle w:val="ListParagraph"/>
              <w:numPr>
                <w:ilvl w:val="0"/>
                <w:numId w:val="46"/>
              </w:numPr>
              <w:spacing w:line="240" w:lineRule="auto"/>
              <w:rPr>
                <w:sz w:val="18"/>
                <w:szCs w:val="18"/>
              </w:rPr>
            </w:pPr>
            <w:r>
              <w:rPr>
                <w:sz w:val="18"/>
                <w:szCs w:val="18"/>
              </w:rPr>
              <w:t xml:space="preserve">Organic </w:t>
            </w:r>
            <w:r w:rsidR="00571B08">
              <w:rPr>
                <w:sz w:val="18"/>
                <w:szCs w:val="18"/>
              </w:rPr>
              <w:t>‚</w:t>
            </w:r>
            <w:r>
              <w:rPr>
                <w:sz w:val="18"/>
                <w:szCs w:val="18"/>
              </w:rPr>
              <w:t>tandem</w:t>
            </w:r>
            <w:r w:rsidR="00571B08">
              <w:rPr>
                <w:sz w:val="18"/>
                <w:szCs w:val="18"/>
              </w:rPr>
              <w:t>‘</w:t>
            </w:r>
            <w:r>
              <w:rPr>
                <w:sz w:val="18"/>
                <w:szCs w:val="18"/>
              </w:rPr>
              <w:t xml:space="preserve"> solar cells</w:t>
            </w:r>
            <w:r w:rsidR="000B214B" w:rsidRPr="004C2182">
              <w:rPr>
                <w:sz w:val="18"/>
                <w:szCs w:val="18"/>
              </w:rPr>
              <w:t>.</w:t>
            </w:r>
          </w:p>
          <w:p w:rsidR="000B214B" w:rsidRPr="004C2182" w:rsidRDefault="000B214B" w:rsidP="004C2182">
            <w:pPr>
              <w:pStyle w:val="ListParagraph"/>
              <w:numPr>
                <w:ilvl w:val="0"/>
                <w:numId w:val="46"/>
              </w:numPr>
              <w:spacing w:line="240" w:lineRule="auto"/>
              <w:rPr>
                <w:sz w:val="18"/>
                <w:szCs w:val="18"/>
              </w:rPr>
            </w:pPr>
            <w:r w:rsidRPr="004C2182">
              <w:rPr>
                <w:sz w:val="18"/>
                <w:szCs w:val="18"/>
              </w:rPr>
              <w:t>Carbon based nano materials (fullerene, carbon nanotubes and graphen) and their applications in solar cells.</w:t>
            </w:r>
          </w:p>
          <w:p w:rsidR="00571B08" w:rsidRDefault="000B214B" w:rsidP="004C2182">
            <w:pPr>
              <w:pStyle w:val="ListParagraph"/>
              <w:numPr>
                <w:ilvl w:val="0"/>
                <w:numId w:val="46"/>
              </w:numPr>
              <w:spacing w:line="240" w:lineRule="auto"/>
              <w:rPr>
                <w:sz w:val="18"/>
                <w:szCs w:val="18"/>
              </w:rPr>
            </w:pPr>
            <w:r w:rsidRPr="00571B08">
              <w:rPr>
                <w:sz w:val="18"/>
                <w:szCs w:val="18"/>
              </w:rPr>
              <w:t xml:space="preserve">Materials for dye sensitized solar cells, their working principle </w:t>
            </w:r>
          </w:p>
          <w:p w:rsidR="000B214B" w:rsidRPr="00571B08" w:rsidRDefault="000B214B" w:rsidP="004C2182">
            <w:pPr>
              <w:pStyle w:val="ListParagraph"/>
              <w:numPr>
                <w:ilvl w:val="0"/>
                <w:numId w:val="46"/>
              </w:numPr>
              <w:spacing w:line="240" w:lineRule="auto"/>
              <w:rPr>
                <w:sz w:val="18"/>
                <w:szCs w:val="18"/>
              </w:rPr>
            </w:pPr>
            <w:r w:rsidRPr="00571B08">
              <w:rPr>
                <w:sz w:val="18"/>
                <w:szCs w:val="18"/>
              </w:rPr>
              <w:t xml:space="preserve">Synthesis of inorganic </w:t>
            </w:r>
            <w:r w:rsidR="00571B08">
              <w:rPr>
                <w:sz w:val="18"/>
                <w:szCs w:val="18"/>
              </w:rPr>
              <w:t>materials in nano scale</w:t>
            </w:r>
            <w:r w:rsidRPr="00571B08">
              <w:rPr>
                <w:sz w:val="18"/>
                <w:szCs w:val="18"/>
              </w:rPr>
              <w:t>, their size depende</w:t>
            </w:r>
            <w:r w:rsidR="00E74E83" w:rsidRPr="00571B08">
              <w:rPr>
                <w:sz w:val="18"/>
                <w:szCs w:val="18"/>
              </w:rPr>
              <w:t xml:space="preserve">nt opto-electronical properties and their integration in organic-inorganic hybrid solar cells. </w:t>
            </w:r>
          </w:p>
          <w:p w:rsidR="00EA0AD0" w:rsidRPr="004C2182" w:rsidRDefault="00EA0AD0" w:rsidP="004C2182">
            <w:pPr>
              <w:overflowPunct/>
              <w:autoSpaceDE/>
              <w:autoSpaceDN/>
              <w:adjustRightInd/>
              <w:textAlignment w:val="auto"/>
              <w:rPr>
                <w:rFonts w:ascii="Calibri" w:hAnsi="Calibri"/>
                <w:sz w:val="18"/>
                <w:szCs w:val="18"/>
              </w:rPr>
            </w:pPr>
          </w:p>
          <w:p w:rsidR="00EA0AD0" w:rsidRPr="004C2182" w:rsidRDefault="00EA0AD0" w:rsidP="004C2182">
            <w:pPr>
              <w:overflowPunct/>
              <w:autoSpaceDE/>
              <w:autoSpaceDN/>
              <w:adjustRightInd/>
              <w:textAlignment w:val="auto"/>
              <w:rPr>
                <w:rFonts w:ascii="Calibri" w:hAnsi="Calibri"/>
                <w:sz w:val="18"/>
                <w:szCs w:val="18"/>
              </w:rPr>
            </w:pPr>
          </w:p>
        </w:tc>
      </w:tr>
    </w:tbl>
    <w:p w:rsidR="00A20AF3" w:rsidRPr="004C2182" w:rsidRDefault="00A20AF3" w:rsidP="004C2182">
      <w:pPr>
        <w:jc w:val="center"/>
        <w:rPr>
          <w:rFonts w:ascii="Calibri" w:hAnsi="Calibri"/>
          <w:b/>
          <w:caps/>
          <w:sz w:val="18"/>
          <w:szCs w:val="18"/>
        </w:rPr>
      </w:pPr>
    </w:p>
    <w:p w:rsidR="00A20AF3" w:rsidRPr="004C2182" w:rsidRDefault="00A20AF3"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Default="00965EA8"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Default="00252617" w:rsidP="004C2182">
      <w:pPr>
        <w:jc w:val="center"/>
        <w:rPr>
          <w:rFonts w:ascii="Calibri" w:hAnsi="Calibri"/>
          <w:b/>
          <w:caps/>
          <w:sz w:val="18"/>
          <w:szCs w:val="18"/>
        </w:rPr>
      </w:pPr>
    </w:p>
    <w:p w:rsidR="00252617" w:rsidRPr="004C2182" w:rsidRDefault="00252617"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965EA8" w:rsidRPr="004C2182" w:rsidRDefault="00965EA8" w:rsidP="004C2182">
      <w:pPr>
        <w:jc w:val="center"/>
        <w:rPr>
          <w:rFonts w:ascii="Calibri" w:hAnsi="Calibri"/>
          <w:b/>
          <w:caps/>
          <w:sz w:val="18"/>
          <w:szCs w:val="18"/>
        </w:rPr>
      </w:pPr>
    </w:p>
    <w:p w:rsidR="00A20AF3" w:rsidRPr="004C2182" w:rsidRDefault="00A20AF3" w:rsidP="004C2182">
      <w:pPr>
        <w:jc w:val="center"/>
        <w:rPr>
          <w:rFonts w:ascii="Calibri" w:hAnsi="Calibri"/>
          <w:b/>
          <w:caps/>
          <w:sz w:val="18"/>
          <w:szCs w:val="18"/>
        </w:rPr>
      </w:pPr>
    </w:p>
    <w:p w:rsidR="007F1B12" w:rsidRPr="004C2182" w:rsidRDefault="008A7B7A" w:rsidP="004C2182">
      <w:pPr>
        <w:jc w:val="center"/>
        <w:rPr>
          <w:rFonts w:ascii="Calibri" w:hAnsi="Calibri"/>
          <w:b/>
          <w:caps/>
          <w:sz w:val="18"/>
          <w:szCs w:val="18"/>
        </w:rPr>
      </w:pPr>
      <w:r w:rsidRPr="004C2182">
        <w:rPr>
          <w:rFonts w:ascii="Calibri" w:hAnsi="Calibri"/>
          <w:b/>
          <w:caps/>
          <w:sz w:val="18"/>
          <w:szCs w:val="18"/>
        </w:rPr>
        <w:t>İTÜ</w:t>
      </w:r>
    </w:p>
    <w:p w:rsidR="008A7B7A" w:rsidRPr="004C2182" w:rsidRDefault="008A7B7A" w:rsidP="004C2182">
      <w:pPr>
        <w:jc w:val="center"/>
        <w:rPr>
          <w:rFonts w:ascii="Calibri" w:hAnsi="Calibri"/>
          <w:b/>
          <w:caps/>
          <w:sz w:val="18"/>
          <w:szCs w:val="18"/>
        </w:rPr>
      </w:pPr>
      <w:r w:rsidRPr="004C2182">
        <w:rPr>
          <w:rFonts w:ascii="Calibri" w:hAnsi="Calibri"/>
          <w:b/>
          <w:caps/>
          <w:sz w:val="18"/>
          <w:szCs w:val="18"/>
        </w:rPr>
        <w:t xml:space="preserve">lisansüstü DERS KATALOG FORMU </w:t>
      </w:r>
    </w:p>
    <w:p w:rsidR="008A7B7A" w:rsidRPr="004C2182" w:rsidRDefault="008A7B7A" w:rsidP="004C2182">
      <w:pPr>
        <w:jc w:val="center"/>
        <w:rPr>
          <w:rFonts w:ascii="Calibri" w:hAnsi="Calibri"/>
          <w:b/>
          <w:caps/>
          <w:sz w:val="18"/>
          <w:szCs w:val="18"/>
        </w:rPr>
      </w:pPr>
      <w:r w:rsidRPr="004C2182">
        <w:rPr>
          <w:rFonts w:ascii="Calibri" w:hAnsi="Calibri"/>
          <w:b/>
          <w:caps/>
          <w:sz w:val="18"/>
          <w:szCs w:val="18"/>
        </w:rPr>
        <w:t>(graduate Course Catalogue ForM)</w:t>
      </w:r>
    </w:p>
    <w:p w:rsidR="004E6179" w:rsidRPr="004C2182" w:rsidRDefault="004E6179" w:rsidP="004C2182">
      <w:pPr>
        <w:jc w:val="center"/>
        <w:rPr>
          <w:rFonts w:ascii="Calibri" w:hAnsi="Calibri"/>
          <w:b/>
          <w:cap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12"/>
        <w:gridCol w:w="1128"/>
        <w:gridCol w:w="2952"/>
      </w:tblGrid>
      <w:tr w:rsidR="008E6FFC" w:rsidRPr="004C2182">
        <w:tc>
          <w:tcPr>
            <w:tcW w:w="2943" w:type="dxa"/>
            <w:tcBorders>
              <w:top w:val="single" w:sz="18" w:space="0" w:color="auto"/>
              <w:left w:val="single" w:sz="18" w:space="0" w:color="auto"/>
              <w:bottom w:val="single" w:sz="18" w:space="0" w:color="auto"/>
              <w:right w:val="single" w:sz="12" w:space="0" w:color="auto"/>
            </w:tcBorders>
          </w:tcPr>
          <w:p w:rsidR="008E6FFC" w:rsidRPr="004C2182" w:rsidRDefault="008E6FFC" w:rsidP="004C2182">
            <w:pPr>
              <w:rPr>
                <w:rFonts w:ascii="Calibri" w:hAnsi="Calibri"/>
                <w:b/>
                <w:sz w:val="18"/>
                <w:szCs w:val="18"/>
              </w:rPr>
            </w:pPr>
            <w:r w:rsidRPr="004C2182">
              <w:rPr>
                <w:rFonts w:ascii="Calibri" w:hAnsi="Calibri"/>
                <w:b/>
                <w:sz w:val="18"/>
                <w:szCs w:val="18"/>
              </w:rPr>
              <w:lastRenderedPageBreak/>
              <w:t>Ders Kitabı</w:t>
            </w:r>
          </w:p>
          <w:p w:rsidR="008E6FFC" w:rsidRPr="004C2182" w:rsidRDefault="008E6FFC" w:rsidP="004C2182">
            <w:pPr>
              <w:rPr>
                <w:rFonts w:ascii="Calibri" w:hAnsi="Calibri"/>
                <w:b/>
                <w:sz w:val="18"/>
                <w:szCs w:val="18"/>
                <w:lang w:val="en-US"/>
              </w:rPr>
            </w:pPr>
            <w:r w:rsidRPr="004C2182">
              <w:rPr>
                <w:rFonts w:ascii="Calibri" w:hAnsi="Calibri"/>
                <w:b/>
                <w:sz w:val="18"/>
                <w:szCs w:val="18"/>
                <w:lang w:val="en-US"/>
              </w:rPr>
              <w:t>(Textbook)</w:t>
            </w:r>
          </w:p>
        </w:tc>
        <w:bookmarkStart w:id="0" w:name="Result_1"/>
        <w:tc>
          <w:tcPr>
            <w:tcW w:w="7116" w:type="dxa"/>
            <w:gridSpan w:val="3"/>
            <w:tcBorders>
              <w:top w:val="single" w:sz="18" w:space="0" w:color="auto"/>
              <w:left w:val="single" w:sz="12" w:space="0" w:color="auto"/>
              <w:bottom w:val="single" w:sz="18" w:space="0" w:color="auto"/>
              <w:right w:val="single" w:sz="18" w:space="0" w:color="auto"/>
            </w:tcBorders>
          </w:tcPr>
          <w:p w:rsidR="00BD2086" w:rsidRPr="004C2182" w:rsidRDefault="00850B8F" w:rsidP="004C2182">
            <w:pPr>
              <w:pStyle w:val="Heading3"/>
              <w:keepNext w:val="0"/>
              <w:numPr>
                <w:ilvl w:val="0"/>
                <w:numId w:val="36"/>
              </w:numPr>
              <w:overflowPunct/>
              <w:autoSpaceDE/>
              <w:autoSpaceDN/>
              <w:adjustRightInd/>
              <w:spacing w:before="100" w:beforeAutospacing="1" w:after="100" w:afterAutospacing="1"/>
              <w:jc w:val="left"/>
              <w:textAlignment w:val="auto"/>
              <w:rPr>
                <w:rFonts w:ascii="Calibri" w:hAnsi="Calibri" w:cs="Calibri"/>
                <w:b w:val="0"/>
                <w:sz w:val="18"/>
                <w:szCs w:val="18"/>
                <w:u w:val="none"/>
              </w:rPr>
            </w:pPr>
            <w:r w:rsidRPr="004C2182">
              <w:rPr>
                <w:rFonts w:ascii="Calibri" w:hAnsi="Calibri" w:cs="Calibri"/>
                <w:b w:val="0"/>
                <w:sz w:val="18"/>
                <w:szCs w:val="18"/>
                <w:u w:val="none"/>
              </w:rPr>
              <w:fldChar w:fldCharType="begin"/>
            </w:r>
            <w:r w:rsidR="00BD2086" w:rsidRPr="004C2182">
              <w:rPr>
                <w:rFonts w:ascii="Calibri" w:hAnsi="Calibri" w:cs="Calibri"/>
                <w:b w:val="0"/>
                <w:sz w:val="18"/>
                <w:szCs w:val="18"/>
                <w:u w:val="none"/>
              </w:rPr>
              <w:instrText xml:space="preserve"> HYPERLINK "http://eds.b.ebscohost.com/eds/viewarticle?data=dGJyMPPp44rp2%2fdV0%2bnjisfk5Ie46a9Jr6uuSbKk63nn5Kx94um%2bT62ns0ewpq9Mnqu4Sq%2bwsU2et8s%2b8ujfhvHX4Yzn5eyB4rOrS66qskiuqLdOpOLfhuWz44ak2uBV4dfySK%2bst07fnPJ55bO%2fZqTX7FXn6vNG4Ke0SLGvt0yk3O2K69fyVeTr6oTy2%2faMpN3zffHqu2zw6%2bMA&amp;hid=116" \o "Organic photovoltaics [electronic resource] : materials, device physics, and manufacturing technologies / edited by Christoph Brabec, Vladimir Dyakonov, and Ullrich Scherf." </w:instrText>
            </w:r>
            <w:r w:rsidRPr="004C2182">
              <w:rPr>
                <w:rFonts w:ascii="Calibri" w:hAnsi="Calibri" w:cs="Calibri"/>
                <w:b w:val="0"/>
                <w:sz w:val="18"/>
                <w:szCs w:val="18"/>
                <w:u w:val="none"/>
              </w:rPr>
              <w:fldChar w:fldCharType="separate"/>
            </w:r>
            <w:r w:rsidR="00BD2086" w:rsidRPr="004C2182">
              <w:rPr>
                <w:rStyle w:val="Strong"/>
                <w:rFonts w:ascii="Calibri" w:hAnsi="Calibri" w:cs="Calibri"/>
                <w:b/>
                <w:bCs w:val="0"/>
                <w:sz w:val="18"/>
                <w:szCs w:val="18"/>
                <w:u w:val="none"/>
              </w:rPr>
              <w:t>Organic photovoltaics</w:t>
            </w:r>
            <w:r w:rsidR="00BD2086" w:rsidRPr="004C2182">
              <w:rPr>
                <w:rStyle w:val="Hyperlink"/>
                <w:rFonts w:ascii="Calibri" w:hAnsi="Calibri" w:cs="Calibri"/>
                <w:b w:val="0"/>
                <w:color w:val="auto"/>
                <w:sz w:val="18"/>
                <w:szCs w:val="18"/>
              </w:rPr>
              <w:t>: materials, device physics, and manufacturing technologies; edited by C</w:t>
            </w:r>
            <w:r w:rsidR="002877A0">
              <w:rPr>
                <w:rStyle w:val="Hyperlink"/>
                <w:rFonts w:ascii="Calibri" w:hAnsi="Calibri" w:cs="Calibri"/>
                <w:b w:val="0"/>
                <w:color w:val="auto"/>
                <w:sz w:val="18"/>
                <w:szCs w:val="18"/>
              </w:rPr>
              <w:t>.</w:t>
            </w:r>
            <w:r w:rsidR="00BD2086" w:rsidRPr="004C2182">
              <w:rPr>
                <w:rStyle w:val="Hyperlink"/>
                <w:rFonts w:ascii="Calibri" w:hAnsi="Calibri" w:cs="Calibri"/>
                <w:b w:val="0"/>
                <w:color w:val="auto"/>
                <w:sz w:val="18"/>
                <w:szCs w:val="18"/>
              </w:rPr>
              <w:t xml:space="preserve"> Brabec, V</w:t>
            </w:r>
            <w:r w:rsidR="002877A0">
              <w:rPr>
                <w:rStyle w:val="Hyperlink"/>
                <w:rFonts w:ascii="Calibri" w:hAnsi="Calibri" w:cs="Calibri"/>
                <w:b w:val="0"/>
                <w:color w:val="auto"/>
                <w:sz w:val="18"/>
                <w:szCs w:val="18"/>
              </w:rPr>
              <w:t>.</w:t>
            </w:r>
            <w:r w:rsidR="00BD2086" w:rsidRPr="004C2182">
              <w:rPr>
                <w:rStyle w:val="Hyperlink"/>
                <w:rFonts w:ascii="Calibri" w:hAnsi="Calibri" w:cs="Calibri"/>
                <w:b w:val="0"/>
                <w:color w:val="auto"/>
                <w:sz w:val="18"/>
                <w:szCs w:val="18"/>
              </w:rPr>
              <w:t xml:space="preserve"> Dyakonov, and </w:t>
            </w:r>
            <w:r w:rsidR="002877A0">
              <w:rPr>
                <w:rStyle w:val="Hyperlink"/>
                <w:rFonts w:ascii="Calibri" w:hAnsi="Calibri" w:cs="Calibri"/>
                <w:b w:val="0"/>
                <w:color w:val="auto"/>
                <w:sz w:val="18"/>
                <w:szCs w:val="18"/>
              </w:rPr>
              <w:t>U.</w:t>
            </w:r>
            <w:r w:rsidR="00BD2086" w:rsidRPr="004C2182">
              <w:rPr>
                <w:rStyle w:val="Hyperlink"/>
                <w:rFonts w:ascii="Calibri" w:hAnsi="Calibri" w:cs="Calibri"/>
                <w:b w:val="0"/>
                <w:color w:val="auto"/>
                <w:sz w:val="18"/>
                <w:szCs w:val="18"/>
              </w:rPr>
              <w:t xml:space="preserve"> Scherf.</w:t>
            </w:r>
            <w:r w:rsidRPr="004C2182">
              <w:rPr>
                <w:rFonts w:ascii="Calibri" w:hAnsi="Calibri" w:cs="Calibri"/>
                <w:b w:val="0"/>
                <w:sz w:val="18"/>
                <w:szCs w:val="18"/>
                <w:u w:val="none"/>
              </w:rPr>
              <w:fldChar w:fldCharType="end"/>
            </w:r>
            <w:bookmarkStart w:id="1" w:name="Result_8"/>
            <w:bookmarkEnd w:id="0"/>
            <w:r w:rsidR="00BD2086" w:rsidRPr="004C2182">
              <w:rPr>
                <w:rFonts w:ascii="Calibri" w:hAnsi="Calibri" w:cs="Calibri"/>
                <w:b w:val="0"/>
                <w:sz w:val="18"/>
                <w:szCs w:val="18"/>
                <w:u w:val="none"/>
              </w:rPr>
              <w:t xml:space="preserve"> Weinheim : Wiley-VCH, </w:t>
            </w:r>
            <w:r w:rsidR="00252617">
              <w:rPr>
                <w:rFonts w:ascii="Calibri" w:hAnsi="Calibri" w:cs="Calibri"/>
                <w:b w:val="0"/>
                <w:sz w:val="18"/>
                <w:szCs w:val="18"/>
                <w:u w:val="none"/>
              </w:rPr>
              <w:t xml:space="preserve">Weinheim, </w:t>
            </w:r>
            <w:r w:rsidR="00BD2086" w:rsidRPr="004C2182">
              <w:rPr>
                <w:rFonts w:ascii="Calibri" w:hAnsi="Calibri" w:cs="Calibri"/>
                <w:b w:val="0"/>
                <w:sz w:val="18"/>
                <w:szCs w:val="18"/>
                <w:u w:val="none"/>
              </w:rPr>
              <w:t xml:space="preserve">2008. </w:t>
            </w:r>
          </w:p>
          <w:p w:rsidR="00685064" w:rsidRPr="00252617" w:rsidRDefault="00850B8F" w:rsidP="00685064">
            <w:pPr>
              <w:pStyle w:val="Heading3"/>
              <w:keepNext w:val="0"/>
              <w:numPr>
                <w:ilvl w:val="0"/>
                <w:numId w:val="36"/>
              </w:numPr>
              <w:overflowPunct/>
              <w:autoSpaceDE/>
              <w:autoSpaceDN/>
              <w:adjustRightInd/>
              <w:spacing w:before="100" w:beforeAutospacing="1" w:after="100" w:afterAutospacing="1"/>
              <w:jc w:val="left"/>
              <w:textAlignment w:val="auto"/>
              <w:rPr>
                <w:rFonts w:ascii="Calibri" w:hAnsi="Calibri" w:cs="Calibri"/>
                <w:b w:val="0"/>
                <w:sz w:val="18"/>
                <w:szCs w:val="18"/>
                <w:u w:val="none"/>
              </w:rPr>
            </w:pPr>
            <w:hyperlink r:id="rId6" w:tooltip="Solar Cells Based on Colloidal Nanocrystals" w:history="1">
              <w:r w:rsidR="00BD2086" w:rsidRPr="004C2182">
                <w:rPr>
                  <w:rStyle w:val="Strong"/>
                  <w:rFonts w:ascii="Calibri" w:hAnsi="Calibri" w:cs="Calibri"/>
                  <w:b/>
                  <w:sz w:val="18"/>
                  <w:szCs w:val="18"/>
                  <w:u w:val="none"/>
                </w:rPr>
                <w:t>Solar</w:t>
              </w:r>
              <w:r w:rsidR="00BD2086" w:rsidRPr="004C2182">
                <w:rPr>
                  <w:rStyle w:val="Hyperlink"/>
                  <w:rFonts w:ascii="Calibri" w:hAnsi="Calibri" w:cs="Calibri"/>
                  <w:b w:val="0"/>
                  <w:color w:val="auto"/>
                  <w:sz w:val="18"/>
                  <w:szCs w:val="18"/>
                </w:rPr>
                <w:t xml:space="preserve"> </w:t>
              </w:r>
              <w:r w:rsidR="00BD2086" w:rsidRPr="004C2182">
                <w:rPr>
                  <w:rStyle w:val="Strong"/>
                  <w:rFonts w:ascii="Calibri" w:hAnsi="Calibri" w:cs="Calibri"/>
                  <w:b/>
                  <w:sz w:val="18"/>
                  <w:szCs w:val="18"/>
                  <w:u w:val="none"/>
                </w:rPr>
                <w:t>Cells</w:t>
              </w:r>
              <w:r w:rsidR="00BD2086" w:rsidRPr="004C2182">
                <w:rPr>
                  <w:rStyle w:val="Hyperlink"/>
                  <w:rFonts w:ascii="Calibri" w:hAnsi="Calibri" w:cs="Calibri"/>
                  <w:color w:val="auto"/>
                  <w:sz w:val="18"/>
                  <w:szCs w:val="18"/>
                </w:rPr>
                <w:t xml:space="preserve"> Based on Colloidal Nanocrystals</w:t>
              </w:r>
            </w:hyperlink>
            <w:bookmarkEnd w:id="1"/>
            <w:r w:rsidR="00BD2086" w:rsidRPr="004C2182">
              <w:rPr>
                <w:rFonts w:ascii="Calibri" w:hAnsi="Calibri" w:cs="Calibri"/>
                <w:b w:val="0"/>
                <w:sz w:val="18"/>
                <w:szCs w:val="18"/>
                <w:u w:val="none"/>
              </w:rPr>
              <w:t xml:space="preserve">; </w:t>
            </w:r>
            <w:r w:rsidR="002877A0">
              <w:rPr>
                <w:rFonts w:ascii="Calibri" w:hAnsi="Calibri" w:cs="Calibri"/>
                <w:b w:val="0"/>
                <w:sz w:val="18"/>
                <w:szCs w:val="18"/>
                <w:u w:val="none"/>
              </w:rPr>
              <w:t xml:space="preserve">H. </w:t>
            </w:r>
            <w:r w:rsidR="00BD2086" w:rsidRPr="004C2182">
              <w:rPr>
                <w:rFonts w:ascii="Calibri" w:hAnsi="Calibri" w:cs="Calibri"/>
                <w:b w:val="0"/>
                <w:sz w:val="18"/>
                <w:szCs w:val="18"/>
                <w:u w:val="none"/>
              </w:rPr>
              <w:t>Borchert</w:t>
            </w:r>
            <w:r w:rsidR="002877A0">
              <w:rPr>
                <w:rFonts w:ascii="Calibri" w:hAnsi="Calibri" w:cs="Calibri"/>
                <w:b w:val="0"/>
                <w:sz w:val="18"/>
                <w:szCs w:val="18"/>
                <w:u w:val="none"/>
              </w:rPr>
              <w:t>;</w:t>
            </w:r>
            <w:r w:rsidR="00BD2086" w:rsidRPr="004C2182">
              <w:rPr>
                <w:rFonts w:ascii="Calibri" w:hAnsi="Calibri" w:cs="Calibri"/>
                <w:b w:val="0"/>
                <w:sz w:val="18"/>
                <w:szCs w:val="18"/>
                <w:u w:val="none"/>
              </w:rPr>
              <w:t xml:space="preserve"> Spring</w:t>
            </w:r>
            <w:r w:rsidR="002877A0">
              <w:rPr>
                <w:rFonts w:ascii="Calibri" w:hAnsi="Calibri" w:cs="Calibri"/>
                <w:b w:val="0"/>
                <w:sz w:val="18"/>
                <w:szCs w:val="18"/>
                <w:u w:val="none"/>
              </w:rPr>
              <w:t>er Series in Materials Science</w:t>
            </w:r>
            <w:r w:rsidR="00252617">
              <w:rPr>
                <w:rFonts w:ascii="Calibri" w:hAnsi="Calibri" w:cs="Calibri"/>
                <w:b w:val="0"/>
                <w:sz w:val="18"/>
                <w:szCs w:val="18"/>
                <w:u w:val="none"/>
              </w:rPr>
              <w:t>, Heidelberg,</w:t>
            </w:r>
            <w:r w:rsidR="002877A0">
              <w:rPr>
                <w:rFonts w:ascii="Calibri" w:hAnsi="Calibri" w:cs="Calibri"/>
                <w:b w:val="0"/>
                <w:sz w:val="18"/>
                <w:szCs w:val="18"/>
                <w:u w:val="none"/>
              </w:rPr>
              <w:t xml:space="preserve"> </w:t>
            </w:r>
            <w:r w:rsidR="00BD2086" w:rsidRPr="004C2182">
              <w:rPr>
                <w:rFonts w:ascii="Calibri" w:hAnsi="Calibri" w:cs="Calibri"/>
                <w:b w:val="0"/>
                <w:sz w:val="18"/>
                <w:szCs w:val="18"/>
                <w:u w:val="none"/>
              </w:rPr>
              <w:t>2014.</w:t>
            </w:r>
          </w:p>
        </w:tc>
      </w:tr>
      <w:tr w:rsidR="008E6FFC" w:rsidRPr="004C2182">
        <w:tc>
          <w:tcPr>
            <w:tcW w:w="2943" w:type="dxa"/>
            <w:tcBorders>
              <w:top w:val="single" w:sz="18" w:space="0" w:color="auto"/>
              <w:left w:val="single" w:sz="18" w:space="0" w:color="auto"/>
              <w:bottom w:val="single" w:sz="18" w:space="0" w:color="auto"/>
              <w:right w:val="single" w:sz="12" w:space="0" w:color="auto"/>
            </w:tcBorders>
          </w:tcPr>
          <w:p w:rsidR="004E0A14" w:rsidRPr="004C2182" w:rsidRDefault="004E0A14" w:rsidP="004C2182">
            <w:pPr>
              <w:rPr>
                <w:rFonts w:ascii="Calibri" w:hAnsi="Calibri"/>
                <w:b/>
                <w:sz w:val="18"/>
                <w:szCs w:val="18"/>
              </w:rPr>
            </w:pPr>
            <w:r w:rsidRPr="004C2182">
              <w:rPr>
                <w:rFonts w:ascii="Calibri" w:hAnsi="Calibri"/>
                <w:b/>
                <w:sz w:val="18"/>
                <w:szCs w:val="18"/>
              </w:rPr>
              <w:t>Diğer Kaynaklar</w:t>
            </w:r>
          </w:p>
          <w:p w:rsidR="004E0A14" w:rsidRPr="004C2182" w:rsidRDefault="004E0A14" w:rsidP="004C2182">
            <w:pPr>
              <w:rPr>
                <w:rFonts w:ascii="Calibri" w:hAnsi="Calibri"/>
                <w:b/>
                <w:sz w:val="18"/>
                <w:szCs w:val="18"/>
                <w:lang w:val="da-DK"/>
              </w:rPr>
            </w:pPr>
          </w:p>
          <w:p w:rsidR="004E0A14" w:rsidRPr="004C2182" w:rsidRDefault="004E0A14" w:rsidP="004C2182">
            <w:pPr>
              <w:rPr>
                <w:rFonts w:ascii="Calibri" w:hAnsi="Calibri"/>
                <w:b/>
                <w:sz w:val="18"/>
                <w:szCs w:val="18"/>
                <w:lang w:val="da-DK"/>
              </w:rPr>
            </w:pPr>
            <w:r w:rsidRPr="004C2182">
              <w:rPr>
                <w:rFonts w:ascii="Calibri" w:hAnsi="Calibri"/>
                <w:b/>
                <w:sz w:val="18"/>
                <w:szCs w:val="18"/>
                <w:lang w:val="da-DK"/>
              </w:rPr>
              <w:t>(Other References)</w:t>
            </w:r>
          </w:p>
          <w:p w:rsidR="00202E07" w:rsidRPr="004C2182" w:rsidRDefault="00202E07" w:rsidP="004C2182">
            <w:pPr>
              <w:rPr>
                <w:rFonts w:ascii="Calibri" w:hAnsi="Calibri"/>
                <w:b/>
                <w:sz w:val="18"/>
                <w:szCs w:val="18"/>
                <w:lang w:val="da-DK"/>
              </w:rPr>
            </w:pPr>
          </w:p>
          <w:p w:rsidR="008E6FFC" w:rsidRPr="004C2182" w:rsidRDefault="008E6FFC" w:rsidP="004C2182">
            <w:pPr>
              <w:rPr>
                <w:rFonts w:ascii="Calibri" w:hAnsi="Calibri"/>
                <w:b/>
                <w:sz w:val="18"/>
                <w:szCs w:val="18"/>
                <w:lang w:val="da-DK"/>
              </w:rPr>
            </w:pPr>
          </w:p>
        </w:tc>
        <w:bookmarkStart w:id="2" w:name="Result_5"/>
        <w:tc>
          <w:tcPr>
            <w:tcW w:w="7116" w:type="dxa"/>
            <w:gridSpan w:val="3"/>
            <w:tcBorders>
              <w:top w:val="single" w:sz="18" w:space="0" w:color="auto"/>
              <w:left w:val="single" w:sz="12" w:space="0" w:color="auto"/>
              <w:bottom w:val="single" w:sz="18" w:space="0" w:color="auto"/>
              <w:right w:val="single" w:sz="18" w:space="0" w:color="auto"/>
            </w:tcBorders>
          </w:tcPr>
          <w:p w:rsidR="000C0319" w:rsidRPr="00367D72" w:rsidRDefault="00850B8F" w:rsidP="00252617">
            <w:pPr>
              <w:pStyle w:val="Heading3"/>
              <w:numPr>
                <w:ilvl w:val="0"/>
                <w:numId w:val="37"/>
              </w:numPr>
              <w:jc w:val="left"/>
              <w:rPr>
                <w:rFonts w:ascii="Calibri" w:hAnsi="Calibri" w:cs="Calibri"/>
                <w:b w:val="0"/>
                <w:sz w:val="18"/>
                <w:szCs w:val="18"/>
                <w:u w:val="none"/>
              </w:rPr>
            </w:pPr>
            <w:r w:rsidRPr="00850B8F">
              <w:fldChar w:fldCharType="begin"/>
            </w:r>
            <w:r w:rsidR="00367D72">
              <w:instrText xml:space="preserve"> HYPERLINK "http://eds.b.ebscohost.com/eds/viewarticle?data=dGJyMPPp44rp2%2fdV0%2bnjisfk5Ie46a9Jr6uuSbKk63nn5Kx94um%2bT62ns0ewpq9Mnqu4Sq%2bwsU2et8s%2b8ujfhvHX4Yzn5eyB4rOrS66qskiuqLdOpOLfhuWz44ak2uBV49rxfeDhpIzf3btZzJzfhrurtEy3qrQ%2b5OXwhd%2fqu37z4uqM4%2b7yPuXr44vys9KK89sA&amp;hid=116" \o "Dye-sensitized Solar Cells and Solar Cell Performance" </w:instrText>
            </w:r>
            <w:r w:rsidRPr="00850B8F">
              <w:fldChar w:fldCharType="separate"/>
            </w:r>
            <w:r w:rsidR="00BD2086" w:rsidRPr="004C2182">
              <w:rPr>
                <w:rStyle w:val="Hyperlink"/>
                <w:rFonts w:ascii="Calibri" w:hAnsi="Calibri" w:cs="Calibri"/>
                <w:b w:val="0"/>
                <w:color w:val="auto"/>
                <w:sz w:val="18"/>
                <w:szCs w:val="18"/>
              </w:rPr>
              <w:t xml:space="preserve">Dye-sensitized </w:t>
            </w:r>
            <w:r w:rsidR="00BD2086" w:rsidRPr="004C2182">
              <w:rPr>
                <w:rStyle w:val="Strong"/>
                <w:rFonts w:ascii="Calibri" w:hAnsi="Calibri" w:cs="Calibri"/>
                <w:bCs w:val="0"/>
                <w:sz w:val="18"/>
                <w:szCs w:val="18"/>
                <w:u w:val="none"/>
              </w:rPr>
              <w:t>Solar</w:t>
            </w:r>
            <w:r w:rsidR="00BD2086" w:rsidRPr="004C2182">
              <w:rPr>
                <w:rStyle w:val="Hyperlink"/>
                <w:rFonts w:ascii="Calibri" w:hAnsi="Calibri" w:cs="Calibri"/>
                <w:b w:val="0"/>
                <w:color w:val="auto"/>
                <w:sz w:val="18"/>
                <w:szCs w:val="18"/>
              </w:rPr>
              <w:t xml:space="preserve"> </w:t>
            </w:r>
            <w:r w:rsidR="00BD2086" w:rsidRPr="004C2182">
              <w:rPr>
                <w:rStyle w:val="Strong"/>
                <w:rFonts w:ascii="Calibri" w:hAnsi="Calibri" w:cs="Calibri"/>
                <w:bCs w:val="0"/>
                <w:sz w:val="18"/>
                <w:szCs w:val="18"/>
                <w:u w:val="none"/>
              </w:rPr>
              <w:t>Cells</w:t>
            </w:r>
            <w:r w:rsidR="00BD2086" w:rsidRPr="004C2182">
              <w:rPr>
                <w:rStyle w:val="Hyperlink"/>
                <w:rFonts w:ascii="Calibri" w:hAnsi="Calibri" w:cs="Calibri"/>
                <w:b w:val="0"/>
                <w:color w:val="auto"/>
                <w:sz w:val="18"/>
                <w:szCs w:val="18"/>
              </w:rPr>
              <w:t xml:space="preserve"> and </w:t>
            </w:r>
            <w:r w:rsidR="00BD2086" w:rsidRPr="004C2182">
              <w:rPr>
                <w:rStyle w:val="Strong"/>
                <w:rFonts w:ascii="Calibri" w:hAnsi="Calibri" w:cs="Calibri"/>
                <w:bCs w:val="0"/>
                <w:sz w:val="18"/>
                <w:szCs w:val="18"/>
                <w:u w:val="none"/>
              </w:rPr>
              <w:t>Solar</w:t>
            </w:r>
            <w:r w:rsidR="00BD2086" w:rsidRPr="004C2182">
              <w:rPr>
                <w:rStyle w:val="Hyperlink"/>
                <w:rFonts w:ascii="Calibri" w:hAnsi="Calibri" w:cs="Calibri"/>
                <w:b w:val="0"/>
                <w:color w:val="auto"/>
                <w:sz w:val="18"/>
                <w:szCs w:val="18"/>
              </w:rPr>
              <w:t xml:space="preserve"> </w:t>
            </w:r>
            <w:r w:rsidR="00BD2086" w:rsidRPr="004C2182">
              <w:rPr>
                <w:rStyle w:val="Strong"/>
                <w:rFonts w:ascii="Calibri" w:hAnsi="Calibri" w:cs="Calibri"/>
                <w:bCs w:val="0"/>
                <w:sz w:val="18"/>
                <w:szCs w:val="18"/>
                <w:u w:val="none"/>
              </w:rPr>
              <w:t>Cell</w:t>
            </w:r>
            <w:r w:rsidR="00BD2086" w:rsidRPr="004C2182">
              <w:rPr>
                <w:rStyle w:val="Hyperlink"/>
                <w:rFonts w:ascii="Calibri" w:hAnsi="Calibri" w:cs="Calibri"/>
                <w:b w:val="0"/>
                <w:color w:val="auto"/>
                <w:sz w:val="18"/>
                <w:szCs w:val="18"/>
              </w:rPr>
              <w:t xml:space="preserve"> Performance</w:t>
            </w:r>
            <w:r>
              <w:rPr>
                <w:rStyle w:val="Hyperlink"/>
                <w:rFonts w:ascii="Calibri" w:hAnsi="Calibri" w:cs="Calibri"/>
                <w:b w:val="0"/>
                <w:color w:val="auto"/>
                <w:sz w:val="18"/>
                <w:szCs w:val="18"/>
              </w:rPr>
              <w:fldChar w:fldCharType="end"/>
            </w:r>
            <w:bookmarkEnd w:id="2"/>
            <w:r w:rsidR="00BD2086" w:rsidRPr="004C2182">
              <w:rPr>
                <w:rFonts w:ascii="Calibri" w:hAnsi="Calibri" w:cs="Calibri"/>
                <w:b w:val="0"/>
                <w:sz w:val="18"/>
                <w:szCs w:val="18"/>
                <w:u w:val="none"/>
              </w:rPr>
              <w:t xml:space="preserve">; </w:t>
            </w:r>
            <w:r w:rsidR="002877A0">
              <w:rPr>
                <w:rFonts w:ascii="Calibri" w:hAnsi="Calibri" w:cs="Calibri"/>
                <w:b w:val="0"/>
                <w:sz w:val="18"/>
                <w:szCs w:val="18"/>
                <w:u w:val="none"/>
              </w:rPr>
              <w:t>M. R. Travino;</w:t>
            </w:r>
            <w:r w:rsidR="00BD2086" w:rsidRPr="004C2182">
              <w:rPr>
                <w:rFonts w:ascii="Calibri" w:hAnsi="Calibri" w:cs="Calibri"/>
                <w:b w:val="0"/>
                <w:sz w:val="18"/>
                <w:szCs w:val="18"/>
                <w:u w:val="none"/>
              </w:rPr>
              <w:t xml:space="preserve"> </w:t>
            </w:r>
            <w:bookmarkStart w:id="3" w:name="Result_25"/>
            <w:r w:rsidR="002877A0">
              <w:rPr>
                <w:rFonts w:ascii="Calibri" w:hAnsi="Calibri" w:cs="Calibri"/>
                <w:b w:val="0"/>
                <w:sz w:val="18"/>
                <w:szCs w:val="18"/>
                <w:u w:val="none"/>
              </w:rPr>
              <w:t xml:space="preserve">Nova Science Publisher, </w:t>
            </w:r>
            <w:r w:rsidR="00252617">
              <w:rPr>
                <w:rFonts w:ascii="Calibri" w:hAnsi="Calibri" w:cs="Calibri"/>
                <w:b w:val="0"/>
                <w:sz w:val="18"/>
                <w:szCs w:val="18"/>
                <w:u w:val="none"/>
              </w:rPr>
              <w:t>New York, 2011</w:t>
            </w:r>
            <w:r w:rsidR="00EA0AD0" w:rsidRPr="004C2182">
              <w:rPr>
                <w:rFonts w:ascii="Calibri" w:hAnsi="Calibri" w:cs="Calibri"/>
                <w:b w:val="0"/>
                <w:sz w:val="18"/>
                <w:szCs w:val="18"/>
                <w:u w:val="none"/>
              </w:rPr>
              <w:t>.</w:t>
            </w:r>
            <w:bookmarkEnd w:id="3"/>
          </w:p>
        </w:tc>
      </w:tr>
      <w:tr w:rsidR="00B71C00" w:rsidRPr="004C2182" w:rsidTr="00CF011D">
        <w:trPr>
          <w:trHeight w:val="437"/>
        </w:trPr>
        <w:tc>
          <w:tcPr>
            <w:tcW w:w="2943" w:type="dxa"/>
            <w:vMerge w:val="restart"/>
            <w:tcBorders>
              <w:top w:val="single" w:sz="18" w:space="0" w:color="auto"/>
              <w:left w:val="single" w:sz="18" w:space="0" w:color="auto"/>
              <w:right w:val="single" w:sz="12" w:space="0" w:color="auto"/>
            </w:tcBorders>
            <w:shd w:val="clear" w:color="auto" w:fill="auto"/>
          </w:tcPr>
          <w:p w:rsidR="00B71C00" w:rsidRPr="004C2182" w:rsidRDefault="00B71C00" w:rsidP="004C2182">
            <w:pPr>
              <w:rPr>
                <w:rFonts w:ascii="Calibri" w:hAnsi="Calibri"/>
                <w:b/>
                <w:sz w:val="18"/>
                <w:szCs w:val="18"/>
              </w:rPr>
            </w:pPr>
            <w:r w:rsidRPr="004C2182">
              <w:rPr>
                <w:rFonts w:ascii="Calibri" w:hAnsi="Calibri"/>
                <w:b/>
                <w:sz w:val="18"/>
                <w:szCs w:val="18"/>
              </w:rPr>
              <w:t>Ödevler ve Projeler</w:t>
            </w:r>
          </w:p>
          <w:p w:rsidR="00B71C00" w:rsidRPr="004C2182" w:rsidRDefault="00B71C00" w:rsidP="004C2182">
            <w:pPr>
              <w:rPr>
                <w:rFonts w:ascii="Calibri" w:hAnsi="Calibri"/>
                <w:b/>
                <w:sz w:val="18"/>
                <w:szCs w:val="18"/>
                <w:lang w:val="en-US"/>
              </w:rPr>
            </w:pPr>
          </w:p>
          <w:p w:rsidR="00B71C00" w:rsidRPr="004C2182" w:rsidRDefault="00B71C00" w:rsidP="004C2182">
            <w:pPr>
              <w:rPr>
                <w:rFonts w:ascii="Calibri" w:hAnsi="Calibri"/>
                <w:b/>
                <w:sz w:val="18"/>
                <w:szCs w:val="18"/>
                <w:lang w:val="en-US"/>
              </w:rPr>
            </w:pPr>
            <w:r w:rsidRPr="004C2182">
              <w:rPr>
                <w:rFonts w:ascii="Calibri" w:hAnsi="Calibri"/>
                <w:b/>
                <w:sz w:val="18"/>
                <w:szCs w:val="18"/>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shd w:val="clear" w:color="auto" w:fill="FFFFFF"/>
          </w:tcPr>
          <w:p w:rsidR="00BD2086" w:rsidRPr="004C2182" w:rsidRDefault="00BD2086" w:rsidP="004C2182">
            <w:pPr>
              <w:jc w:val="both"/>
              <w:rPr>
                <w:rFonts w:ascii="Calibri" w:hAnsi="Calibri"/>
                <w:b/>
                <w:caps/>
                <w:sz w:val="18"/>
                <w:szCs w:val="18"/>
              </w:rPr>
            </w:pPr>
            <w:r w:rsidRPr="00CF011D">
              <w:rPr>
                <w:rFonts w:ascii="Calibri" w:hAnsi="Calibri"/>
                <w:caps/>
                <w:sz w:val="18"/>
                <w:szCs w:val="18"/>
              </w:rPr>
              <w:t>Ö</w:t>
            </w:r>
            <w:r w:rsidRPr="00CF011D">
              <w:rPr>
                <w:rFonts w:ascii="Calibri" w:hAnsi="Calibri"/>
                <w:sz w:val="18"/>
                <w:szCs w:val="18"/>
              </w:rPr>
              <w:t>ğrencilerin, ders</w:t>
            </w:r>
            <w:r w:rsidR="00676B67" w:rsidRPr="00CF011D">
              <w:rPr>
                <w:rFonts w:ascii="Calibri" w:hAnsi="Calibri"/>
                <w:sz w:val="18"/>
                <w:szCs w:val="18"/>
              </w:rPr>
              <w:t xml:space="preserve"> içeriğini daha iyi öğrenebilmesi</w:t>
            </w:r>
            <w:r w:rsidRPr="00CF011D">
              <w:rPr>
                <w:rFonts w:ascii="Calibri" w:hAnsi="Calibri"/>
                <w:sz w:val="18"/>
                <w:szCs w:val="18"/>
              </w:rPr>
              <w:t xml:space="preserve"> ama</w:t>
            </w:r>
            <w:r w:rsidR="00676B67" w:rsidRPr="00CF011D">
              <w:rPr>
                <w:rFonts w:ascii="Calibri" w:hAnsi="Calibri"/>
                <w:sz w:val="18"/>
                <w:szCs w:val="18"/>
              </w:rPr>
              <w:t>cıyla dönem boyunca</w:t>
            </w:r>
            <w:r w:rsidR="00E82AE8" w:rsidRPr="00CF011D">
              <w:rPr>
                <w:rFonts w:ascii="Calibri" w:hAnsi="Calibri"/>
                <w:sz w:val="18"/>
                <w:szCs w:val="18"/>
              </w:rPr>
              <w:t xml:space="preserve"> </w:t>
            </w:r>
            <w:r w:rsidR="00676B67" w:rsidRPr="00CF011D">
              <w:rPr>
                <w:rFonts w:ascii="Calibri" w:hAnsi="Calibri"/>
                <w:sz w:val="18"/>
                <w:szCs w:val="18"/>
              </w:rPr>
              <w:t>literatü</w:t>
            </w:r>
            <w:r w:rsidR="00E82AE8" w:rsidRPr="00CF011D">
              <w:rPr>
                <w:rFonts w:ascii="Calibri" w:hAnsi="Calibri"/>
                <w:sz w:val="18"/>
                <w:szCs w:val="18"/>
              </w:rPr>
              <w:t>r taraması içeren</w:t>
            </w:r>
            <w:r w:rsidR="00676B67" w:rsidRPr="00CF011D">
              <w:rPr>
                <w:rFonts w:ascii="Calibri" w:hAnsi="Calibri"/>
                <w:sz w:val="18"/>
                <w:szCs w:val="18"/>
              </w:rPr>
              <w:t xml:space="preserve"> iki adet</w:t>
            </w:r>
            <w:r w:rsidRPr="00CF011D">
              <w:rPr>
                <w:rFonts w:ascii="Calibri" w:hAnsi="Calibri"/>
                <w:sz w:val="18"/>
                <w:szCs w:val="18"/>
              </w:rPr>
              <w:t xml:space="preserve"> ödev v</w:t>
            </w:r>
            <w:r w:rsidR="00676B67" w:rsidRPr="00CF011D">
              <w:rPr>
                <w:rFonts w:ascii="Calibri" w:hAnsi="Calibri"/>
                <w:sz w:val="18"/>
                <w:szCs w:val="18"/>
              </w:rPr>
              <w:t>e süregelen çalışmalar hakkında</w:t>
            </w:r>
            <w:r w:rsidRPr="00CF011D">
              <w:rPr>
                <w:rFonts w:ascii="Calibri" w:hAnsi="Calibri"/>
                <w:sz w:val="18"/>
                <w:szCs w:val="18"/>
              </w:rPr>
              <w:t xml:space="preserve"> </w:t>
            </w:r>
            <w:r w:rsidR="00F927B7" w:rsidRPr="00CF011D">
              <w:rPr>
                <w:rFonts w:ascii="Calibri" w:hAnsi="Calibri"/>
                <w:sz w:val="18"/>
                <w:szCs w:val="18"/>
              </w:rPr>
              <w:t>kapsamlı bir dönem ödevi verilecekt</w:t>
            </w:r>
            <w:r w:rsidR="004B4A8C" w:rsidRPr="00CF011D">
              <w:rPr>
                <w:rFonts w:ascii="Calibri" w:hAnsi="Calibri"/>
                <w:sz w:val="18"/>
                <w:szCs w:val="18"/>
              </w:rPr>
              <w:t>ir. Öğrenciler dönem</w:t>
            </w:r>
            <w:r w:rsidRPr="00CF011D">
              <w:rPr>
                <w:rFonts w:ascii="Calibri" w:hAnsi="Calibri"/>
                <w:sz w:val="18"/>
                <w:szCs w:val="18"/>
              </w:rPr>
              <w:t xml:space="preserve"> ödevinde </w:t>
            </w:r>
            <w:r w:rsidR="00E82AE8" w:rsidRPr="00CF011D">
              <w:rPr>
                <w:rFonts w:ascii="Calibri" w:hAnsi="Calibri"/>
                <w:sz w:val="18"/>
                <w:szCs w:val="18"/>
              </w:rPr>
              <w:t xml:space="preserve">5-10 </w:t>
            </w:r>
            <w:r w:rsidRPr="00CF011D">
              <w:rPr>
                <w:rFonts w:ascii="Calibri" w:hAnsi="Calibri"/>
                <w:sz w:val="18"/>
                <w:szCs w:val="18"/>
              </w:rPr>
              <w:t xml:space="preserve">dakikalık sunumlar yapıp, ödevlerini ayrıca elektronik dosya halinde teslim </w:t>
            </w:r>
            <w:r w:rsidR="00E82AE8" w:rsidRPr="00CF011D">
              <w:rPr>
                <w:rFonts w:ascii="Calibri" w:hAnsi="Calibri"/>
                <w:sz w:val="18"/>
                <w:szCs w:val="18"/>
              </w:rPr>
              <w:t>edeceklerdir</w:t>
            </w:r>
            <w:r w:rsidRPr="00CF011D">
              <w:rPr>
                <w:rFonts w:ascii="Calibri" w:hAnsi="Calibri"/>
                <w:sz w:val="18"/>
                <w:szCs w:val="18"/>
              </w:rPr>
              <w:t>.</w:t>
            </w:r>
            <w:r w:rsidR="00E82AE8" w:rsidRPr="00CF011D">
              <w:rPr>
                <w:rFonts w:ascii="Calibri" w:hAnsi="Calibri"/>
                <w:sz w:val="18"/>
                <w:szCs w:val="18"/>
              </w:rPr>
              <w:t xml:space="preserve"> </w:t>
            </w:r>
            <w:r w:rsidR="00676B67" w:rsidRPr="00CF011D">
              <w:rPr>
                <w:rFonts w:ascii="Calibri" w:hAnsi="Calibri"/>
                <w:sz w:val="18"/>
                <w:szCs w:val="18"/>
              </w:rPr>
              <w:t>Literatü</w:t>
            </w:r>
            <w:r w:rsidR="004B4A8C" w:rsidRPr="00CF011D">
              <w:rPr>
                <w:rFonts w:ascii="Calibri" w:hAnsi="Calibri"/>
                <w:sz w:val="18"/>
                <w:szCs w:val="18"/>
              </w:rPr>
              <w:t>r ödevleri</w:t>
            </w:r>
            <w:r w:rsidR="00E82AE8" w:rsidRPr="00CF011D">
              <w:rPr>
                <w:rFonts w:ascii="Calibri" w:hAnsi="Calibri"/>
                <w:sz w:val="18"/>
                <w:szCs w:val="18"/>
              </w:rPr>
              <w:t xml:space="preserve"> elektronik dosya şeklinde teslim edilecek</w:t>
            </w:r>
            <w:r w:rsidR="004B4A8C" w:rsidRPr="00CF011D">
              <w:rPr>
                <w:rFonts w:ascii="Calibri" w:hAnsi="Calibri"/>
                <w:sz w:val="18"/>
                <w:szCs w:val="18"/>
              </w:rPr>
              <w:t>tir</w:t>
            </w:r>
            <w:r w:rsidR="00E82AE8" w:rsidRPr="00CF011D">
              <w:rPr>
                <w:rFonts w:ascii="Calibri" w:hAnsi="Calibri"/>
                <w:sz w:val="18"/>
                <w:szCs w:val="18"/>
              </w:rPr>
              <w:t>.</w:t>
            </w:r>
            <w:r w:rsidRPr="00CF011D">
              <w:rPr>
                <w:rFonts w:ascii="Calibri" w:hAnsi="Calibri"/>
                <w:sz w:val="18"/>
                <w:szCs w:val="18"/>
              </w:rPr>
              <w:t xml:space="preserve"> Dönem</w:t>
            </w:r>
            <w:r w:rsidR="00685064">
              <w:rPr>
                <w:rFonts w:ascii="Calibri" w:hAnsi="Calibri"/>
                <w:sz w:val="18"/>
                <w:szCs w:val="18"/>
              </w:rPr>
              <w:t xml:space="preserve"> içinde</w:t>
            </w:r>
            <w:r w:rsidRPr="00CF011D">
              <w:rPr>
                <w:rFonts w:ascii="Calibri" w:hAnsi="Calibri"/>
                <w:sz w:val="18"/>
                <w:szCs w:val="18"/>
              </w:rPr>
              <w:t xml:space="preserve"> 1 adet ara sınav ve bir adet final sınavı olacaktır.</w:t>
            </w:r>
          </w:p>
          <w:p w:rsidR="00B71C00" w:rsidRPr="004C2182" w:rsidRDefault="00B71C00" w:rsidP="004C2182">
            <w:pPr>
              <w:jc w:val="both"/>
              <w:rPr>
                <w:rFonts w:ascii="Calibri" w:hAnsi="Calibri"/>
                <w:b/>
                <w:caps/>
                <w:sz w:val="18"/>
                <w:szCs w:val="18"/>
              </w:rPr>
            </w:pPr>
          </w:p>
        </w:tc>
      </w:tr>
      <w:tr w:rsidR="00B71C00" w:rsidRPr="004C2182">
        <w:trPr>
          <w:trHeight w:val="387"/>
        </w:trPr>
        <w:tc>
          <w:tcPr>
            <w:tcW w:w="2943" w:type="dxa"/>
            <w:vMerge/>
            <w:tcBorders>
              <w:left w:val="single" w:sz="18" w:space="0" w:color="auto"/>
              <w:bottom w:val="single" w:sz="18" w:space="0" w:color="auto"/>
              <w:right w:val="single" w:sz="12" w:space="0" w:color="auto"/>
            </w:tcBorders>
          </w:tcPr>
          <w:p w:rsidR="00B71C00" w:rsidRPr="004C2182" w:rsidRDefault="00B71C00" w:rsidP="004C2182">
            <w:pPr>
              <w:rPr>
                <w:rFonts w:ascii="Calibri" w:hAnsi="Calibri"/>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B71C00" w:rsidRPr="004C2182" w:rsidRDefault="00BD2086" w:rsidP="00685064">
            <w:pPr>
              <w:jc w:val="both"/>
              <w:rPr>
                <w:rFonts w:ascii="Calibri" w:hAnsi="Calibri"/>
                <w:b/>
                <w:caps/>
                <w:sz w:val="18"/>
                <w:szCs w:val="18"/>
                <w:lang w:val="en-US"/>
              </w:rPr>
            </w:pPr>
            <w:r w:rsidRPr="004C2182">
              <w:rPr>
                <w:rFonts w:ascii="Calibri" w:hAnsi="Calibri"/>
                <w:sz w:val="18"/>
                <w:szCs w:val="18"/>
                <w:lang w:val="en-US"/>
              </w:rPr>
              <w:t>To help students for better learning and comprehending the course material,</w:t>
            </w:r>
            <w:r w:rsidR="00367D72">
              <w:rPr>
                <w:rFonts w:ascii="Calibri" w:hAnsi="Calibri"/>
                <w:sz w:val="18"/>
                <w:szCs w:val="18"/>
                <w:lang w:val="en-US"/>
              </w:rPr>
              <w:t xml:space="preserve"> </w:t>
            </w:r>
            <w:r w:rsidR="00685064">
              <w:rPr>
                <w:rFonts w:ascii="Calibri" w:hAnsi="Calibri"/>
                <w:sz w:val="18"/>
                <w:szCs w:val="18"/>
                <w:lang w:val="en-US"/>
              </w:rPr>
              <w:t>two</w:t>
            </w:r>
            <w:r w:rsidR="00676B67">
              <w:rPr>
                <w:rFonts w:ascii="Calibri" w:hAnsi="Calibri"/>
                <w:sz w:val="18"/>
                <w:szCs w:val="18"/>
                <w:lang w:val="en-US"/>
              </w:rPr>
              <w:t xml:space="preserve"> </w:t>
            </w:r>
            <w:proofErr w:type="spellStart"/>
            <w:r w:rsidR="00676B67">
              <w:rPr>
                <w:rFonts w:ascii="Calibri" w:hAnsi="Calibri"/>
                <w:sz w:val="18"/>
                <w:szCs w:val="18"/>
                <w:lang w:val="en-US"/>
              </w:rPr>
              <w:t>home</w:t>
            </w:r>
            <w:r w:rsidRPr="004C2182">
              <w:rPr>
                <w:rFonts w:ascii="Calibri" w:hAnsi="Calibri"/>
                <w:sz w:val="18"/>
                <w:szCs w:val="18"/>
                <w:lang w:val="en-US"/>
              </w:rPr>
              <w:t>works</w:t>
            </w:r>
            <w:proofErr w:type="spellEnd"/>
            <w:r w:rsidRPr="004C2182">
              <w:rPr>
                <w:rFonts w:ascii="Calibri" w:hAnsi="Calibri"/>
                <w:sz w:val="18"/>
                <w:szCs w:val="18"/>
                <w:lang w:val="en-US"/>
              </w:rPr>
              <w:t xml:space="preserve"> related to</w:t>
            </w:r>
            <w:r w:rsidR="00E82AE8" w:rsidRPr="004C2182">
              <w:rPr>
                <w:rFonts w:ascii="Calibri" w:hAnsi="Calibri"/>
                <w:sz w:val="18"/>
                <w:szCs w:val="18"/>
                <w:lang w:val="en-US"/>
              </w:rPr>
              <w:t xml:space="preserve"> </w:t>
            </w:r>
            <w:r w:rsidRPr="004C2182">
              <w:rPr>
                <w:rFonts w:ascii="Calibri" w:hAnsi="Calibri"/>
                <w:sz w:val="18"/>
                <w:szCs w:val="18"/>
                <w:lang w:val="en-US"/>
              </w:rPr>
              <w:t>literature review together with one term project will be given. Student</w:t>
            </w:r>
            <w:r w:rsidR="00685064">
              <w:rPr>
                <w:rFonts w:ascii="Calibri" w:hAnsi="Calibri"/>
                <w:sz w:val="18"/>
                <w:szCs w:val="18"/>
                <w:lang w:val="en-US"/>
              </w:rPr>
              <w:t>s</w:t>
            </w:r>
            <w:r w:rsidRPr="004C2182">
              <w:rPr>
                <w:rFonts w:ascii="Calibri" w:hAnsi="Calibri"/>
                <w:sz w:val="18"/>
                <w:szCs w:val="18"/>
                <w:lang w:val="en-US"/>
              </w:rPr>
              <w:t xml:space="preserve"> will present </w:t>
            </w:r>
            <w:r w:rsidR="004B4A8C" w:rsidRPr="004C2182">
              <w:rPr>
                <w:rFonts w:ascii="Calibri" w:hAnsi="Calibri"/>
                <w:sz w:val="18"/>
                <w:szCs w:val="18"/>
                <w:lang w:val="en-US"/>
              </w:rPr>
              <w:t>the</w:t>
            </w:r>
            <w:r w:rsidRPr="004C2182">
              <w:rPr>
                <w:rFonts w:ascii="Calibri" w:hAnsi="Calibri"/>
                <w:sz w:val="18"/>
                <w:szCs w:val="18"/>
                <w:lang w:val="en-US"/>
              </w:rPr>
              <w:t xml:space="preserve"> term project by an oral presentation of </w:t>
            </w:r>
            <w:r w:rsidR="004B4A8C" w:rsidRPr="004C2182">
              <w:rPr>
                <w:rFonts w:ascii="Calibri" w:hAnsi="Calibri"/>
                <w:sz w:val="18"/>
                <w:szCs w:val="18"/>
                <w:lang w:val="en-US"/>
              </w:rPr>
              <w:t>5-1</w:t>
            </w:r>
            <w:r w:rsidRPr="004C2182">
              <w:rPr>
                <w:rFonts w:ascii="Calibri" w:hAnsi="Calibri"/>
                <w:sz w:val="18"/>
                <w:szCs w:val="18"/>
                <w:lang w:val="en-US"/>
              </w:rPr>
              <w:t xml:space="preserve">0 minutes and also submit their homework electronically. </w:t>
            </w:r>
            <w:r w:rsidR="004B4A8C" w:rsidRPr="004C2182">
              <w:rPr>
                <w:rFonts w:ascii="Calibri" w:hAnsi="Calibri"/>
                <w:sz w:val="18"/>
                <w:szCs w:val="18"/>
                <w:lang w:val="en-US"/>
              </w:rPr>
              <w:t xml:space="preserve">The literature reviews will be submitted electronically. </w:t>
            </w:r>
            <w:r w:rsidR="00685064">
              <w:rPr>
                <w:rFonts w:ascii="Calibri" w:hAnsi="Calibri"/>
                <w:sz w:val="18"/>
                <w:szCs w:val="18"/>
                <w:lang w:val="en-US"/>
              </w:rPr>
              <w:t>One</w:t>
            </w:r>
            <w:r w:rsidRPr="004C2182">
              <w:rPr>
                <w:rFonts w:ascii="Calibri" w:hAnsi="Calibri"/>
                <w:sz w:val="18"/>
                <w:szCs w:val="18"/>
                <w:lang w:val="en-US"/>
              </w:rPr>
              <w:t xml:space="preserve"> </w:t>
            </w:r>
            <w:r w:rsidR="00685064">
              <w:rPr>
                <w:rFonts w:ascii="Calibri" w:hAnsi="Calibri"/>
                <w:sz w:val="18"/>
                <w:szCs w:val="18"/>
                <w:lang w:val="en-US"/>
              </w:rPr>
              <w:t>mid-term</w:t>
            </w:r>
            <w:r w:rsidRPr="004C2182">
              <w:rPr>
                <w:rFonts w:ascii="Calibri" w:hAnsi="Calibri"/>
                <w:sz w:val="18"/>
                <w:szCs w:val="18"/>
                <w:lang w:val="en-US"/>
              </w:rPr>
              <w:t xml:space="preserve"> examination and </w:t>
            </w:r>
            <w:r w:rsidR="00685064">
              <w:rPr>
                <w:rFonts w:ascii="Calibri" w:hAnsi="Calibri"/>
                <w:sz w:val="18"/>
                <w:szCs w:val="18"/>
                <w:lang w:val="en-US"/>
              </w:rPr>
              <w:t>one final examination are</w:t>
            </w:r>
            <w:r w:rsidRPr="004C2182">
              <w:rPr>
                <w:rFonts w:ascii="Calibri" w:hAnsi="Calibri"/>
                <w:sz w:val="18"/>
                <w:szCs w:val="18"/>
                <w:lang w:val="en-US"/>
              </w:rPr>
              <w:t xml:space="preserve"> planned.</w:t>
            </w:r>
          </w:p>
        </w:tc>
      </w:tr>
      <w:tr w:rsidR="0082725B" w:rsidRPr="004C2182">
        <w:trPr>
          <w:trHeight w:val="476"/>
        </w:trPr>
        <w:tc>
          <w:tcPr>
            <w:tcW w:w="2943" w:type="dxa"/>
            <w:vMerge w:val="restart"/>
            <w:tcBorders>
              <w:top w:val="single" w:sz="18" w:space="0" w:color="auto"/>
              <w:left w:val="single" w:sz="18" w:space="0" w:color="auto"/>
              <w:right w:val="single" w:sz="12" w:space="0" w:color="auto"/>
            </w:tcBorders>
          </w:tcPr>
          <w:p w:rsidR="0082725B" w:rsidRPr="004C2182" w:rsidRDefault="0082725B" w:rsidP="004C2182">
            <w:pPr>
              <w:rPr>
                <w:rFonts w:ascii="Calibri" w:hAnsi="Calibri"/>
                <w:b/>
                <w:sz w:val="18"/>
                <w:szCs w:val="18"/>
              </w:rPr>
            </w:pPr>
            <w:r w:rsidRPr="004C2182">
              <w:rPr>
                <w:rFonts w:ascii="Calibri" w:hAnsi="Calibri"/>
                <w:b/>
                <w:sz w:val="18"/>
                <w:szCs w:val="18"/>
              </w:rPr>
              <w:t>Laboratuar Uygulamaları</w:t>
            </w:r>
          </w:p>
          <w:p w:rsidR="00887107" w:rsidRPr="004C2182" w:rsidRDefault="00887107" w:rsidP="004C2182">
            <w:pPr>
              <w:rPr>
                <w:rFonts w:ascii="Calibri" w:hAnsi="Calibri"/>
                <w:b/>
                <w:sz w:val="18"/>
                <w:szCs w:val="18"/>
                <w:lang w:val="en-US"/>
              </w:rPr>
            </w:pPr>
          </w:p>
          <w:p w:rsidR="0082725B" w:rsidRPr="004C2182" w:rsidRDefault="0082725B" w:rsidP="004C2182">
            <w:pPr>
              <w:rPr>
                <w:rFonts w:ascii="Calibri" w:hAnsi="Calibri"/>
                <w:b/>
                <w:sz w:val="18"/>
                <w:szCs w:val="18"/>
                <w:lang w:val="en-US"/>
              </w:rPr>
            </w:pPr>
            <w:r w:rsidRPr="004C2182">
              <w:rPr>
                <w:rFonts w:ascii="Calibri" w:hAnsi="Calibri"/>
                <w:b/>
                <w:sz w:val="18"/>
                <w:szCs w:val="18"/>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2182" w:rsidRDefault="0082725B" w:rsidP="004C2182">
            <w:pPr>
              <w:rPr>
                <w:rFonts w:ascii="Calibri" w:hAnsi="Calibri"/>
                <w:b/>
                <w:caps/>
                <w:sz w:val="18"/>
                <w:szCs w:val="18"/>
              </w:rPr>
            </w:pPr>
          </w:p>
          <w:p w:rsidR="0082725B" w:rsidRPr="004C2182" w:rsidRDefault="0082725B" w:rsidP="004C2182">
            <w:pPr>
              <w:rPr>
                <w:rFonts w:ascii="Calibri" w:hAnsi="Calibri"/>
                <w:b/>
                <w:caps/>
                <w:sz w:val="18"/>
                <w:szCs w:val="18"/>
                <w:lang w:val="en-US"/>
              </w:rPr>
            </w:pPr>
          </w:p>
        </w:tc>
      </w:tr>
      <w:tr w:rsidR="0082725B" w:rsidRPr="004C2182">
        <w:trPr>
          <w:trHeight w:val="348"/>
        </w:trPr>
        <w:tc>
          <w:tcPr>
            <w:tcW w:w="2943" w:type="dxa"/>
            <w:vMerge/>
            <w:tcBorders>
              <w:left w:val="single" w:sz="18" w:space="0" w:color="auto"/>
              <w:bottom w:val="single" w:sz="18" w:space="0" w:color="auto"/>
              <w:right w:val="single" w:sz="12" w:space="0" w:color="auto"/>
            </w:tcBorders>
          </w:tcPr>
          <w:p w:rsidR="0082725B" w:rsidRPr="004C2182" w:rsidRDefault="0082725B" w:rsidP="004C2182">
            <w:pPr>
              <w:rPr>
                <w:rFonts w:ascii="Calibri" w:hAnsi="Calibri"/>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2182" w:rsidRDefault="0082725B" w:rsidP="004C2182">
            <w:pPr>
              <w:rPr>
                <w:rFonts w:ascii="Calibri" w:hAnsi="Calibri"/>
                <w:b/>
                <w:caps/>
                <w:sz w:val="18"/>
                <w:szCs w:val="18"/>
                <w:lang w:val="en-US"/>
              </w:rPr>
            </w:pPr>
          </w:p>
          <w:p w:rsidR="0082725B" w:rsidRPr="004C2182" w:rsidRDefault="0082725B" w:rsidP="004C2182">
            <w:pPr>
              <w:rPr>
                <w:rFonts w:ascii="Calibri" w:hAnsi="Calibri"/>
                <w:b/>
                <w:caps/>
                <w:sz w:val="18"/>
                <w:szCs w:val="18"/>
                <w:lang w:val="en-US"/>
              </w:rPr>
            </w:pPr>
          </w:p>
        </w:tc>
      </w:tr>
      <w:tr w:rsidR="0082725B" w:rsidRPr="004C2182">
        <w:trPr>
          <w:trHeight w:val="476"/>
        </w:trPr>
        <w:tc>
          <w:tcPr>
            <w:tcW w:w="2943" w:type="dxa"/>
            <w:vMerge w:val="restart"/>
            <w:tcBorders>
              <w:top w:val="single" w:sz="18" w:space="0" w:color="auto"/>
              <w:left w:val="single" w:sz="18" w:space="0" w:color="auto"/>
              <w:right w:val="single" w:sz="12" w:space="0" w:color="auto"/>
            </w:tcBorders>
          </w:tcPr>
          <w:p w:rsidR="0082725B" w:rsidRPr="004C2182" w:rsidRDefault="0082725B" w:rsidP="004C2182">
            <w:pPr>
              <w:rPr>
                <w:rFonts w:ascii="Calibri" w:hAnsi="Calibri"/>
                <w:b/>
                <w:sz w:val="18"/>
                <w:szCs w:val="18"/>
              </w:rPr>
            </w:pPr>
            <w:r w:rsidRPr="004C2182">
              <w:rPr>
                <w:rFonts w:ascii="Calibri" w:hAnsi="Calibri"/>
                <w:b/>
                <w:sz w:val="18"/>
                <w:szCs w:val="18"/>
              </w:rPr>
              <w:t>Bilgisayar Kullanımı</w:t>
            </w:r>
          </w:p>
          <w:p w:rsidR="00887107" w:rsidRPr="004C2182" w:rsidRDefault="00887107" w:rsidP="004C2182">
            <w:pPr>
              <w:rPr>
                <w:rFonts w:ascii="Calibri" w:hAnsi="Calibri"/>
                <w:b/>
                <w:sz w:val="18"/>
                <w:szCs w:val="18"/>
                <w:lang w:val="en-US"/>
              </w:rPr>
            </w:pPr>
          </w:p>
          <w:p w:rsidR="0082725B" w:rsidRPr="004C2182" w:rsidRDefault="0082725B" w:rsidP="004C2182">
            <w:pPr>
              <w:rPr>
                <w:rFonts w:ascii="Calibri" w:hAnsi="Calibri"/>
                <w:b/>
                <w:sz w:val="18"/>
                <w:szCs w:val="18"/>
                <w:lang w:val="en-US"/>
              </w:rPr>
            </w:pPr>
            <w:r w:rsidRPr="004C2182">
              <w:rPr>
                <w:rFonts w:ascii="Calibri" w:hAnsi="Calibri"/>
                <w:b/>
                <w:sz w:val="18"/>
                <w:szCs w:val="18"/>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2182" w:rsidRDefault="00556F1C" w:rsidP="004C2182">
            <w:pPr>
              <w:rPr>
                <w:rFonts w:ascii="Calibri" w:hAnsi="Calibri"/>
                <w:b/>
                <w:caps/>
                <w:sz w:val="18"/>
                <w:szCs w:val="18"/>
                <w:lang w:val="en-US"/>
              </w:rPr>
            </w:pPr>
            <w:r w:rsidRPr="004C2182">
              <w:rPr>
                <w:rFonts w:ascii="Calibri" w:hAnsi="Calibri"/>
                <w:b/>
                <w:caps/>
                <w:sz w:val="18"/>
                <w:szCs w:val="18"/>
              </w:rPr>
              <w:t>-</w:t>
            </w:r>
          </w:p>
        </w:tc>
      </w:tr>
      <w:tr w:rsidR="0082725B" w:rsidRPr="004C2182">
        <w:trPr>
          <w:trHeight w:val="348"/>
        </w:trPr>
        <w:tc>
          <w:tcPr>
            <w:tcW w:w="2943" w:type="dxa"/>
            <w:vMerge/>
            <w:tcBorders>
              <w:left w:val="single" w:sz="18" w:space="0" w:color="auto"/>
              <w:bottom w:val="single" w:sz="18" w:space="0" w:color="auto"/>
              <w:right w:val="single" w:sz="12" w:space="0" w:color="auto"/>
            </w:tcBorders>
          </w:tcPr>
          <w:p w:rsidR="0082725B" w:rsidRPr="004C2182" w:rsidRDefault="0082725B" w:rsidP="004C2182">
            <w:pPr>
              <w:rPr>
                <w:rFonts w:ascii="Calibri" w:hAnsi="Calibri"/>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2182" w:rsidRDefault="0082725B" w:rsidP="004C2182">
            <w:pPr>
              <w:rPr>
                <w:rFonts w:ascii="Calibri" w:hAnsi="Calibri"/>
                <w:b/>
                <w:caps/>
                <w:sz w:val="18"/>
                <w:szCs w:val="18"/>
                <w:lang w:val="en-US"/>
              </w:rPr>
            </w:pPr>
          </w:p>
          <w:p w:rsidR="0082725B" w:rsidRPr="004C2182" w:rsidRDefault="0082725B" w:rsidP="004C2182">
            <w:pPr>
              <w:rPr>
                <w:rFonts w:ascii="Calibri" w:hAnsi="Calibri"/>
                <w:b/>
                <w:caps/>
                <w:sz w:val="18"/>
                <w:szCs w:val="18"/>
                <w:lang w:val="en-US"/>
              </w:rPr>
            </w:pPr>
          </w:p>
        </w:tc>
      </w:tr>
      <w:tr w:rsidR="0082725B" w:rsidRPr="004C2182">
        <w:trPr>
          <w:trHeight w:val="447"/>
        </w:trPr>
        <w:tc>
          <w:tcPr>
            <w:tcW w:w="2943" w:type="dxa"/>
            <w:vMerge w:val="restart"/>
            <w:tcBorders>
              <w:top w:val="single" w:sz="18" w:space="0" w:color="auto"/>
              <w:left w:val="single" w:sz="18" w:space="0" w:color="auto"/>
              <w:right w:val="single" w:sz="12" w:space="0" w:color="auto"/>
            </w:tcBorders>
          </w:tcPr>
          <w:p w:rsidR="0082725B" w:rsidRPr="004C2182" w:rsidRDefault="0082725B" w:rsidP="004C2182">
            <w:pPr>
              <w:rPr>
                <w:rFonts w:ascii="Calibri" w:hAnsi="Calibri"/>
                <w:b/>
                <w:sz w:val="18"/>
                <w:szCs w:val="18"/>
              </w:rPr>
            </w:pPr>
            <w:r w:rsidRPr="004C2182">
              <w:rPr>
                <w:rFonts w:ascii="Calibri" w:hAnsi="Calibri"/>
                <w:b/>
                <w:sz w:val="18"/>
                <w:szCs w:val="18"/>
              </w:rPr>
              <w:t>Diğer Uygulamalar</w:t>
            </w:r>
          </w:p>
          <w:p w:rsidR="00887107" w:rsidRPr="004C2182" w:rsidRDefault="00887107" w:rsidP="004C2182">
            <w:pPr>
              <w:rPr>
                <w:rFonts w:ascii="Calibri" w:hAnsi="Calibri"/>
                <w:b/>
                <w:sz w:val="18"/>
                <w:szCs w:val="18"/>
                <w:lang w:val="en-US"/>
              </w:rPr>
            </w:pPr>
          </w:p>
          <w:p w:rsidR="0082725B" w:rsidRPr="004C2182" w:rsidRDefault="0082725B" w:rsidP="004C2182">
            <w:pPr>
              <w:rPr>
                <w:rFonts w:ascii="Calibri" w:hAnsi="Calibri"/>
                <w:b/>
                <w:sz w:val="18"/>
                <w:szCs w:val="18"/>
                <w:lang w:val="en-US"/>
              </w:rPr>
            </w:pPr>
            <w:r w:rsidRPr="004C2182">
              <w:rPr>
                <w:rFonts w:ascii="Calibri" w:hAnsi="Calibri"/>
                <w:b/>
                <w:sz w:val="18"/>
                <w:szCs w:val="18"/>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2182" w:rsidRDefault="0082725B" w:rsidP="004C2182">
            <w:pPr>
              <w:rPr>
                <w:rFonts w:ascii="Calibri" w:hAnsi="Calibri"/>
                <w:b/>
                <w:caps/>
                <w:sz w:val="18"/>
                <w:szCs w:val="18"/>
              </w:rPr>
            </w:pPr>
          </w:p>
          <w:p w:rsidR="0082725B" w:rsidRPr="004C2182" w:rsidRDefault="00556F1C" w:rsidP="004C2182">
            <w:pPr>
              <w:rPr>
                <w:rFonts w:ascii="Calibri" w:hAnsi="Calibri"/>
                <w:b/>
                <w:caps/>
                <w:sz w:val="18"/>
                <w:szCs w:val="18"/>
                <w:lang w:val="en-US"/>
              </w:rPr>
            </w:pPr>
            <w:r w:rsidRPr="004C2182">
              <w:rPr>
                <w:rFonts w:ascii="Calibri" w:hAnsi="Calibri"/>
                <w:b/>
                <w:caps/>
                <w:sz w:val="18"/>
                <w:szCs w:val="18"/>
                <w:lang w:val="en-US"/>
              </w:rPr>
              <w:t>-</w:t>
            </w:r>
          </w:p>
        </w:tc>
      </w:tr>
      <w:tr w:rsidR="0082725B" w:rsidRPr="004C2182">
        <w:trPr>
          <w:trHeight w:val="377"/>
        </w:trPr>
        <w:tc>
          <w:tcPr>
            <w:tcW w:w="2943" w:type="dxa"/>
            <w:vMerge/>
            <w:tcBorders>
              <w:left w:val="single" w:sz="18" w:space="0" w:color="auto"/>
              <w:bottom w:val="single" w:sz="18" w:space="0" w:color="auto"/>
              <w:right w:val="single" w:sz="12" w:space="0" w:color="auto"/>
            </w:tcBorders>
          </w:tcPr>
          <w:p w:rsidR="0082725B" w:rsidRPr="004C2182" w:rsidRDefault="0082725B" w:rsidP="004C2182">
            <w:pPr>
              <w:rPr>
                <w:rFonts w:ascii="Calibri" w:hAnsi="Calibri"/>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2182" w:rsidRDefault="0082725B" w:rsidP="004C2182">
            <w:pPr>
              <w:rPr>
                <w:rFonts w:ascii="Calibri" w:hAnsi="Calibri"/>
                <w:b/>
                <w:caps/>
                <w:sz w:val="18"/>
                <w:szCs w:val="18"/>
                <w:lang w:val="en-US"/>
              </w:rPr>
            </w:pPr>
          </w:p>
        </w:tc>
      </w:tr>
      <w:tr w:rsidR="00497E7E" w:rsidRPr="004C2182">
        <w:tc>
          <w:tcPr>
            <w:tcW w:w="2943" w:type="dxa"/>
            <w:vMerge w:val="restart"/>
            <w:tcBorders>
              <w:top w:val="single" w:sz="18" w:space="0" w:color="auto"/>
              <w:left w:val="single" w:sz="18" w:space="0" w:color="auto"/>
              <w:right w:val="single" w:sz="12" w:space="0" w:color="auto"/>
            </w:tcBorders>
          </w:tcPr>
          <w:p w:rsidR="00497E7E" w:rsidRPr="004C2182" w:rsidRDefault="00497E7E" w:rsidP="004C2182">
            <w:pPr>
              <w:rPr>
                <w:rFonts w:ascii="Calibri" w:hAnsi="Calibri"/>
                <w:b/>
                <w:sz w:val="18"/>
                <w:szCs w:val="18"/>
              </w:rPr>
            </w:pPr>
            <w:r w:rsidRPr="004C2182">
              <w:rPr>
                <w:rFonts w:ascii="Calibri" w:hAnsi="Calibri"/>
                <w:b/>
                <w:sz w:val="18"/>
                <w:szCs w:val="18"/>
              </w:rPr>
              <w:t>Başarı Değerlendirme</w:t>
            </w:r>
          </w:p>
          <w:p w:rsidR="00497E7E" w:rsidRPr="004C2182" w:rsidRDefault="00497E7E" w:rsidP="004C2182">
            <w:pPr>
              <w:rPr>
                <w:rFonts w:ascii="Calibri" w:hAnsi="Calibri"/>
                <w:b/>
                <w:sz w:val="18"/>
                <w:szCs w:val="18"/>
              </w:rPr>
            </w:pPr>
            <w:r w:rsidRPr="004C2182">
              <w:rPr>
                <w:rFonts w:ascii="Calibri" w:hAnsi="Calibri"/>
                <w:b/>
                <w:sz w:val="18"/>
                <w:szCs w:val="18"/>
              </w:rPr>
              <w:t xml:space="preserve">Sistemi </w:t>
            </w:r>
          </w:p>
          <w:p w:rsidR="00887107" w:rsidRPr="004C2182" w:rsidRDefault="00887107" w:rsidP="004C2182">
            <w:pPr>
              <w:rPr>
                <w:rFonts w:ascii="Calibri" w:hAnsi="Calibri"/>
                <w:b/>
                <w:sz w:val="18"/>
                <w:szCs w:val="18"/>
                <w:lang w:val="en-US"/>
              </w:rPr>
            </w:pPr>
          </w:p>
          <w:p w:rsidR="00497E7E" w:rsidRPr="004C2182" w:rsidRDefault="00497E7E" w:rsidP="004C2182">
            <w:pPr>
              <w:rPr>
                <w:rFonts w:ascii="Calibri" w:hAnsi="Calibri"/>
                <w:b/>
                <w:sz w:val="18"/>
                <w:szCs w:val="18"/>
                <w:lang w:val="en-US"/>
              </w:rPr>
            </w:pPr>
            <w:r w:rsidRPr="004C2182">
              <w:rPr>
                <w:rFonts w:ascii="Calibri" w:hAnsi="Calibri"/>
                <w:b/>
                <w:sz w:val="18"/>
                <w:szCs w:val="18"/>
                <w:lang w:val="en-US"/>
              </w:rPr>
              <w:t>(Assessment Criteria)</w:t>
            </w:r>
          </w:p>
          <w:p w:rsidR="00497E7E" w:rsidRPr="004C2182" w:rsidRDefault="00497E7E" w:rsidP="004C2182">
            <w:pPr>
              <w:rPr>
                <w:rFonts w:ascii="Calibri" w:hAnsi="Calibri"/>
                <w:b/>
                <w:sz w:val="18"/>
                <w:szCs w:val="18"/>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4C2182" w:rsidRDefault="00497E7E" w:rsidP="004C2182">
            <w:pPr>
              <w:rPr>
                <w:rFonts w:ascii="Calibri" w:hAnsi="Calibri"/>
                <w:b/>
                <w:sz w:val="18"/>
                <w:szCs w:val="18"/>
              </w:rPr>
            </w:pPr>
            <w:r w:rsidRPr="004C2182">
              <w:rPr>
                <w:rFonts w:ascii="Calibri" w:hAnsi="Calibri"/>
                <w:b/>
                <w:sz w:val="18"/>
                <w:szCs w:val="18"/>
              </w:rPr>
              <w:t>Faaliyetler</w:t>
            </w:r>
          </w:p>
          <w:p w:rsidR="00497E7E" w:rsidRPr="004C2182" w:rsidRDefault="00497E7E" w:rsidP="004C2182">
            <w:pPr>
              <w:rPr>
                <w:rFonts w:ascii="Calibri" w:hAnsi="Calibri"/>
                <w:b/>
                <w:sz w:val="18"/>
                <w:szCs w:val="18"/>
                <w:lang w:val="en-US"/>
              </w:rPr>
            </w:pPr>
            <w:r w:rsidRPr="004C2182">
              <w:rPr>
                <w:rFonts w:ascii="Calibri" w:hAnsi="Calibri"/>
                <w:b/>
                <w:sz w:val="18"/>
                <w:szCs w:val="18"/>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4C2182" w:rsidRDefault="00497E7E" w:rsidP="004C2182">
            <w:pPr>
              <w:jc w:val="center"/>
              <w:rPr>
                <w:rFonts w:ascii="Calibri" w:hAnsi="Calibri"/>
                <w:b/>
                <w:sz w:val="18"/>
                <w:szCs w:val="18"/>
              </w:rPr>
            </w:pPr>
            <w:r w:rsidRPr="004C2182">
              <w:rPr>
                <w:rFonts w:ascii="Calibri" w:hAnsi="Calibri"/>
                <w:b/>
                <w:sz w:val="18"/>
                <w:szCs w:val="18"/>
              </w:rPr>
              <w:t>Adedi</w:t>
            </w:r>
            <w:r w:rsidR="002A2466" w:rsidRPr="004C2182">
              <w:rPr>
                <w:rFonts w:ascii="Calibri" w:hAnsi="Calibri"/>
                <w:b/>
                <w:sz w:val="18"/>
                <w:szCs w:val="18"/>
              </w:rPr>
              <w:t>*</w:t>
            </w:r>
          </w:p>
          <w:p w:rsidR="00497E7E" w:rsidRPr="004C2182" w:rsidRDefault="00497E7E" w:rsidP="004C2182">
            <w:pPr>
              <w:jc w:val="center"/>
              <w:rPr>
                <w:rFonts w:ascii="Calibri" w:hAnsi="Calibri"/>
                <w:b/>
                <w:sz w:val="18"/>
                <w:szCs w:val="18"/>
                <w:lang w:val="en-US"/>
              </w:rPr>
            </w:pPr>
            <w:r w:rsidRPr="004C2182">
              <w:rPr>
                <w:rFonts w:ascii="Calibri" w:hAnsi="Calibri"/>
                <w:b/>
                <w:sz w:val="18"/>
                <w:szCs w:val="18"/>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4C2182" w:rsidRDefault="00497E7E" w:rsidP="004C2182">
            <w:pPr>
              <w:jc w:val="center"/>
              <w:rPr>
                <w:rFonts w:ascii="Calibri" w:hAnsi="Calibri"/>
                <w:b/>
                <w:sz w:val="18"/>
                <w:szCs w:val="18"/>
                <w:lang w:val="en-US"/>
              </w:rPr>
            </w:pPr>
            <w:r w:rsidRPr="004C2182">
              <w:rPr>
                <w:rFonts w:ascii="Calibri" w:hAnsi="Calibri"/>
                <w:b/>
                <w:sz w:val="18"/>
                <w:szCs w:val="18"/>
              </w:rPr>
              <w:t>Değerlendirmede</w:t>
            </w:r>
            <w:r w:rsidR="00FD0E0B" w:rsidRPr="004C2182">
              <w:rPr>
                <w:rFonts w:ascii="Calibri" w:hAnsi="Calibri"/>
                <w:b/>
                <w:sz w:val="18"/>
                <w:szCs w:val="18"/>
              </w:rPr>
              <w:t>ki</w:t>
            </w:r>
            <w:r w:rsidRPr="004C2182">
              <w:rPr>
                <w:rFonts w:ascii="Calibri" w:hAnsi="Calibri"/>
                <w:b/>
                <w:sz w:val="18"/>
                <w:szCs w:val="18"/>
              </w:rPr>
              <w:t xml:space="preserve"> Katkı</w:t>
            </w:r>
            <w:r w:rsidR="00143CA8" w:rsidRPr="004C2182">
              <w:rPr>
                <w:rFonts w:ascii="Calibri" w:hAnsi="Calibri"/>
                <w:b/>
                <w:sz w:val="18"/>
                <w:szCs w:val="18"/>
              </w:rPr>
              <w:t>sı</w:t>
            </w:r>
            <w:r w:rsidRPr="004C2182">
              <w:rPr>
                <w:rFonts w:ascii="Calibri" w:hAnsi="Calibri"/>
                <w:b/>
                <w:sz w:val="18"/>
                <w:szCs w:val="18"/>
                <w:lang w:val="en-US"/>
              </w:rPr>
              <w:t>, %</w:t>
            </w:r>
          </w:p>
          <w:p w:rsidR="00497E7E" w:rsidRPr="004C2182" w:rsidRDefault="00497E7E" w:rsidP="004C2182">
            <w:pPr>
              <w:jc w:val="center"/>
              <w:rPr>
                <w:rFonts w:ascii="Calibri" w:hAnsi="Calibri"/>
                <w:b/>
                <w:sz w:val="18"/>
                <w:szCs w:val="18"/>
                <w:lang w:val="en-US"/>
              </w:rPr>
            </w:pPr>
            <w:r w:rsidRPr="004C2182">
              <w:rPr>
                <w:rFonts w:ascii="Calibri" w:hAnsi="Calibri"/>
                <w:b/>
                <w:sz w:val="18"/>
                <w:szCs w:val="18"/>
                <w:lang w:val="en-US"/>
              </w:rPr>
              <w:t>(Effect</w:t>
            </w:r>
            <w:r w:rsidR="00143CA8" w:rsidRPr="004C2182">
              <w:rPr>
                <w:rFonts w:ascii="Calibri" w:hAnsi="Calibri"/>
                <w:b/>
                <w:sz w:val="18"/>
                <w:szCs w:val="18"/>
                <w:lang w:val="en-US"/>
              </w:rPr>
              <w:t>s</w:t>
            </w:r>
            <w:r w:rsidRPr="004C2182">
              <w:rPr>
                <w:rFonts w:ascii="Calibri" w:hAnsi="Calibri"/>
                <w:b/>
                <w:sz w:val="18"/>
                <w:szCs w:val="18"/>
                <w:lang w:val="en-US"/>
              </w:rPr>
              <w:t xml:space="preserve"> on Grading, %)</w:t>
            </w:r>
          </w:p>
        </w:tc>
      </w:tr>
      <w:tr w:rsidR="009E4F85" w:rsidRPr="004C2182">
        <w:tc>
          <w:tcPr>
            <w:tcW w:w="2943" w:type="dxa"/>
            <w:vMerge/>
            <w:tcBorders>
              <w:left w:val="single" w:sz="18" w:space="0" w:color="auto"/>
              <w:right w:val="single" w:sz="12" w:space="0" w:color="auto"/>
            </w:tcBorders>
          </w:tcPr>
          <w:p w:rsidR="009E4F85" w:rsidRPr="004C2182" w:rsidRDefault="009E4F85" w:rsidP="004C2182">
            <w:pPr>
              <w:rPr>
                <w:rFonts w:ascii="Calibri" w:hAnsi="Calibri"/>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2182" w:rsidRDefault="009E4F85" w:rsidP="004C2182">
            <w:pPr>
              <w:rPr>
                <w:rFonts w:ascii="Calibri" w:hAnsi="Calibri"/>
                <w:b/>
                <w:sz w:val="18"/>
                <w:szCs w:val="18"/>
              </w:rPr>
            </w:pPr>
            <w:r w:rsidRPr="004C2182">
              <w:rPr>
                <w:rFonts w:ascii="Calibri" w:hAnsi="Calibri"/>
                <w:b/>
                <w:sz w:val="18"/>
                <w:szCs w:val="18"/>
              </w:rPr>
              <w:t>Yıl İçi Sınavları</w:t>
            </w:r>
          </w:p>
          <w:p w:rsidR="009E4F85" w:rsidRPr="004C2182" w:rsidRDefault="009E4F85" w:rsidP="004C2182">
            <w:pPr>
              <w:rPr>
                <w:rFonts w:ascii="Calibri" w:hAnsi="Calibri"/>
                <w:b/>
                <w:sz w:val="18"/>
                <w:szCs w:val="18"/>
                <w:lang w:val="en-US"/>
              </w:rPr>
            </w:pPr>
            <w:r w:rsidRPr="004C2182">
              <w:rPr>
                <w:rFonts w:ascii="Calibri" w:hAnsi="Calibri"/>
                <w:b/>
                <w:sz w:val="18"/>
                <w:szCs w:val="18"/>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4C2182" w:rsidRDefault="004B4AB2" w:rsidP="004C2182">
            <w:pPr>
              <w:jc w:val="center"/>
              <w:rPr>
                <w:rFonts w:ascii="Calibri" w:hAnsi="Calibri"/>
                <w:b/>
                <w:caps/>
                <w:sz w:val="18"/>
                <w:szCs w:val="18"/>
                <w:lang w:val="en-US"/>
              </w:rPr>
            </w:pPr>
            <w:r w:rsidRPr="004C2182">
              <w:rPr>
                <w:rFonts w:ascii="Calibri" w:hAnsi="Calibri"/>
                <w:b/>
                <w:caps/>
                <w:sz w:val="18"/>
                <w:szCs w:val="18"/>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Pr="004C2182" w:rsidRDefault="004B4AB2" w:rsidP="004C2182">
            <w:pPr>
              <w:jc w:val="center"/>
              <w:rPr>
                <w:rFonts w:ascii="Calibri" w:hAnsi="Calibri"/>
                <w:sz w:val="18"/>
                <w:szCs w:val="18"/>
                <w:lang w:val="en-US"/>
              </w:rPr>
            </w:pPr>
            <w:r w:rsidRPr="004C2182">
              <w:rPr>
                <w:rFonts w:ascii="Calibri" w:hAnsi="Calibri"/>
                <w:sz w:val="18"/>
                <w:szCs w:val="18"/>
                <w:lang w:val="en-US"/>
              </w:rPr>
              <w:t>20 %</w:t>
            </w:r>
          </w:p>
        </w:tc>
      </w:tr>
      <w:tr w:rsidR="004E6179" w:rsidRPr="004C2182">
        <w:tc>
          <w:tcPr>
            <w:tcW w:w="2943" w:type="dxa"/>
            <w:vMerge/>
            <w:tcBorders>
              <w:left w:val="single" w:sz="18" w:space="0" w:color="auto"/>
              <w:right w:val="single" w:sz="12" w:space="0" w:color="auto"/>
            </w:tcBorders>
          </w:tcPr>
          <w:p w:rsidR="004E6179" w:rsidRPr="004C2182" w:rsidRDefault="004E6179" w:rsidP="004C2182">
            <w:pPr>
              <w:rPr>
                <w:rFonts w:ascii="Calibri" w:hAnsi="Calibri"/>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2182" w:rsidRDefault="004E6179" w:rsidP="004C2182">
            <w:pPr>
              <w:rPr>
                <w:rFonts w:ascii="Calibri" w:hAnsi="Calibri"/>
                <w:b/>
                <w:sz w:val="18"/>
                <w:szCs w:val="18"/>
              </w:rPr>
            </w:pPr>
            <w:r w:rsidRPr="004C2182">
              <w:rPr>
                <w:rFonts w:ascii="Calibri" w:hAnsi="Calibri"/>
                <w:b/>
                <w:sz w:val="18"/>
                <w:szCs w:val="18"/>
              </w:rPr>
              <w:t>Kısa Sınavlar</w:t>
            </w:r>
          </w:p>
          <w:p w:rsidR="004E6179" w:rsidRPr="004C2182" w:rsidRDefault="004E6179" w:rsidP="004C2182">
            <w:pPr>
              <w:rPr>
                <w:rFonts w:ascii="Calibri" w:hAnsi="Calibri"/>
                <w:b/>
                <w:sz w:val="18"/>
                <w:szCs w:val="18"/>
                <w:lang w:val="en-US"/>
              </w:rPr>
            </w:pPr>
            <w:r w:rsidRPr="004C2182">
              <w:rPr>
                <w:rFonts w:ascii="Calibri" w:hAnsi="Calibri"/>
                <w:b/>
                <w:sz w:val="18"/>
                <w:szCs w:val="18"/>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4C2182" w:rsidRDefault="004E6179" w:rsidP="004C2182">
            <w:pPr>
              <w:jc w:val="center"/>
              <w:rPr>
                <w:rFonts w:ascii="Calibri" w:hAnsi="Calibri"/>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7C15DF" w:rsidRPr="004C2182" w:rsidRDefault="007C15DF" w:rsidP="004C2182">
            <w:pPr>
              <w:jc w:val="center"/>
              <w:rPr>
                <w:rFonts w:ascii="Calibri" w:hAnsi="Calibri"/>
                <w:b/>
                <w:caps/>
                <w:sz w:val="18"/>
                <w:szCs w:val="18"/>
                <w:lang w:val="en-US"/>
              </w:rPr>
            </w:pPr>
          </w:p>
        </w:tc>
      </w:tr>
      <w:tr w:rsidR="009E4F85" w:rsidRPr="004C2182">
        <w:tc>
          <w:tcPr>
            <w:tcW w:w="2943" w:type="dxa"/>
            <w:vMerge/>
            <w:tcBorders>
              <w:left w:val="single" w:sz="18" w:space="0" w:color="auto"/>
              <w:right w:val="single" w:sz="12" w:space="0" w:color="auto"/>
            </w:tcBorders>
          </w:tcPr>
          <w:p w:rsidR="009E4F85" w:rsidRPr="004C2182" w:rsidRDefault="009E4F85" w:rsidP="004C2182">
            <w:pPr>
              <w:rPr>
                <w:rFonts w:ascii="Calibri" w:hAnsi="Calibri"/>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2182" w:rsidRDefault="009E4F85" w:rsidP="004C2182">
            <w:pPr>
              <w:rPr>
                <w:rFonts w:ascii="Calibri" w:hAnsi="Calibri"/>
                <w:b/>
                <w:sz w:val="18"/>
                <w:szCs w:val="18"/>
              </w:rPr>
            </w:pPr>
            <w:r w:rsidRPr="004C2182">
              <w:rPr>
                <w:rFonts w:ascii="Calibri" w:hAnsi="Calibri"/>
                <w:b/>
                <w:sz w:val="18"/>
                <w:szCs w:val="18"/>
              </w:rPr>
              <w:t>Ödevler</w:t>
            </w:r>
          </w:p>
          <w:p w:rsidR="009E4F85" w:rsidRPr="004C2182" w:rsidRDefault="009E4F85" w:rsidP="004C2182">
            <w:pPr>
              <w:rPr>
                <w:rFonts w:ascii="Calibri" w:hAnsi="Calibri"/>
                <w:b/>
                <w:sz w:val="18"/>
                <w:szCs w:val="18"/>
                <w:lang w:val="en-US"/>
              </w:rPr>
            </w:pPr>
            <w:r w:rsidRPr="004C2182">
              <w:rPr>
                <w:rFonts w:ascii="Calibri" w:hAnsi="Calibri"/>
                <w:b/>
                <w:sz w:val="18"/>
                <w:szCs w:val="18"/>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4C2182" w:rsidRDefault="004B4AB2" w:rsidP="004C2182">
            <w:pPr>
              <w:jc w:val="center"/>
              <w:rPr>
                <w:rFonts w:ascii="Calibri" w:hAnsi="Calibri"/>
                <w:b/>
                <w:caps/>
                <w:sz w:val="18"/>
                <w:szCs w:val="18"/>
                <w:lang w:val="en-US"/>
              </w:rPr>
            </w:pPr>
            <w:r w:rsidRPr="004C2182">
              <w:rPr>
                <w:rFonts w:ascii="Calibri" w:hAnsi="Calibri"/>
                <w:b/>
                <w:caps/>
                <w:sz w:val="18"/>
                <w:szCs w:val="18"/>
                <w:lang w:val="en-US"/>
              </w:rPr>
              <w:t>3</w:t>
            </w:r>
          </w:p>
        </w:tc>
        <w:tc>
          <w:tcPr>
            <w:tcW w:w="3005" w:type="dxa"/>
            <w:tcBorders>
              <w:top w:val="single" w:sz="12" w:space="0" w:color="auto"/>
              <w:left w:val="single" w:sz="12" w:space="0" w:color="auto"/>
              <w:bottom w:val="single" w:sz="12" w:space="0" w:color="auto"/>
              <w:right w:val="single" w:sz="18" w:space="0" w:color="auto"/>
            </w:tcBorders>
          </w:tcPr>
          <w:p w:rsidR="009E4F85" w:rsidRPr="004C2182" w:rsidRDefault="00AA4F54" w:rsidP="004C2182">
            <w:pPr>
              <w:jc w:val="center"/>
              <w:rPr>
                <w:rFonts w:ascii="Calibri" w:hAnsi="Calibri"/>
                <w:sz w:val="18"/>
                <w:szCs w:val="18"/>
                <w:lang w:val="en-US"/>
              </w:rPr>
            </w:pPr>
            <w:r w:rsidRPr="004C2182">
              <w:rPr>
                <w:rFonts w:ascii="Calibri" w:hAnsi="Calibri"/>
                <w:sz w:val="18"/>
                <w:szCs w:val="18"/>
                <w:lang w:val="en-US"/>
              </w:rPr>
              <w:t>15</w:t>
            </w:r>
            <w:r w:rsidR="004B4AB2" w:rsidRPr="004C2182">
              <w:rPr>
                <w:rFonts w:ascii="Calibri" w:hAnsi="Calibri"/>
                <w:sz w:val="18"/>
                <w:szCs w:val="18"/>
                <w:lang w:val="en-US"/>
              </w:rPr>
              <w:t>%</w:t>
            </w:r>
          </w:p>
        </w:tc>
      </w:tr>
      <w:tr w:rsidR="004E6179" w:rsidRPr="004C2182">
        <w:tc>
          <w:tcPr>
            <w:tcW w:w="2943" w:type="dxa"/>
            <w:vMerge/>
            <w:tcBorders>
              <w:left w:val="single" w:sz="18" w:space="0" w:color="auto"/>
              <w:right w:val="single" w:sz="12" w:space="0" w:color="auto"/>
            </w:tcBorders>
          </w:tcPr>
          <w:p w:rsidR="004E6179" w:rsidRPr="004C2182" w:rsidRDefault="004E6179" w:rsidP="004C2182">
            <w:pPr>
              <w:rPr>
                <w:rFonts w:ascii="Calibri" w:hAnsi="Calibri"/>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2182" w:rsidRDefault="00DA4122" w:rsidP="004C2182">
            <w:pPr>
              <w:rPr>
                <w:rFonts w:ascii="Calibri" w:hAnsi="Calibri"/>
                <w:b/>
                <w:sz w:val="18"/>
                <w:szCs w:val="18"/>
              </w:rPr>
            </w:pPr>
            <w:r w:rsidRPr="004C2182">
              <w:rPr>
                <w:rFonts w:ascii="Calibri" w:hAnsi="Calibri"/>
                <w:b/>
                <w:sz w:val="18"/>
                <w:szCs w:val="18"/>
              </w:rPr>
              <w:t>Sözlü Sunum</w:t>
            </w:r>
          </w:p>
          <w:p w:rsidR="004E6179" w:rsidRPr="004C2182" w:rsidRDefault="004E6179" w:rsidP="004C2182">
            <w:pPr>
              <w:rPr>
                <w:rFonts w:ascii="Calibri" w:hAnsi="Calibri"/>
                <w:b/>
                <w:sz w:val="18"/>
                <w:szCs w:val="18"/>
                <w:lang w:val="en-US"/>
              </w:rPr>
            </w:pPr>
            <w:r w:rsidRPr="004C2182">
              <w:rPr>
                <w:rFonts w:ascii="Calibri" w:hAnsi="Calibri"/>
                <w:b/>
                <w:sz w:val="18"/>
                <w:szCs w:val="18"/>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4C2182" w:rsidRDefault="004E6179" w:rsidP="004C2182">
            <w:pPr>
              <w:jc w:val="center"/>
              <w:rPr>
                <w:rFonts w:ascii="Calibri" w:hAnsi="Calibri"/>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2182" w:rsidRDefault="004E6179" w:rsidP="004C2182">
            <w:pPr>
              <w:jc w:val="center"/>
              <w:rPr>
                <w:rFonts w:ascii="Calibri" w:hAnsi="Calibri"/>
                <w:caps/>
                <w:sz w:val="18"/>
                <w:szCs w:val="18"/>
                <w:lang w:val="en-US"/>
              </w:rPr>
            </w:pPr>
          </w:p>
        </w:tc>
      </w:tr>
      <w:tr w:rsidR="004E6179" w:rsidRPr="004C2182">
        <w:tc>
          <w:tcPr>
            <w:tcW w:w="2943" w:type="dxa"/>
            <w:vMerge/>
            <w:tcBorders>
              <w:left w:val="single" w:sz="18" w:space="0" w:color="auto"/>
              <w:right w:val="single" w:sz="12" w:space="0" w:color="auto"/>
            </w:tcBorders>
          </w:tcPr>
          <w:p w:rsidR="004E6179" w:rsidRPr="004C2182" w:rsidRDefault="004E6179" w:rsidP="004C2182">
            <w:pPr>
              <w:rPr>
                <w:rFonts w:ascii="Calibri" w:hAnsi="Calibri"/>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2182" w:rsidRDefault="004E6179" w:rsidP="004C2182">
            <w:pPr>
              <w:rPr>
                <w:rFonts w:ascii="Calibri" w:hAnsi="Calibri"/>
                <w:b/>
                <w:sz w:val="18"/>
                <w:szCs w:val="18"/>
              </w:rPr>
            </w:pPr>
            <w:r w:rsidRPr="004C2182">
              <w:rPr>
                <w:rFonts w:ascii="Calibri" w:hAnsi="Calibri"/>
                <w:b/>
                <w:sz w:val="18"/>
                <w:szCs w:val="18"/>
              </w:rPr>
              <w:t>Dönem Ödevi</w:t>
            </w:r>
            <w:r w:rsidR="00FD0E0B" w:rsidRPr="004C2182">
              <w:rPr>
                <w:rFonts w:ascii="Calibri" w:hAnsi="Calibri"/>
                <w:b/>
                <w:sz w:val="18"/>
                <w:szCs w:val="18"/>
              </w:rPr>
              <w:t>/Projesi</w:t>
            </w:r>
          </w:p>
          <w:p w:rsidR="004E6179" w:rsidRPr="004C2182" w:rsidRDefault="004E6179" w:rsidP="004C2182">
            <w:pPr>
              <w:rPr>
                <w:rFonts w:ascii="Calibri" w:hAnsi="Calibri"/>
                <w:b/>
                <w:sz w:val="18"/>
                <w:szCs w:val="18"/>
                <w:lang w:val="en-US"/>
              </w:rPr>
            </w:pPr>
            <w:r w:rsidRPr="004C2182">
              <w:rPr>
                <w:rFonts w:ascii="Calibri" w:hAnsi="Calibri"/>
                <w:b/>
                <w:sz w:val="18"/>
                <w:szCs w:val="18"/>
                <w:lang w:val="en-US"/>
              </w:rPr>
              <w:t>(Term Paper</w:t>
            </w:r>
            <w:r w:rsidR="00FD0E0B" w:rsidRPr="004C2182">
              <w:rPr>
                <w:rFonts w:ascii="Calibri" w:hAnsi="Calibri"/>
                <w:b/>
                <w:sz w:val="18"/>
                <w:szCs w:val="18"/>
                <w:lang w:val="en-US"/>
              </w:rPr>
              <w:t>/Project</w:t>
            </w:r>
            <w:r w:rsidRPr="004C2182">
              <w:rPr>
                <w:rFonts w:ascii="Calibri" w:hAnsi="Calibri"/>
                <w:b/>
                <w:sz w:val="18"/>
                <w:szCs w:val="18"/>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4C2182" w:rsidRDefault="00F47C42" w:rsidP="004C2182">
            <w:pPr>
              <w:jc w:val="center"/>
              <w:rPr>
                <w:rFonts w:ascii="Calibri" w:hAnsi="Calibri"/>
                <w:b/>
                <w:caps/>
                <w:sz w:val="18"/>
                <w:szCs w:val="18"/>
                <w:lang w:val="en-US"/>
              </w:rPr>
            </w:pPr>
            <w:r w:rsidRPr="004C2182">
              <w:rPr>
                <w:rFonts w:ascii="Calibri" w:hAnsi="Calibri"/>
                <w:b/>
                <w:caps/>
                <w:sz w:val="18"/>
                <w:szCs w:val="18"/>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Pr="004C2182" w:rsidRDefault="004B4AB2" w:rsidP="004C2182">
            <w:pPr>
              <w:jc w:val="center"/>
              <w:rPr>
                <w:rFonts w:ascii="Calibri" w:hAnsi="Calibri"/>
                <w:caps/>
                <w:sz w:val="18"/>
                <w:szCs w:val="18"/>
                <w:lang w:val="en-US"/>
              </w:rPr>
            </w:pPr>
            <w:r w:rsidRPr="004C2182">
              <w:rPr>
                <w:rFonts w:ascii="Calibri" w:hAnsi="Calibri"/>
                <w:caps/>
                <w:sz w:val="18"/>
                <w:szCs w:val="18"/>
                <w:lang w:val="en-US"/>
              </w:rPr>
              <w:t>20%</w:t>
            </w:r>
          </w:p>
        </w:tc>
      </w:tr>
      <w:tr w:rsidR="004E6179" w:rsidRPr="004C2182">
        <w:tc>
          <w:tcPr>
            <w:tcW w:w="2943" w:type="dxa"/>
            <w:vMerge/>
            <w:tcBorders>
              <w:left w:val="single" w:sz="18" w:space="0" w:color="auto"/>
              <w:right w:val="single" w:sz="12" w:space="0" w:color="auto"/>
            </w:tcBorders>
          </w:tcPr>
          <w:p w:rsidR="004E6179" w:rsidRPr="004C2182" w:rsidRDefault="004E6179" w:rsidP="004C2182">
            <w:pPr>
              <w:rPr>
                <w:rFonts w:ascii="Calibri" w:hAnsi="Calibri"/>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2182" w:rsidRDefault="0082725B" w:rsidP="004C2182">
            <w:pPr>
              <w:rPr>
                <w:rFonts w:ascii="Calibri" w:hAnsi="Calibri"/>
                <w:b/>
                <w:sz w:val="18"/>
                <w:szCs w:val="18"/>
              </w:rPr>
            </w:pPr>
            <w:r w:rsidRPr="004C2182">
              <w:rPr>
                <w:rFonts w:ascii="Calibri" w:hAnsi="Calibri"/>
                <w:b/>
                <w:sz w:val="18"/>
                <w:szCs w:val="18"/>
              </w:rPr>
              <w:t>Laboratuar</w:t>
            </w:r>
            <w:r w:rsidR="004E6179" w:rsidRPr="004C2182">
              <w:rPr>
                <w:rFonts w:ascii="Calibri" w:hAnsi="Calibri"/>
                <w:b/>
                <w:sz w:val="18"/>
                <w:szCs w:val="18"/>
              </w:rPr>
              <w:t xml:space="preserve"> Uygulaması</w:t>
            </w:r>
          </w:p>
          <w:p w:rsidR="004E6179" w:rsidRPr="004C2182" w:rsidRDefault="004E6179" w:rsidP="004C2182">
            <w:pPr>
              <w:rPr>
                <w:rFonts w:ascii="Calibri" w:hAnsi="Calibri"/>
                <w:b/>
                <w:sz w:val="18"/>
                <w:szCs w:val="18"/>
                <w:lang w:val="en-US"/>
              </w:rPr>
            </w:pPr>
            <w:r w:rsidRPr="004C2182">
              <w:rPr>
                <w:rFonts w:ascii="Calibri" w:hAnsi="Calibri"/>
                <w:b/>
                <w:sz w:val="18"/>
                <w:szCs w:val="18"/>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4C2182" w:rsidRDefault="004E6179" w:rsidP="004C2182">
            <w:pPr>
              <w:jc w:val="center"/>
              <w:rPr>
                <w:rFonts w:ascii="Calibri" w:hAnsi="Calibri"/>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2182" w:rsidRDefault="004E6179" w:rsidP="004C2182">
            <w:pPr>
              <w:jc w:val="center"/>
              <w:rPr>
                <w:rFonts w:ascii="Calibri" w:hAnsi="Calibri"/>
                <w:caps/>
                <w:sz w:val="18"/>
                <w:szCs w:val="18"/>
                <w:lang w:val="en-US"/>
              </w:rPr>
            </w:pPr>
          </w:p>
        </w:tc>
      </w:tr>
      <w:tr w:rsidR="004E6179" w:rsidRPr="004C2182">
        <w:tc>
          <w:tcPr>
            <w:tcW w:w="2943" w:type="dxa"/>
            <w:vMerge/>
            <w:tcBorders>
              <w:left w:val="single" w:sz="18" w:space="0" w:color="auto"/>
              <w:right w:val="single" w:sz="12" w:space="0" w:color="auto"/>
            </w:tcBorders>
          </w:tcPr>
          <w:p w:rsidR="004E6179" w:rsidRPr="004C2182" w:rsidRDefault="004E6179" w:rsidP="004C2182">
            <w:pPr>
              <w:rPr>
                <w:rFonts w:ascii="Calibri" w:hAnsi="Calibri"/>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2182" w:rsidRDefault="004E6179" w:rsidP="004C2182">
            <w:pPr>
              <w:rPr>
                <w:rFonts w:ascii="Calibri" w:hAnsi="Calibri"/>
                <w:b/>
                <w:sz w:val="18"/>
                <w:szCs w:val="18"/>
              </w:rPr>
            </w:pPr>
            <w:r w:rsidRPr="004C2182">
              <w:rPr>
                <w:rFonts w:ascii="Calibri" w:hAnsi="Calibri"/>
                <w:b/>
                <w:sz w:val="18"/>
                <w:szCs w:val="18"/>
              </w:rPr>
              <w:t>Diğer Uygulamalar</w:t>
            </w:r>
          </w:p>
          <w:p w:rsidR="004E6179" w:rsidRPr="004C2182" w:rsidRDefault="004E6179" w:rsidP="004C2182">
            <w:pPr>
              <w:rPr>
                <w:rFonts w:ascii="Calibri" w:hAnsi="Calibri"/>
                <w:b/>
                <w:sz w:val="18"/>
                <w:szCs w:val="18"/>
                <w:lang w:val="en-US"/>
              </w:rPr>
            </w:pPr>
            <w:r w:rsidRPr="004C2182">
              <w:rPr>
                <w:rFonts w:ascii="Calibri" w:hAnsi="Calibri"/>
                <w:b/>
                <w:sz w:val="18"/>
                <w:szCs w:val="18"/>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4C2182" w:rsidRDefault="004E6179" w:rsidP="004C2182">
            <w:pPr>
              <w:jc w:val="center"/>
              <w:rPr>
                <w:rFonts w:ascii="Calibri" w:hAnsi="Calibri"/>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2182" w:rsidRDefault="004E6179" w:rsidP="004C2182">
            <w:pPr>
              <w:jc w:val="center"/>
              <w:rPr>
                <w:rFonts w:ascii="Calibri" w:hAnsi="Calibri"/>
                <w:caps/>
                <w:sz w:val="18"/>
                <w:szCs w:val="18"/>
                <w:lang w:val="en-US"/>
              </w:rPr>
            </w:pPr>
          </w:p>
        </w:tc>
      </w:tr>
      <w:tr w:rsidR="009E4F85" w:rsidRPr="004C2182">
        <w:tc>
          <w:tcPr>
            <w:tcW w:w="2943" w:type="dxa"/>
            <w:vMerge/>
            <w:tcBorders>
              <w:left w:val="single" w:sz="18" w:space="0" w:color="auto"/>
              <w:bottom w:val="single" w:sz="18" w:space="0" w:color="auto"/>
              <w:right w:val="single" w:sz="12" w:space="0" w:color="auto"/>
            </w:tcBorders>
          </w:tcPr>
          <w:p w:rsidR="009E4F85" w:rsidRPr="004C2182" w:rsidRDefault="009E4F85" w:rsidP="004C2182">
            <w:pPr>
              <w:rPr>
                <w:rFonts w:ascii="Calibri" w:hAnsi="Calibri"/>
                <w:sz w:val="18"/>
                <w:szCs w:val="18"/>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4C2182" w:rsidRDefault="009E4F85" w:rsidP="004C2182">
            <w:pPr>
              <w:rPr>
                <w:rFonts w:ascii="Calibri" w:hAnsi="Calibri"/>
                <w:b/>
                <w:sz w:val="18"/>
                <w:szCs w:val="18"/>
              </w:rPr>
            </w:pPr>
            <w:r w:rsidRPr="004C2182">
              <w:rPr>
                <w:rFonts w:ascii="Calibri" w:hAnsi="Calibri"/>
                <w:b/>
                <w:sz w:val="18"/>
                <w:szCs w:val="18"/>
              </w:rPr>
              <w:t>Final Sınavı</w:t>
            </w:r>
          </w:p>
          <w:p w:rsidR="009E4F85" w:rsidRPr="004C2182" w:rsidRDefault="009E4F85" w:rsidP="004C2182">
            <w:pPr>
              <w:rPr>
                <w:rFonts w:ascii="Calibri" w:hAnsi="Calibri"/>
                <w:b/>
                <w:sz w:val="18"/>
                <w:szCs w:val="18"/>
                <w:lang w:val="en-US"/>
              </w:rPr>
            </w:pPr>
            <w:r w:rsidRPr="004C2182">
              <w:rPr>
                <w:rFonts w:ascii="Calibri" w:hAnsi="Calibri"/>
                <w:b/>
                <w:sz w:val="18"/>
                <w:szCs w:val="18"/>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4C2182" w:rsidRDefault="00BC76C8" w:rsidP="004C2182">
            <w:pPr>
              <w:jc w:val="center"/>
              <w:rPr>
                <w:rFonts w:ascii="Calibri" w:hAnsi="Calibri"/>
                <w:b/>
                <w:caps/>
                <w:sz w:val="18"/>
                <w:szCs w:val="18"/>
                <w:lang w:val="en-US"/>
              </w:rPr>
            </w:pPr>
            <w:r w:rsidRPr="004C2182">
              <w:rPr>
                <w:rFonts w:ascii="Calibri" w:hAnsi="Calibri"/>
                <w:b/>
                <w:caps/>
                <w:sz w:val="18"/>
                <w:szCs w:val="18"/>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Pr="004C2182" w:rsidRDefault="00AA4F54" w:rsidP="004C2182">
            <w:pPr>
              <w:jc w:val="center"/>
              <w:rPr>
                <w:rFonts w:ascii="Calibri" w:hAnsi="Calibri"/>
                <w:sz w:val="18"/>
                <w:szCs w:val="18"/>
                <w:lang w:val="en-US"/>
              </w:rPr>
            </w:pPr>
            <w:r w:rsidRPr="004C2182">
              <w:rPr>
                <w:rFonts w:ascii="Calibri" w:hAnsi="Calibri"/>
                <w:caps/>
                <w:sz w:val="18"/>
                <w:szCs w:val="18"/>
                <w:lang w:val="en-US"/>
              </w:rPr>
              <w:t>45%</w:t>
            </w:r>
          </w:p>
        </w:tc>
      </w:tr>
    </w:tbl>
    <w:p w:rsidR="00B032EC" w:rsidRDefault="00BE3112" w:rsidP="004C2182">
      <w:pPr>
        <w:jc w:val="both"/>
        <w:rPr>
          <w:rFonts w:ascii="Calibri" w:hAnsi="Calibri"/>
          <w:sz w:val="18"/>
          <w:szCs w:val="18"/>
        </w:rPr>
      </w:pPr>
      <w:r w:rsidRPr="004C2182">
        <w:rPr>
          <w:rFonts w:ascii="Calibri" w:hAnsi="Calibri"/>
          <w:b/>
          <w:sz w:val="18"/>
          <w:szCs w:val="18"/>
        </w:rPr>
        <w:t>*</w:t>
      </w:r>
      <w:r w:rsidRPr="004C2182">
        <w:rPr>
          <w:rFonts w:ascii="Calibri" w:hAnsi="Calibri"/>
          <w:sz w:val="18"/>
          <w:szCs w:val="18"/>
        </w:rPr>
        <w:t>Yukar</w:t>
      </w:r>
      <w:r w:rsidR="00363AC1" w:rsidRPr="004C2182">
        <w:rPr>
          <w:rFonts w:ascii="Calibri" w:hAnsi="Calibri"/>
          <w:sz w:val="18"/>
          <w:szCs w:val="18"/>
        </w:rPr>
        <w:t>ıda Belirtilen Sayılar Minimum</w:t>
      </w:r>
      <w:r w:rsidRPr="004C2182">
        <w:rPr>
          <w:rFonts w:ascii="Calibri" w:hAnsi="Calibri"/>
          <w:sz w:val="18"/>
          <w:szCs w:val="18"/>
        </w:rPr>
        <w:t xml:space="preserve"> Olup </w:t>
      </w:r>
      <w:r w:rsidR="00363AC1" w:rsidRPr="004C2182">
        <w:rPr>
          <w:rFonts w:ascii="Calibri" w:hAnsi="Calibri"/>
          <w:sz w:val="18"/>
          <w:szCs w:val="18"/>
        </w:rPr>
        <w:t xml:space="preserve">Yerine Getirilmesi Zorunludur </w:t>
      </w:r>
    </w:p>
    <w:p w:rsidR="004C2182" w:rsidRDefault="004C2182" w:rsidP="004C2182">
      <w:pPr>
        <w:jc w:val="both"/>
        <w:rPr>
          <w:rFonts w:ascii="Calibri" w:hAnsi="Calibri"/>
          <w:sz w:val="18"/>
          <w:szCs w:val="18"/>
        </w:rPr>
      </w:pPr>
    </w:p>
    <w:p w:rsidR="004C2182" w:rsidRDefault="004C2182" w:rsidP="004C2182">
      <w:pPr>
        <w:jc w:val="both"/>
        <w:rPr>
          <w:rFonts w:ascii="Calibri" w:hAnsi="Calibri"/>
          <w:sz w:val="18"/>
          <w:szCs w:val="18"/>
        </w:rPr>
      </w:pPr>
    </w:p>
    <w:p w:rsidR="004C2182" w:rsidRDefault="004C2182" w:rsidP="004C2182">
      <w:pPr>
        <w:jc w:val="both"/>
        <w:rPr>
          <w:rFonts w:ascii="Calibri" w:hAnsi="Calibri"/>
          <w:sz w:val="18"/>
          <w:szCs w:val="18"/>
        </w:rPr>
      </w:pPr>
    </w:p>
    <w:p w:rsidR="004C2182" w:rsidRDefault="004C2182" w:rsidP="004C2182">
      <w:pPr>
        <w:jc w:val="both"/>
        <w:rPr>
          <w:rFonts w:ascii="Calibri" w:hAnsi="Calibri"/>
          <w:sz w:val="18"/>
          <w:szCs w:val="18"/>
        </w:rPr>
      </w:pPr>
    </w:p>
    <w:p w:rsidR="00252617" w:rsidRDefault="00252617" w:rsidP="004C2182">
      <w:pPr>
        <w:jc w:val="both"/>
        <w:rPr>
          <w:rFonts w:ascii="Calibri" w:hAnsi="Calibri"/>
          <w:sz w:val="18"/>
          <w:szCs w:val="18"/>
        </w:rPr>
      </w:pPr>
    </w:p>
    <w:p w:rsidR="00252617" w:rsidRDefault="00252617" w:rsidP="004C2182">
      <w:pPr>
        <w:jc w:val="both"/>
        <w:rPr>
          <w:rFonts w:ascii="Calibri" w:hAnsi="Calibri"/>
          <w:sz w:val="18"/>
          <w:szCs w:val="18"/>
        </w:rPr>
      </w:pPr>
    </w:p>
    <w:p w:rsidR="00252617" w:rsidRDefault="00252617" w:rsidP="004C2182">
      <w:pPr>
        <w:jc w:val="both"/>
        <w:rPr>
          <w:rFonts w:ascii="Calibri" w:hAnsi="Calibri"/>
          <w:sz w:val="18"/>
          <w:szCs w:val="18"/>
        </w:rPr>
      </w:pPr>
    </w:p>
    <w:p w:rsidR="00252617" w:rsidRDefault="00252617" w:rsidP="004C2182">
      <w:pPr>
        <w:jc w:val="both"/>
        <w:rPr>
          <w:rFonts w:ascii="Calibri" w:hAnsi="Calibri"/>
          <w:sz w:val="18"/>
          <w:szCs w:val="18"/>
        </w:rPr>
      </w:pPr>
    </w:p>
    <w:p w:rsidR="004C2182" w:rsidRDefault="004C2182" w:rsidP="004C2182">
      <w:pPr>
        <w:jc w:val="both"/>
        <w:rPr>
          <w:rFonts w:ascii="Calibri" w:hAnsi="Calibri"/>
          <w:sz w:val="18"/>
          <w:szCs w:val="18"/>
        </w:rPr>
      </w:pPr>
    </w:p>
    <w:p w:rsidR="004C2182" w:rsidRDefault="004C2182" w:rsidP="004C2182">
      <w:pPr>
        <w:jc w:val="both"/>
        <w:rPr>
          <w:rFonts w:ascii="Calibri" w:hAnsi="Calibri"/>
          <w:sz w:val="18"/>
          <w:szCs w:val="18"/>
        </w:rPr>
      </w:pPr>
    </w:p>
    <w:p w:rsidR="004C2182" w:rsidRDefault="004C2182" w:rsidP="004C2182">
      <w:pPr>
        <w:rPr>
          <w:rFonts w:ascii="Calibri" w:hAnsi="Calibri"/>
          <w:sz w:val="18"/>
          <w:szCs w:val="18"/>
        </w:rPr>
      </w:pPr>
    </w:p>
    <w:p w:rsidR="00905631" w:rsidRPr="004C2182" w:rsidRDefault="00905631" w:rsidP="004C2182">
      <w:pPr>
        <w:jc w:val="center"/>
        <w:rPr>
          <w:rFonts w:ascii="Calibri" w:hAnsi="Calibri" w:cs="Calibri"/>
          <w:sz w:val="18"/>
          <w:szCs w:val="18"/>
        </w:rPr>
      </w:pPr>
      <w:r w:rsidRPr="004C2182">
        <w:rPr>
          <w:rFonts w:ascii="Calibri" w:hAnsi="Calibri" w:cs="Calibri"/>
          <w:b/>
          <w:caps/>
          <w:sz w:val="18"/>
          <w:szCs w:val="18"/>
        </w:rPr>
        <w:t>Ders Planı</w:t>
      </w:r>
    </w:p>
    <w:p w:rsidR="00BD2086" w:rsidRPr="004C2182" w:rsidRDefault="00BD2086" w:rsidP="004C2182">
      <w:pPr>
        <w:rPr>
          <w:rFonts w:ascii="Calibri" w:hAnsi="Calibri"/>
          <w:sz w:val="18"/>
          <w:szCs w:val="18"/>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E82AE8" w:rsidRPr="004C2182" w:rsidTr="00255FB4">
        <w:tc>
          <w:tcPr>
            <w:tcW w:w="817" w:type="dxa"/>
            <w:tcBorders>
              <w:top w:val="single" w:sz="18" w:space="0" w:color="auto"/>
              <w:left w:val="single" w:sz="18" w:space="0" w:color="auto"/>
              <w:bottom w:val="single" w:sz="18" w:space="0" w:color="auto"/>
              <w:right w:val="single" w:sz="18" w:space="0" w:color="auto"/>
            </w:tcBorders>
          </w:tcPr>
          <w:p w:rsidR="00E82AE8" w:rsidRPr="004C2182" w:rsidRDefault="00E82AE8" w:rsidP="004C2182">
            <w:pPr>
              <w:jc w:val="center"/>
              <w:rPr>
                <w:rFonts w:ascii="Calibri" w:hAnsi="Calibri" w:cs="Calibri"/>
                <w:b/>
                <w:sz w:val="18"/>
                <w:szCs w:val="18"/>
              </w:rPr>
            </w:pPr>
          </w:p>
          <w:p w:rsidR="00E82AE8" w:rsidRPr="004C2182" w:rsidRDefault="00E82AE8" w:rsidP="004C2182">
            <w:pPr>
              <w:jc w:val="center"/>
              <w:rPr>
                <w:rFonts w:ascii="Calibri" w:hAnsi="Calibri" w:cs="Calibri"/>
                <w:b/>
                <w:sz w:val="18"/>
                <w:szCs w:val="18"/>
              </w:rPr>
            </w:pPr>
            <w:r w:rsidRPr="004C2182">
              <w:rPr>
                <w:rFonts w:ascii="Calibri" w:hAnsi="Calibri" w:cs="Calibri"/>
                <w:b/>
                <w:sz w:val="18"/>
                <w:szCs w:val="18"/>
              </w:rPr>
              <w:t>Hafta</w:t>
            </w:r>
          </w:p>
        </w:tc>
        <w:tc>
          <w:tcPr>
            <w:tcW w:w="8080" w:type="dxa"/>
            <w:tcBorders>
              <w:top w:val="single" w:sz="18" w:space="0" w:color="auto"/>
              <w:left w:val="single" w:sz="18" w:space="0" w:color="auto"/>
              <w:bottom w:val="single" w:sz="18" w:space="0" w:color="auto"/>
              <w:right w:val="single" w:sz="12" w:space="0" w:color="auto"/>
            </w:tcBorders>
          </w:tcPr>
          <w:p w:rsidR="00E82AE8" w:rsidRPr="004C2182" w:rsidRDefault="00E82AE8" w:rsidP="004C2182">
            <w:pPr>
              <w:jc w:val="center"/>
              <w:rPr>
                <w:rFonts w:ascii="Calibri" w:hAnsi="Calibri" w:cs="Calibri"/>
                <w:b/>
                <w:sz w:val="18"/>
                <w:szCs w:val="18"/>
              </w:rPr>
            </w:pPr>
          </w:p>
          <w:p w:rsidR="00E82AE8" w:rsidRPr="004C2182" w:rsidRDefault="00E82AE8" w:rsidP="004C2182">
            <w:pPr>
              <w:jc w:val="center"/>
              <w:rPr>
                <w:rFonts w:ascii="Calibri" w:hAnsi="Calibri" w:cs="Calibri"/>
                <w:b/>
                <w:sz w:val="18"/>
                <w:szCs w:val="18"/>
              </w:rPr>
            </w:pPr>
            <w:r w:rsidRPr="004C2182">
              <w:rPr>
                <w:rFonts w:ascii="Calibri" w:hAnsi="Calibri" w:cs="Calibri"/>
                <w:b/>
                <w:sz w:val="18"/>
                <w:szCs w:val="18"/>
              </w:rPr>
              <w:t>Konular</w:t>
            </w:r>
          </w:p>
        </w:tc>
        <w:tc>
          <w:tcPr>
            <w:tcW w:w="1096" w:type="dxa"/>
            <w:tcBorders>
              <w:top w:val="single" w:sz="18" w:space="0" w:color="auto"/>
              <w:left w:val="single" w:sz="12" w:space="0" w:color="auto"/>
              <w:bottom w:val="single" w:sz="18" w:space="0" w:color="auto"/>
              <w:right w:val="single" w:sz="18" w:space="0" w:color="auto"/>
            </w:tcBorders>
          </w:tcPr>
          <w:p w:rsidR="00E82AE8" w:rsidRPr="004C2182" w:rsidRDefault="00E82AE8" w:rsidP="004C2182">
            <w:pPr>
              <w:jc w:val="center"/>
              <w:rPr>
                <w:rFonts w:ascii="Calibri" w:hAnsi="Calibri" w:cs="Calibri"/>
                <w:b/>
                <w:sz w:val="18"/>
                <w:szCs w:val="18"/>
              </w:rPr>
            </w:pPr>
            <w:r w:rsidRPr="004C2182">
              <w:rPr>
                <w:rFonts w:ascii="Calibri" w:hAnsi="Calibri" w:cs="Calibri"/>
                <w:b/>
                <w:sz w:val="18"/>
                <w:szCs w:val="18"/>
              </w:rPr>
              <w:t>Dersin</w:t>
            </w:r>
          </w:p>
          <w:p w:rsidR="00E82AE8" w:rsidRPr="004C2182" w:rsidRDefault="00E82AE8" w:rsidP="004C2182">
            <w:pPr>
              <w:jc w:val="center"/>
              <w:rPr>
                <w:rFonts w:ascii="Calibri" w:hAnsi="Calibri" w:cs="Calibri"/>
                <w:b/>
                <w:sz w:val="18"/>
                <w:szCs w:val="18"/>
              </w:rPr>
            </w:pPr>
            <w:r w:rsidRPr="004C2182">
              <w:rPr>
                <w:rFonts w:ascii="Calibri" w:hAnsi="Calibri" w:cs="Calibri"/>
                <w:b/>
                <w:sz w:val="18"/>
                <w:szCs w:val="18"/>
              </w:rPr>
              <w:t>Çıktıları</w:t>
            </w:r>
          </w:p>
        </w:tc>
      </w:tr>
      <w:tr w:rsidR="00E82AE8" w:rsidRPr="004C2182" w:rsidTr="00255FB4">
        <w:tc>
          <w:tcPr>
            <w:tcW w:w="817" w:type="dxa"/>
            <w:tcBorders>
              <w:top w:val="single" w:sz="18" w:space="0" w:color="auto"/>
              <w:left w:val="single" w:sz="18" w:space="0" w:color="auto"/>
              <w:right w:val="single" w:sz="18" w:space="0" w:color="auto"/>
            </w:tcBorders>
          </w:tcPr>
          <w:p w:rsidR="00E82AE8" w:rsidRPr="004C2182" w:rsidRDefault="00AD3D3D" w:rsidP="004C2182">
            <w:pPr>
              <w:jc w:val="center"/>
              <w:rPr>
                <w:rFonts w:ascii="Calibri" w:hAnsi="Calibri"/>
                <w:b/>
                <w:sz w:val="18"/>
                <w:szCs w:val="18"/>
              </w:rPr>
            </w:pPr>
            <w:r w:rsidRPr="004C2182">
              <w:rPr>
                <w:rFonts w:ascii="Calibri" w:hAnsi="Calibri"/>
                <w:b/>
                <w:sz w:val="18"/>
                <w:szCs w:val="18"/>
              </w:rPr>
              <w:lastRenderedPageBreak/>
              <w:t>1</w:t>
            </w:r>
          </w:p>
        </w:tc>
        <w:tc>
          <w:tcPr>
            <w:tcW w:w="8080" w:type="dxa"/>
            <w:tcBorders>
              <w:top w:val="single" w:sz="18" w:space="0" w:color="auto"/>
              <w:left w:val="single" w:sz="18" w:space="0" w:color="auto"/>
              <w:right w:val="single" w:sz="12" w:space="0" w:color="auto"/>
            </w:tcBorders>
          </w:tcPr>
          <w:p w:rsidR="00E82AE8" w:rsidRPr="00255FB4" w:rsidRDefault="00006D05" w:rsidP="004C2182">
            <w:pPr>
              <w:pStyle w:val="Heading7"/>
              <w:rPr>
                <w:rFonts w:ascii="Calibri" w:hAnsi="Calibri"/>
                <w:sz w:val="18"/>
                <w:szCs w:val="18"/>
                <w:lang w:val="tr-TR"/>
              </w:rPr>
            </w:pPr>
            <w:r w:rsidRPr="00255FB4">
              <w:rPr>
                <w:rFonts w:ascii="Calibri" w:hAnsi="Calibri"/>
                <w:sz w:val="18"/>
                <w:szCs w:val="18"/>
                <w:lang w:val="tr-TR"/>
              </w:rPr>
              <w:t xml:space="preserve">Yarıiletken </w:t>
            </w:r>
            <w:r w:rsidR="004B4A8C" w:rsidRPr="00255FB4">
              <w:rPr>
                <w:rFonts w:ascii="Calibri" w:hAnsi="Calibri"/>
                <w:sz w:val="18"/>
                <w:szCs w:val="18"/>
                <w:lang w:val="tr-TR"/>
              </w:rPr>
              <w:t>polimerlerin genel özellikleri ve kullanım alanları</w:t>
            </w:r>
          </w:p>
        </w:tc>
        <w:tc>
          <w:tcPr>
            <w:tcW w:w="1096" w:type="dxa"/>
            <w:tcBorders>
              <w:top w:val="single" w:sz="18" w:space="0" w:color="auto"/>
              <w:left w:val="single" w:sz="12" w:space="0" w:color="auto"/>
              <w:right w:val="single" w:sz="18" w:space="0" w:color="auto"/>
            </w:tcBorders>
          </w:tcPr>
          <w:p w:rsidR="00E82AE8" w:rsidRPr="004C2182" w:rsidRDefault="00E82AE8" w:rsidP="004C2182">
            <w:pPr>
              <w:pStyle w:val="Heading7"/>
              <w:jc w:val="center"/>
              <w:rPr>
                <w:rFonts w:ascii="Calibri" w:hAnsi="Calibri"/>
                <w:sz w:val="18"/>
                <w:szCs w:val="18"/>
                <w:lang w:val="en-US"/>
              </w:rPr>
            </w:pPr>
            <w:r w:rsidRPr="004C2182">
              <w:rPr>
                <w:rFonts w:ascii="Calibri" w:hAnsi="Calibri"/>
                <w:sz w:val="18"/>
                <w:szCs w:val="18"/>
                <w:lang w:val="en-US"/>
              </w:rPr>
              <w:t>1</w:t>
            </w:r>
          </w:p>
        </w:tc>
      </w:tr>
      <w:tr w:rsidR="00E82AE8" w:rsidRPr="004C2182" w:rsidTr="00255FB4">
        <w:tc>
          <w:tcPr>
            <w:tcW w:w="817" w:type="dxa"/>
            <w:tcBorders>
              <w:left w:val="single" w:sz="18" w:space="0" w:color="auto"/>
              <w:right w:val="single" w:sz="18" w:space="0" w:color="auto"/>
            </w:tcBorders>
          </w:tcPr>
          <w:p w:rsidR="00E82AE8" w:rsidRPr="004C2182" w:rsidRDefault="00AD3D3D" w:rsidP="004C2182">
            <w:pPr>
              <w:jc w:val="center"/>
              <w:rPr>
                <w:rFonts w:ascii="Calibri" w:hAnsi="Calibri"/>
                <w:b/>
                <w:sz w:val="18"/>
                <w:szCs w:val="18"/>
              </w:rPr>
            </w:pPr>
            <w:r w:rsidRPr="004C2182">
              <w:rPr>
                <w:rFonts w:ascii="Calibri" w:hAnsi="Calibri"/>
                <w:b/>
                <w:sz w:val="18"/>
                <w:szCs w:val="18"/>
              </w:rPr>
              <w:t>2</w:t>
            </w:r>
          </w:p>
        </w:tc>
        <w:tc>
          <w:tcPr>
            <w:tcW w:w="8080" w:type="dxa"/>
            <w:tcBorders>
              <w:left w:val="single" w:sz="18" w:space="0" w:color="auto"/>
              <w:right w:val="single" w:sz="12" w:space="0" w:color="auto"/>
            </w:tcBorders>
          </w:tcPr>
          <w:p w:rsidR="00E82AE8" w:rsidRPr="00255FB4" w:rsidRDefault="007F0E08" w:rsidP="004C2182">
            <w:pPr>
              <w:pStyle w:val="Heading7"/>
              <w:rPr>
                <w:rFonts w:ascii="Calibri" w:hAnsi="Calibri"/>
                <w:sz w:val="18"/>
                <w:szCs w:val="18"/>
                <w:lang w:val="tr-TR"/>
              </w:rPr>
            </w:pPr>
            <w:r w:rsidRPr="00255FB4">
              <w:rPr>
                <w:rFonts w:ascii="Calibri" w:hAnsi="Calibri"/>
                <w:sz w:val="18"/>
                <w:szCs w:val="18"/>
                <w:lang w:val="tr-TR"/>
              </w:rPr>
              <w:t xml:space="preserve">Organik güneş pillerinde kullanılan malzemeler : </w:t>
            </w:r>
            <w:proofErr w:type="spellStart"/>
            <w:r w:rsidRPr="004C2182">
              <w:rPr>
                <w:rFonts w:ascii="Calibri" w:hAnsi="Calibri"/>
                <w:sz w:val="18"/>
                <w:szCs w:val="18"/>
                <w:lang w:val="en-US"/>
              </w:rPr>
              <w:t>Yarıiletken</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polimerlerin</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foto</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indüklenmiş</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öze</w:t>
            </w:r>
            <w:r w:rsidR="009E2A33">
              <w:rPr>
                <w:rFonts w:ascii="Calibri" w:hAnsi="Calibri"/>
                <w:sz w:val="18"/>
                <w:szCs w:val="18"/>
                <w:lang w:val="en-US"/>
              </w:rPr>
              <w:t>llikleri</w:t>
            </w:r>
            <w:proofErr w:type="spellEnd"/>
          </w:p>
        </w:tc>
        <w:tc>
          <w:tcPr>
            <w:tcW w:w="1096" w:type="dxa"/>
            <w:tcBorders>
              <w:left w:val="single" w:sz="12" w:space="0" w:color="auto"/>
              <w:right w:val="single" w:sz="18" w:space="0" w:color="auto"/>
            </w:tcBorders>
          </w:tcPr>
          <w:p w:rsidR="00E82AE8" w:rsidRPr="004C2182" w:rsidRDefault="002535B6" w:rsidP="004C2182">
            <w:pPr>
              <w:jc w:val="center"/>
              <w:rPr>
                <w:rFonts w:ascii="Calibri" w:hAnsi="Calibri"/>
                <w:sz w:val="18"/>
                <w:szCs w:val="18"/>
                <w:lang w:val="en-US"/>
              </w:rPr>
            </w:pPr>
            <w:r w:rsidRPr="004C2182">
              <w:rPr>
                <w:rFonts w:ascii="Calibri" w:hAnsi="Calibri"/>
                <w:sz w:val="18"/>
                <w:szCs w:val="18"/>
                <w:lang w:val="en-US"/>
              </w:rPr>
              <w:t>1</w:t>
            </w:r>
          </w:p>
        </w:tc>
      </w:tr>
      <w:tr w:rsidR="00E82AE8" w:rsidRPr="004C2182" w:rsidTr="00255FB4">
        <w:tc>
          <w:tcPr>
            <w:tcW w:w="817" w:type="dxa"/>
            <w:tcBorders>
              <w:left w:val="single" w:sz="18" w:space="0" w:color="auto"/>
              <w:right w:val="single" w:sz="18" w:space="0" w:color="auto"/>
            </w:tcBorders>
          </w:tcPr>
          <w:p w:rsidR="00E82AE8" w:rsidRPr="004C2182" w:rsidRDefault="00AD3D3D" w:rsidP="004C2182">
            <w:pPr>
              <w:jc w:val="center"/>
              <w:rPr>
                <w:rFonts w:ascii="Calibri" w:hAnsi="Calibri"/>
                <w:b/>
                <w:sz w:val="18"/>
                <w:szCs w:val="18"/>
              </w:rPr>
            </w:pPr>
            <w:r w:rsidRPr="004C2182">
              <w:rPr>
                <w:rFonts w:ascii="Calibri" w:hAnsi="Calibri"/>
                <w:b/>
                <w:sz w:val="18"/>
                <w:szCs w:val="18"/>
              </w:rPr>
              <w:t>3</w:t>
            </w:r>
          </w:p>
        </w:tc>
        <w:tc>
          <w:tcPr>
            <w:tcW w:w="8080" w:type="dxa"/>
            <w:tcBorders>
              <w:left w:val="single" w:sz="18" w:space="0" w:color="auto"/>
              <w:right w:val="single" w:sz="12" w:space="0" w:color="auto"/>
            </w:tcBorders>
          </w:tcPr>
          <w:p w:rsidR="00E82AE8" w:rsidRPr="004C2182" w:rsidRDefault="007F0E08" w:rsidP="004C2182">
            <w:pPr>
              <w:rPr>
                <w:rFonts w:ascii="Calibri" w:hAnsi="Calibri"/>
                <w:sz w:val="18"/>
                <w:szCs w:val="18"/>
              </w:rPr>
            </w:pPr>
            <w:r w:rsidRPr="004C2182">
              <w:rPr>
                <w:rFonts w:ascii="Calibri" w:hAnsi="Calibri"/>
                <w:sz w:val="18"/>
                <w:szCs w:val="18"/>
              </w:rPr>
              <w:t>Organik güneş pillerinde kullanılan malzemeler: Karbon kökenli malzemelerin (fulleren, grafen, karbon nanotüpler) kimyasal, optik ve spektroskopik özellikleri</w:t>
            </w:r>
          </w:p>
        </w:tc>
        <w:tc>
          <w:tcPr>
            <w:tcW w:w="1096" w:type="dxa"/>
            <w:tcBorders>
              <w:left w:val="single" w:sz="12" w:space="0" w:color="auto"/>
              <w:right w:val="single" w:sz="18" w:space="0" w:color="auto"/>
            </w:tcBorders>
          </w:tcPr>
          <w:p w:rsidR="00E82AE8" w:rsidRPr="004C2182" w:rsidRDefault="002535B6" w:rsidP="004C2182">
            <w:pPr>
              <w:jc w:val="center"/>
              <w:rPr>
                <w:rFonts w:ascii="Calibri" w:hAnsi="Calibri"/>
                <w:sz w:val="18"/>
                <w:szCs w:val="18"/>
                <w:lang w:val="en-US"/>
              </w:rPr>
            </w:pPr>
            <w:r w:rsidRPr="004C2182">
              <w:rPr>
                <w:rFonts w:ascii="Calibri" w:hAnsi="Calibri"/>
                <w:sz w:val="18"/>
                <w:szCs w:val="18"/>
                <w:lang w:val="en-US"/>
              </w:rPr>
              <w:t>1</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4</w:t>
            </w:r>
          </w:p>
        </w:tc>
        <w:tc>
          <w:tcPr>
            <w:tcW w:w="8080" w:type="dxa"/>
            <w:tcBorders>
              <w:left w:val="single" w:sz="18" w:space="0" w:color="auto"/>
              <w:right w:val="single" w:sz="12" w:space="0" w:color="auto"/>
            </w:tcBorders>
          </w:tcPr>
          <w:p w:rsidR="007F0E08" w:rsidRPr="004C2182" w:rsidRDefault="007F0E08" w:rsidP="00B3563A">
            <w:pPr>
              <w:rPr>
                <w:rFonts w:ascii="Calibri" w:hAnsi="Calibri"/>
                <w:sz w:val="18"/>
                <w:szCs w:val="18"/>
                <w:lang w:val="sv-SE"/>
              </w:rPr>
            </w:pPr>
            <w:proofErr w:type="spellStart"/>
            <w:r w:rsidRPr="004C2182">
              <w:rPr>
                <w:rFonts w:ascii="Calibri" w:hAnsi="Calibri"/>
                <w:sz w:val="18"/>
                <w:szCs w:val="18"/>
                <w:lang w:val="en-US"/>
              </w:rPr>
              <w:t>Organik</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heteroeklem</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güneş</w:t>
            </w:r>
            <w:proofErr w:type="spellEnd"/>
            <w:r w:rsidRPr="004C2182">
              <w:rPr>
                <w:rFonts w:ascii="Calibri" w:hAnsi="Calibri"/>
                <w:sz w:val="18"/>
                <w:szCs w:val="18"/>
                <w:lang w:val="en-US"/>
              </w:rPr>
              <w:t xml:space="preserve"> </w:t>
            </w:r>
            <w:proofErr w:type="spellStart"/>
            <w:r w:rsidR="00BD1870">
              <w:rPr>
                <w:rFonts w:ascii="Calibri" w:hAnsi="Calibri"/>
                <w:sz w:val="18"/>
                <w:szCs w:val="18"/>
                <w:lang w:val="en-US"/>
              </w:rPr>
              <w:t>hücreleri</w:t>
            </w:r>
            <w:proofErr w:type="spellEnd"/>
            <w:r w:rsidRPr="004C2182">
              <w:rPr>
                <w:rFonts w:ascii="Calibri" w:hAnsi="Calibri"/>
                <w:sz w:val="18"/>
                <w:szCs w:val="18"/>
                <w:lang w:val="en-US"/>
              </w:rPr>
              <w:t xml:space="preserve">: </w:t>
            </w:r>
            <w:proofErr w:type="spellStart"/>
            <w:r w:rsidR="00437F08">
              <w:rPr>
                <w:rFonts w:ascii="Calibri" w:hAnsi="Calibri"/>
                <w:sz w:val="18"/>
                <w:szCs w:val="18"/>
                <w:lang w:val="en-US"/>
              </w:rPr>
              <w:t>Çalışma</w:t>
            </w:r>
            <w:proofErr w:type="spellEnd"/>
            <w:r w:rsidR="00437F08">
              <w:rPr>
                <w:rFonts w:ascii="Calibri" w:hAnsi="Calibri"/>
                <w:sz w:val="18"/>
                <w:szCs w:val="18"/>
                <w:lang w:val="en-US"/>
              </w:rPr>
              <w:t xml:space="preserve"> </w:t>
            </w:r>
            <w:proofErr w:type="spellStart"/>
            <w:r w:rsidR="00437F08">
              <w:rPr>
                <w:rFonts w:ascii="Calibri" w:hAnsi="Calibri"/>
                <w:sz w:val="18"/>
                <w:szCs w:val="18"/>
                <w:lang w:val="en-US"/>
              </w:rPr>
              <w:t>prensibi</w:t>
            </w:r>
            <w:proofErr w:type="spellEnd"/>
            <w:r w:rsidR="00B3563A">
              <w:rPr>
                <w:rFonts w:ascii="Calibri" w:hAnsi="Calibri"/>
                <w:sz w:val="18"/>
                <w:szCs w:val="18"/>
                <w:lang w:val="en-US"/>
              </w:rPr>
              <w:t>,</w:t>
            </w:r>
            <w:r w:rsidR="00BD1870">
              <w:rPr>
                <w:rFonts w:ascii="Calibri" w:hAnsi="Calibri"/>
                <w:sz w:val="18"/>
                <w:szCs w:val="18"/>
                <w:lang w:val="en-US"/>
              </w:rPr>
              <w:t xml:space="preserve"> </w:t>
            </w:r>
            <w:proofErr w:type="spellStart"/>
            <w:r w:rsidR="00BD1870">
              <w:rPr>
                <w:rFonts w:ascii="Calibri" w:hAnsi="Calibri"/>
                <w:sz w:val="18"/>
                <w:szCs w:val="18"/>
                <w:lang w:val="en-US"/>
              </w:rPr>
              <w:t>Güneş</w:t>
            </w:r>
            <w:proofErr w:type="spellEnd"/>
            <w:r w:rsidR="00BD1870">
              <w:rPr>
                <w:rFonts w:ascii="Calibri" w:hAnsi="Calibri"/>
                <w:sz w:val="18"/>
                <w:szCs w:val="18"/>
                <w:lang w:val="en-US"/>
              </w:rPr>
              <w:t xml:space="preserve"> </w:t>
            </w:r>
            <w:proofErr w:type="spellStart"/>
            <w:r w:rsidR="00BD1870">
              <w:rPr>
                <w:rFonts w:ascii="Calibri" w:hAnsi="Calibri"/>
                <w:sz w:val="18"/>
                <w:szCs w:val="18"/>
                <w:lang w:val="en-US"/>
              </w:rPr>
              <w:t>hücreleri</w:t>
            </w:r>
            <w:r w:rsidR="00437F08">
              <w:rPr>
                <w:rFonts w:ascii="Calibri" w:hAnsi="Calibri"/>
                <w:sz w:val="18"/>
                <w:szCs w:val="18"/>
                <w:lang w:val="en-US"/>
              </w:rPr>
              <w:t>nin</w:t>
            </w:r>
            <w:proofErr w:type="spellEnd"/>
            <w:r w:rsidR="00437F08">
              <w:rPr>
                <w:rFonts w:ascii="Calibri" w:hAnsi="Calibri"/>
                <w:sz w:val="18"/>
                <w:szCs w:val="18"/>
                <w:lang w:val="en-US"/>
              </w:rPr>
              <w:t xml:space="preserve"> </w:t>
            </w:r>
            <w:proofErr w:type="spellStart"/>
            <w:r w:rsidR="00437F08">
              <w:rPr>
                <w:rFonts w:ascii="Calibri" w:hAnsi="Calibri"/>
                <w:sz w:val="18"/>
                <w:szCs w:val="18"/>
                <w:lang w:val="en-US"/>
              </w:rPr>
              <w:t>karakterizasyonu</w:t>
            </w:r>
            <w:proofErr w:type="spellEnd"/>
            <w:r w:rsidR="00437F08">
              <w:rPr>
                <w:rFonts w:ascii="Calibri" w:hAnsi="Calibri"/>
                <w:sz w:val="18"/>
                <w:szCs w:val="18"/>
                <w:lang w:val="en-US"/>
              </w:rPr>
              <w:t xml:space="preserve"> </w:t>
            </w:r>
            <w:proofErr w:type="spellStart"/>
            <w:r w:rsidR="00437F08">
              <w:rPr>
                <w:rFonts w:ascii="Calibri" w:hAnsi="Calibri"/>
                <w:sz w:val="18"/>
                <w:szCs w:val="18"/>
                <w:lang w:val="en-US"/>
              </w:rPr>
              <w:t>için</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ölçüm</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metotları</w:t>
            </w:r>
            <w:proofErr w:type="spellEnd"/>
            <w:r w:rsidRPr="004C2182">
              <w:rPr>
                <w:rFonts w:ascii="Calibri" w:hAnsi="Calibri"/>
                <w:sz w:val="18"/>
                <w:szCs w:val="18"/>
                <w:lang w:val="en-US"/>
              </w:rPr>
              <w:t xml:space="preserve"> </w:t>
            </w:r>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1</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5</w:t>
            </w:r>
          </w:p>
        </w:tc>
        <w:tc>
          <w:tcPr>
            <w:tcW w:w="8080" w:type="dxa"/>
            <w:tcBorders>
              <w:left w:val="single" w:sz="18" w:space="0" w:color="auto"/>
              <w:right w:val="single" w:sz="12" w:space="0" w:color="auto"/>
            </w:tcBorders>
          </w:tcPr>
          <w:p w:rsidR="007F0E08" w:rsidRPr="004C2182" w:rsidRDefault="00437F08" w:rsidP="00437F08">
            <w:pPr>
              <w:rPr>
                <w:rFonts w:ascii="Calibri" w:hAnsi="Calibri"/>
                <w:sz w:val="18"/>
                <w:szCs w:val="18"/>
                <w:lang w:val="en-US"/>
              </w:rPr>
            </w:pPr>
            <w:proofErr w:type="spellStart"/>
            <w:r>
              <w:rPr>
                <w:rFonts w:ascii="Calibri" w:hAnsi="Calibri"/>
                <w:sz w:val="18"/>
                <w:szCs w:val="18"/>
                <w:lang w:val="en-US"/>
              </w:rPr>
              <w:t>Organik</w:t>
            </w:r>
            <w:proofErr w:type="spellEnd"/>
            <w:r w:rsidR="007F0E08" w:rsidRPr="004C2182">
              <w:rPr>
                <w:rFonts w:ascii="Calibri" w:hAnsi="Calibri"/>
                <w:sz w:val="18"/>
                <w:szCs w:val="18"/>
                <w:lang w:val="en-US"/>
              </w:rPr>
              <w:t xml:space="preserve"> </w:t>
            </w:r>
            <w:proofErr w:type="spellStart"/>
            <w:r w:rsidR="007F0E08" w:rsidRPr="004C2182">
              <w:rPr>
                <w:rFonts w:ascii="Calibri" w:hAnsi="Calibri"/>
                <w:sz w:val="18"/>
                <w:szCs w:val="18"/>
                <w:lang w:val="en-US"/>
              </w:rPr>
              <w:t>güneş</w:t>
            </w:r>
            <w:proofErr w:type="spellEnd"/>
            <w:r w:rsidR="007F0E08" w:rsidRPr="004C2182">
              <w:rPr>
                <w:rFonts w:ascii="Calibri" w:hAnsi="Calibri"/>
                <w:sz w:val="18"/>
                <w:szCs w:val="18"/>
                <w:lang w:val="en-US"/>
              </w:rPr>
              <w:t xml:space="preserve"> </w:t>
            </w:r>
            <w:proofErr w:type="spellStart"/>
            <w:r w:rsidR="00BD1870">
              <w:rPr>
                <w:rFonts w:ascii="Calibri" w:hAnsi="Calibri"/>
                <w:sz w:val="18"/>
                <w:szCs w:val="18"/>
                <w:lang w:val="en-US"/>
              </w:rPr>
              <w:t>hücreler</w:t>
            </w:r>
            <w:r w:rsidR="007F0E08" w:rsidRPr="004C2182">
              <w:rPr>
                <w:rFonts w:ascii="Calibri" w:hAnsi="Calibri"/>
                <w:sz w:val="18"/>
                <w:szCs w:val="18"/>
                <w:lang w:val="en-US"/>
              </w:rPr>
              <w:t>inde</w:t>
            </w:r>
            <w:proofErr w:type="spellEnd"/>
            <w:r w:rsidR="007F0E08" w:rsidRPr="004C2182">
              <w:rPr>
                <w:rFonts w:ascii="Calibri" w:hAnsi="Calibri"/>
                <w:sz w:val="18"/>
                <w:szCs w:val="18"/>
                <w:lang w:val="en-US"/>
              </w:rPr>
              <w:t xml:space="preserve"> </w:t>
            </w:r>
            <w:proofErr w:type="spellStart"/>
            <w:r w:rsidR="007F0E08" w:rsidRPr="004C2182">
              <w:rPr>
                <w:rFonts w:ascii="Calibri" w:hAnsi="Calibri"/>
                <w:sz w:val="18"/>
                <w:szCs w:val="18"/>
                <w:lang w:val="en-US"/>
              </w:rPr>
              <w:t>verim</w:t>
            </w:r>
            <w:proofErr w:type="spellEnd"/>
            <w:r w:rsidR="007F0E08" w:rsidRPr="004C2182">
              <w:rPr>
                <w:rFonts w:ascii="Calibri" w:hAnsi="Calibri"/>
                <w:sz w:val="18"/>
                <w:szCs w:val="18"/>
                <w:lang w:val="en-US"/>
              </w:rPr>
              <w:t xml:space="preserve"> </w:t>
            </w:r>
            <w:proofErr w:type="spellStart"/>
            <w:r>
              <w:rPr>
                <w:rFonts w:ascii="Calibri" w:hAnsi="Calibri"/>
                <w:sz w:val="18"/>
                <w:szCs w:val="18"/>
                <w:lang w:val="en-US"/>
              </w:rPr>
              <w:t>arttırma</w:t>
            </w:r>
            <w:proofErr w:type="spellEnd"/>
            <w:r>
              <w:rPr>
                <w:rFonts w:ascii="Calibri" w:hAnsi="Calibri"/>
                <w:sz w:val="18"/>
                <w:szCs w:val="18"/>
                <w:lang w:val="en-US"/>
              </w:rPr>
              <w:t xml:space="preserve"> </w:t>
            </w:r>
            <w:proofErr w:type="spellStart"/>
            <w:r>
              <w:rPr>
                <w:rFonts w:ascii="Calibri" w:hAnsi="Calibri"/>
                <w:sz w:val="18"/>
                <w:szCs w:val="18"/>
                <w:lang w:val="en-US"/>
              </w:rPr>
              <w:t>çalışmaları</w:t>
            </w:r>
            <w:proofErr w:type="spellEnd"/>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1</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6</w:t>
            </w:r>
          </w:p>
        </w:tc>
        <w:tc>
          <w:tcPr>
            <w:tcW w:w="8080" w:type="dxa"/>
            <w:tcBorders>
              <w:left w:val="single" w:sz="18" w:space="0" w:color="auto"/>
              <w:right w:val="single" w:sz="12" w:space="0" w:color="auto"/>
            </w:tcBorders>
          </w:tcPr>
          <w:p w:rsidR="007F0E08" w:rsidRPr="004C2182" w:rsidRDefault="007F0E08" w:rsidP="004C2182">
            <w:pPr>
              <w:rPr>
                <w:rFonts w:ascii="Calibri" w:hAnsi="Calibri"/>
                <w:sz w:val="18"/>
                <w:szCs w:val="18"/>
                <w:lang w:val="en-US"/>
              </w:rPr>
            </w:pPr>
            <w:proofErr w:type="spellStart"/>
            <w:r w:rsidRPr="004C2182">
              <w:rPr>
                <w:rFonts w:ascii="Calibri" w:hAnsi="Calibri"/>
                <w:sz w:val="18"/>
                <w:szCs w:val="18"/>
                <w:lang w:val="en-US"/>
              </w:rPr>
              <w:t>Heteroeklem</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organik</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güneş</w:t>
            </w:r>
            <w:proofErr w:type="spellEnd"/>
            <w:r w:rsidRPr="004C2182">
              <w:rPr>
                <w:rFonts w:ascii="Calibri" w:hAnsi="Calibri"/>
                <w:sz w:val="18"/>
                <w:szCs w:val="18"/>
                <w:lang w:val="en-US"/>
              </w:rPr>
              <w:t xml:space="preserve"> </w:t>
            </w:r>
            <w:proofErr w:type="spellStart"/>
            <w:r w:rsidR="00437F08">
              <w:rPr>
                <w:rFonts w:ascii="Calibri" w:hAnsi="Calibri"/>
                <w:sz w:val="18"/>
                <w:szCs w:val="18"/>
                <w:lang w:val="en-US"/>
              </w:rPr>
              <w:t>hücreleri</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üretim</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teknolojileri</w:t>
            </w:r>
            <w:proofErr w:type="spellEnd"/>
            <w:r w:rsidRPr="004C2182">
              <w:rPr>
                <w:rFonts w:ascii="Calibri" w:hAnsi="Calibri"/>
                <w:sz w:val="18"/>
                <w:szCs w:val="18"/>
                <w:lang w:val="en-US"/>
              </w:rPr>
              <w:t>:</w:t>
            </w:r>
          </w:p>
          <w:p w:rsidR="007F0E08" w:rsidRPr="004C2182" w:rsidRDefault="007F0E08" w:rsidP="004C2182">
            <w:pPr>
              <w:pStyle w:val="ListParagraph"/>
              <w:numPr>
                <w:ilvl w:val="0"/>
                <w:numId w:val="40"/>
              </w:numPr>
              <w:spacing w:line="240" w:lineRule="auto"/>
              <w:rPr>
                <w:sz w:val="18"/>
                <w:szCs w:val="18"/>
                <w:lang w:val="en-US"/>
              </w:rPr>
            </w:pPr>
            <w:r w:rsidRPr="004C2182">
              <w:rPr>
                <w:sz w:val="18"/>
                <w:szCs w:val="18"/>
                <w:lang w:val="en-US"/>
              </w:rPr>
              <w:t xml:space="preserve"> Roll-to-Roll, Ink jet </w:t>
            </w:r>
            <w:proofErr w:type="spellStart"/>
            <w:r w:rsidRPr="004C2182">
              <w:rPr>
                <w:sz w:val="18"/>
                <w:szCs w:val="18"/>
                <w:lang w:val="en-US"/>
              </w:rPr>
              <w:t>ve</w:t>
            </w:r>
            <w:proofErr w:type="spellEnd"/>
            <w:r w:rsidRPr="004C2182">
              <w:rPr>
                <w:sz w:val="18"/>
                <w:szCs w:val="18"/>
                <w:lang w:val="en-US"/>
              </w:rPr>
              <w:t xml:space="preserve"> </w:t>
            </w:r>
            <w:proofErr w:type="spellStart"/>
            <w:r w:rsidRPr="004C2182">
              <w:rPr>
                <w:sz w:val="18"/>
                <w:szCs w:val="18"/>
                <w:lang w:val="en-US"/>
              </w:rPr>
              <w:t>benzeri</w:t>
            </w:r>
            <w:proofErr w:type="spellEnd"/>
            <w:r w:rsidRPr="004C2182">
              <w:rPr>
                <w:sz w:val="18"/>
                <w:szCs w:val="18"/>
                <w:lang w:val="en-US"/>
              </w:rPr>
              <w:t xml:space="preserve"> </w:t>
            </w:r>
            <w:proofErr w:type="spellStart"/>
            <w:r w:rsidRPr="004C2182">
              <w:rPr>
                <w:sz w:val="18"/>
                <w:szCs w:val="18"/>
                <w:lang w:val="en-US"/>
              </w:rPr>
              <w:t>teknolojiler</w:t>
            </w:r>
            <w:proofErr w:type="spellEnd"/>
          </w:p>
          <w:p w:rsidR="007F0E08" w:rsidRPr="004C2182" w:rsidRDefault="007F0E08" w:rsidP="004C2182">
            <w:pPr>
              <w:pStyle w:val="ListParagraph"/>
              <w:numPr>
                <w:ilvl w:val="0"/>
                <w:numId w:val="40"/>
              </w:numPr>
              <w:spacing w:line="240" w:lineRule="auto"/>
              <w:rPr>
                <w:sz w:val="18"/>
                <w:szCs w:val="18"/>
                <w:lang w:val="en-US"/>
              </w:rPr>
            </w:pPr>
            <w:proofErr w:type="spellStart"/>
            <w:r w:rsidRPr="004C2182">
              <w:rPr>
                <w:sz w:val="18"/>
                <w:szCs w:val="18"/>
                <w:lang w:val="en-US"/>
              </w:rPr>
              <w:t>Ömür</w:t>
            </w:r>
            <w:proofErr w:type="spellEnd"/>
            <w:r w:rsidRPr="004C2182">
              <w:rPr>
                <w:sz w:val="18"/>
                <w:szCs w:val="18"/>
                <w:lang w:val="en-US"/>
              </w:rPr>
              <w:t xml:space="preserve"> </w:t>
            </w:r>
            <w:proofErr w:type="spellStart"/>
            <w:r w:rsidRPr="004C2182">
              <w:rPr>
                <w:sz w:val="18"/>
                <w:szCs w:val="18"/>
                <w:lang w:val="en-US"/>
              </w:rPr>
              <w:t>testleri</w:t>
            </w:r>
            <w:proofErr w:type="spellEnd"/>
            <w:r w:rsidRPr="004C2182">
              <w:rPr>
                <w:sz w:val="18"/>
                <w:szCs w:val="18"/>
                <w:lang w:val="en-US"/>
              </w:rPr>
              <w:t xml:space="preserve"> </w:t>
            </w:r>
            <w:proofErr w:type="spellStart"/>
            <w:r w:rsidRPr="004C2182">
              <w:rPr>
                <w:sz w:val="18"/>
                <w:szCs w:val="18"/>
                <w:lang w:val="en-US"/>
              </w:rPr>
              <w:t>ve</w:t>
            </w:r>
            <w:proofErr w:type="spellEnd"/>
            <w:r w:rsidRPr="004C2182">
              <w:rPr>
                <w:sz w:val="18"/>
                <w:szCs w:val="18"/>
                <w:lang w:val="en-US"/>
              </w:rPr>
              <w:t xml:space="preserve"> </w:t>
            </w:r>
            <w:proofErr w:type="spellStart"/>
            <w:r w:rsidRPr="004C2182">
              <w:rPr>
                <w:sz w:val="18"/>
                <w:szCs w:val="18"/>
                <w:lang w:val="en-US"/>
              </w:rPr>
              <w:t>ömür</w:t>
            </w:r>
            <w:proofErr w:type="spellEnd"/>
            <w:r w:rsidRPr="004C2182">
              <w:rPr>
                <w:sz w:val="18"/>
                <w:szCs w:val="18"/>
                <w:lang w:val="en-US"/>
              </w:rPr>
              <w:t xml:space="preserve"> </w:t>
            </w:r>
            <w:proofErr w:type="spellStart"/>
            <w:r w:rsidRPr="004C2182">
              <w:rPr>
                <w:sz w:val="18"/>
                <w:szCs w:val="18"/>
                <w:lang w:val="en-US"/>
              </w:rPr>
              <w:t>arttırmaya</w:t>
            </w:r>
            <w:proofErr w:type="spellEnd"/>
            <w:r w:rsidRPr="004C2182">
              <w:rPr>
                <w:sz w:val="18"/>
                <w:szCs w:val="18"/>
                <w:lang w:val="en-US"/>
              </w:rPr>
              <w:t xml:space="preserve"> </w:t>
            </w:r>
            <w:proofErr w:type="spellStart"/>
            <w:r w:rsidRPr="004C2182">
              <w:rPr>
                <w:sz w:val="18"/>
                <w:szCs w:val="18"/>
                <w:lang w:val="en-US"/>
              </w:rPr>
              <w:t>yönelik</w:t>
            </w:r>
            <w:proofErr w:type="spellEnd"/>
            <w:r w:rsidRPr="004C2182">
              <w:rPr>
                <w:sz w:val="18"/>
                <w:szCs w:val="18"/>
                <w:lang w:val="en-US"/>
              </w:rPr>
              <w:t xml:space="preserve"> </w:t>
            </w:r>
            <w:proofErr w:type="spellStart"/>
            <w:r w:rsidRPr="004C2182">
              <w:rPr>
                <w:sz w:val="18"/>
                <w:szCs w:val="18"/>
                <w:lang w:val="en-US"/>
              </w:rPr>
              <w:t>güncel</w:t>
            </w:r>
            <w:proofErr w:type="spellEnd"/>
            <w:r w:rsidRPr="004C2182">
              <w:rPr>
                <w:sz w:val="18"/>
                <w:szCs w:val="18"/>
                <w:lang w:val="en-US"/>
              </w:rPr>
              <w:t xml:space="preserve"> </w:t>
            </w:r>
            <w:proofErr w:type="spellStart"/>
            <w:r w:rsidRPr="004C2182">
              <w:rPr>
                <w:sz w:val="18"/>
                <w:szCs w:val="18"/>
                <w:lang w:val="en-US"/>
              </w:rPr>
              <w:t>çalışmalar</w:t>
            </w:r>
            <w:proofErr w:type="spellEnd"/>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1</w:t>
            </w:r>
          </w:p>
        </w:tc>
      </w:tr>
      <w:tr w:rsidR="00E82AE8" w:rsidRPr="004C2182" w:rsidTr="00255FB4">
        <w:tc>
          <w:tcPr>
            <w:tcW w:w="817" w:type="dxa"/>
            <w:tcBorders>
              <w:left w:val="single" w:sz="18" w:space="0" w:color="auto"/>
              <w:right w:val="single" w:sz="18" w:space="0" w:color="auto"/>
            </w:tcBorders>
          </w:tcPr>
          <w:p w:rsidR="00E82AE8" w:rsidRPr="004C2182" w:rsidRDefault="00AD3D3D" w:rsidP="004C2182">
            <w:pPr>
              <w:jc w:val="center"/>
              <w:rPr>
                <w:rFonts w:ascii="Calibri" w:hAnsi="Calibri"/>
                <w:b/>
                <w:sz w:val="18"/>
                <w:szCs w:val="18"/>
              </w:rPr>
            </w:pPr>
            <w:r w:rsidRPr="004C2182">
              <w:rPr>
                <w:rFonts w:ascii="Calibri" w:hAnsi="Calibri"/>
                <w:b/>
                <w:sz w:val="18"/>
                <w:szCs w:val="18"/>
              </w:rPr>
              <w:t>7</w:t>
            </w:r>
          </w:p>
        </w:tc>
        <w:tc>
          <w:tcPr>
            <w:tcW w:w="8080" w:type="dxa"/>
            <w:tcBorders>
              <w:left w:val="single" w:sz="18" w:space="0" w:color="auto"/>
              <w:right w:val="single" w:sz="12" w:space="0" w:color="auto"/>
            </w:tcBorders>
          </w:tcPr>
          <w:p w:rsidR="007F0E08" w:rsidRPr="004C2182" w:rsidRDefault="007F0E08" w:rsidP="004C2182">
            <w:pPr>
              <w:rPr>
                <w:rFonts w:ascii="Calibri" w:hAnsi="Calibri"/>
                <w:sz w:val="18"/>
                <w:szCs w:val="18"/>
                <w:lang w:val="en-US"/>
              </w:rPr>
            </w:pPr>
            <w:proofErr w:type="spellStart"/>
            <w:r w:rsidRPr="004C2182">
              <w:rPr>
                <w:rFonts w:ascii="Calibri" w:hAnsi="Calibri"/>
                <w:sz w:val="18"/>
                <w:szCs w:val="18"/>
                <w:lang w:val="en-US"/>
              </w:rPr>
              <w:t>Vakum</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buharlaştırma</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yönte</w:t>
            </w:r>
            <w:r w:rsidR="00437F08">
              <w:rPr>
                <w:rFonts w:ascii="Calibri" w:hAnsi="Calibri"/>
                <w:sz w:val="18"/>
                <w:szCs w:val="18"/>
                <w:lang w:val="en-US"/>
              </w:rPr>
              <w:t>miyle</w:t>
            </w:r>
            <w:proofErr w:type="spellEnd"/>
            <w:r w:rsidR="00437F08">
              <w:rPr>
                <w:rFonts w:ascii="Calibri" w:hAnsi="Calibri"/>
                <w:sz w:val="18"/>
                <w:szCs w:val="18"/>
                <w:lang w:val="en-US"/>
              </w:rPr>
              <w:t xml:space="preserve"> </w:t>
            </w:r>
            <w:proofErr w:type="spellStart"/>
            <w:r w:rsidR="00437F08">
              <w:rPr>
                <w:rFonts w:ascii="Calibri" w:hAnsi="Calibri"/>
                <w:sz w:val="18"/>
                <w:szCs w:val="18"/>
                <w:lang w:val="en-US"/>
              </w:rPr>
              <w:t>oluşturulan</w:t>
            </w:r>
            <w:proofErr w:type="spellEnd"/>
            <w:r w:rsidR="00437F08">
              <w:rPr>
                <w:rFonts w:ascii="Calibri" w:hAnsi="Calibri"/>
                <w:sz w:val="18"/>
                <w:szCs w:val="18"/>
                <w:lang w:val="en-US"/>
              </w:rPr>
              <w:t xml:space="preserve"> </w:t>
            </w:r>
            <w:proofErr w:type="spellStart"/>
            <w:r w:rsidR="00437F08">
              <w:rPr>
                <w:rFonts w:ascii="Calibri" w:hAnsi="Calibri"/>
                <w:sz w:val="18"/>
                <w:szCs w:val="18"/>
                <w:lang w:val="en-US"/>
              </w:rPr>
              <w:t>çok</w:t>
            </w:r>
            <w:proofErr w:type="spellEnd"/>
            <w:r w:rsidR="00437F08">
              <w:rPr>
                <w:rFonts w:ascii="Calibri" w:hAnsi="Calibri"/>
                <w:sz w:val="18"/>
                <w:szCs w:val="18"/>
                <w:lang w:val="en-US"/>
              </w:rPr>
              <w:t xml:space="preserve"> </w:t>
            </w:r>
            <w:proofErr w:type="spellStart"/>
            <w:r w:rsidR="00437F08">
              <w:rPr>
                <w:rFonts w:ascii="Calibri" w:hAnsi="Calibri"/>
                <w:sz w:val="18"/>
                <w:szCs w:val="18"/>
                <w:lang w:val="en-US"/>
              </w:rPr>
              <w:t>katmanlı</w:t>
            </w:r>
            <w:proofErr w:type="spellEnd"/>
            <w:r w:rsidR="00437F08">
              <w:rPr>
                <w:rFonts w:ascii="Calibri" w:hAnsi="Calibri"/>
                <w:sz w:val="18"/>
                <w:szCs w:val="18"/>
                <w:lang w:val="en-US"/>
              </w:rPr>
              <w:t xml:space="preserve"> tandem</w:t>
            </w:r>
            <w:r w:rsidRPr="004C2182">
              <w:rPr>
                <w:rFonts w:ascii="Calibri" w:hAnsi="Calibri"/>
                <w:sz w:val="18"/>
                <w:szCs w:val="18"/>
                <w:lang w:val="en-US"/>
              </w:rPr>
              <w:t xml:space="preserve"> </w:t>
            </w:r>
            <w:proofErr w:type="spellStart"/>
            <w:r w:rsidRPr="004C2182">
              <w:rPr>
                <w:rFonts w:ascii="Calibri" w:hAnsi="Calibri"/>
                <w:sz w:val="18"/>
                <w:szCs w:val="18"/>
                <w:lang w:val="en-US"/>
              </w:rPr>
              <w:t>organik</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güneş</w:t>
            </w:r>
            <w:proofErr w:type="spellEnd"/>
            <w:r w:rsidRPr="004C2182">
              <w:rPr>
                <w:rFonts w:ascii="Calibri" w:hAnsi="Calibri"/>
                <w:sz w:val="18"/>
                <w:szCs w:val="18"/>
                <w:lang w:val="en-US"/>
              </w:rPr>
              <w:t xml:space="preserve"> </w:t>
            </w:r>
            <w:proofErr w:type="spellStart"/>
            <w:r w:rsidR="00437F08">
              <w:rPr>
                <w:rFonts w:ascii="Calibri" w:hAnsi="Calibri"/>
                <w:sz w:val="18"/>
                <w:szCs w:val="18"/>
                <w:lang w:val="en-US"/>
              </w:rPr>
              <w:t>hücreler</w:t>
            </w:r>
            <w:r w:rsidRPr="004C2182">
              <w:rPr>
                <w:rFonts w:ascii="Calibri" w:hAnsi="Calibri"/>
                <w:sz w:val="18"/>
                <w:szCs w:val="18"/>
                <w:lang w:val="en-US"/>
              </w:rPr>
              <w:t>i</w:t>
            </w:r>
            <w:proofErr w:type="spellEnd"/>
            <w:r w:rsidRPr="004C2182">
              <w:rPr>
                <w:rFonts w:ascii="Calibri" w:hAnsi="Calibri"/>
                <w:sz w:val="18"/>
                <w:szCs w:val="18"/>
                <w:lang w:val="en-US"/>
              </w:rPr>
              <w:t>:</w:t>
            </w:r>
          </w:p>
          <w:p w:rsidR="007F0E08" w:rsidRPr="004C2182" w:rsidRDefault="00144834" w:rsidP="004C2182">
            <w:pPr>
              <w:pStyle w:val="ListParagraph"/>
              <w:numPr>
                <w:ilvl w:val="0"/>
                <w:numId w:val="45"/>
              </w:numPr>
              <w:spacing w:line="240" w:lineRule="auto"/>
              <w:rPr>
                <w:sz w:val="18"/>
                <w:szCs w:val="18"/>
                <w:lang w:val="en-US"/>
              </w:rPr>
            </w:pPr>
            <w:proofErr w:type="spellStart"/>
            <w:r>
              <w:rPr>
                <w:sz w:val="18"/>
                <w:szCs w:val="18"/>
                <w:lang w:val="en-US"/>
              </w:rPr>
              <w:t>M</w:t>
            </w:r>
            <w:r w:rsidR="007F0E08" w:rsidRPr="004C2182">
              <w:rPr>
                <w:sz w:val="18"/>
                <w:szCs w:val="18"/>
                <w:lang w:val="en-US"/>
              </w:rPr>
              <w:t>alzeme</w:t>
            </w:r>
            <w:proofErr w:type="spellEnd"/>
            <w:r w:rsidR="007F0E08" w:rsidRPr="004C2182">
              <w:rPr>
                <w:sz w:val="18"/>
                <w:szCs w:val="18"/>
                <w:lang w:val="en-US"/>
              </w:rPr>
              <w:t xml:space="preserve"> </w:t>
            </w:r>
            <w:proofErr w:type="spellStart"/>
            <w:r w:rsidR="007F0E08" w:rsidRPr="004C2182">
              <w:rPr>
                <w:sz w:val="18"/>
                <w:szCs w:val="18"/>
                <w:lang w:val="en-US"/>
              </w:rPr>
              <w:t>seçimi</w:t>
            </w:r>
            <w:proofErr w:type="spellEnd"/>
          </w:p>
          <w:p w:rsidR="007F0E08" w:rsidRPr="004C2182" w:rsidRDefault="00144834" w:rsidP="004C2182">
            <w:pPr>
              <w:pStyle w:val="ListParagraph"/>
              <w:numPr>
                <w:ilvl w:val="0"/>
                <w:numId w:val="45"/>
              </w:numPr>
              <w:spacing w:line="240" w:lineRule="auto"/>
              <w:rPr>
                <w:sz w:val="18"/>
                <w:szCs w:val="18"/>
                <w:lang w:val="en-US"/>
              </w:rPr>
            </w:pPr>
            <w:proofErr w:type="spellStart"/>
            <w:r>
              <w:rPr>
                <w:sz w:val="18"/>
                <w:szCs w:val="18"/>
                <w:lang w:val="en-US"/>
              </w:rPr>
              <w:t>İ</w:t>
            </w:r>
            <w:r w:rsidR="007F0E08" w:rsidRPr="004C2182">
              <w:rPr>
                <w:sz w:val="18"/>
                <w:szCs w:val="18"/>
                <w:lang w:val="en-US"/>
              </w:rPr>
              <w:t>şleyiş</w:t>
            </w:r>
            <w:proofErr w:type="spellEnd"/>
            <w:r w:rsidR="007F0E08" w:rsidRPr="004C2182">
              <w:rPr>
                <w:sz w:val="18"/>
                <w:szCs w:val="18"/>
                <w:lang w:val="en-US"/>
              </w:rPr>
              <w:t xml:space="preserve"> </w:t>
            </w:r>
            <w:proofErr w:type="spellStart"/>
            <w:r w:rsidR="007F0E08" w:rsidRPr="004C2182">
              <w:rPr>
                <w:sz w:val="18"/>
                <w:szCs w:val="18"/>
                <w:lang w:val="en-US"/>
              </w:rPr>
              <w:t>mekanizması</w:t>
            </w:r>
            <w:proofErr w:type="spellEnd"/>
          </w:p>
          <w:p w:rsidR="002A5684" w:rsidRPr="004C2182" w:rsidRDefault="00144834" w:rsidP="00144834">
            <w:pPr>
              <w:pStyle w:val="ListParagraph"/>
              <w:numPr>
                <w:ilvl w:val="0"/>
                <w:numId w:val="45"/>
              </w:numPr>
              <w:spacing w:line="240" w:lineRule="auto"/>
              <w:rPr>
                <w:sz w:val="18"/>
                <w:szCs w:val="18"/>
                <w:lang w:val="en-US"/>
              </w:rPr>
            </w:pPr>
            <w:proofErr w:type="spellStart"/>
            <w:r>
              <w:rPr>
                <w:sz w:val="18"/>
                <w:szCs w:val="18"/>
                <w:lang w:val="en-US"/>
              </w:rPr>
              <w:t>Enerji</w:t>
            </w:r>
            <w:proofErr w:type="spellEnd"/>
            <w:r>
              <w:rPr>
                <w:sz w:val="18"/>
                <w:szCs w:val="18"/>
                <w:lang w:val="en-US"/>
              </w:rPr>
              <w:t xml:space="preserve"> </w:t>
            </w:r>
            <w:proofErr w:type="spellStart"/>
            <w:r>
              <w:rPr>
                <w:sz w:val="18"/>
                <w:szCs w:val="18"/>
                <w:lang w:val="en-US"/>
              </w:rPr>
              <w:t>dönüşüm</w:t>
            </w:r>
            <w:proofErr w:type="spellEnd"/>
            <w:r>
              <w:rPr>
                <w:sz w:val="18"/>
                <w:szCs w:val="18"/>
                <w:lang w:val="en-US"/>
              </w:rPr>
              <w:t xml:space="preserve"> </w:t>
            </w:r>
            <w:proofErr w:type="spellStart"/>
            <w:r>
              <w:rPr>
                <w:sz w:val="18"/>
                <w:szCs w:val="18"/>
                <w:lang w:val="en-US"/>
              </w:rPr>
              <w:t>verimi</w:t>
            </w:r>
            <w:proofErr w:type="spellEnd"/>
          </w:p>
        </w:tc>
        <w:tc>
          <w:tcPr>
            <w:tcW w:w="1096" w:type="dxa"/>
            <w:tcBorders>
              <w:left w:val="single" w:sz="12" w:space="0" w:color="auto"/>
              <w:right w:val="single" w:sz="18" w:space="0" w:color="auto"/>
            </w:tcBorders>
          </w:tcPr>
          <w:p w:rsidR="00E82AE8" w:rsidRPr="004C2182" w:rsidRDefault="007F0E08" w:rsidP="004C2182">
            <w:pPr>
              <w:jc w:val="center"/>
              <w:rPr>
                <w:rFonts w:ascii="Calibri" w:hAnsi="Calibri"/>
                <w:sz w:val="18"/>
                <w:szCs w:val="18"/>
                <w:lang w:val="en-US"/>
              </w:rPr>
            </w:pPr>
            <w:r w:rsidRPr="004C2182">
              <w:rPr>
                <w:rFonts w:ascii="Calibri" w:hAnsi="Calibri"/>
                <w:sz w:val="18"/>
                <w:szCs w:val="18"/>
                <w:lang w:val="en-US"/>
              </w:rPr>
              <w:t>2</w:t>
            </w:r>
          </w:p>
        </w:tc>
      </w:tr>
      <w:tr w:rsidR="00E82AE8" w:rsidRPr="004C2182" w:rsidTr="00255FB4">
        <w:trPr>
          <w:trHeight w:val="461"/>
        </w:trPr>
        <w:tc>
          <w:tcPr>
            <w:tcW w:w="817" w:type="dxa"/>
            <w:tcBorders>
              <w:left w:val="single" w:sz="18" w:space="0" w:color="auto"/>
              <w:right w:val="single" w:sz="18" w:space="0" w:color="auto"/>
            </w:tcBorders>
          </w:tcPr>
          <w:p w:rsidR="00E82AE8" w:rsidRPr="004C2182" w:rsidRDefault="00E82AE8" w:rsidP="004C2182">
            <w:pPr>
              <w:jc w:val="center"/>
              <w:rPr>
                <w:rFonts w:ascii="Calibri" w:hAnsi="Calibri"/>
                <w:b/>
                <w:sz w:val="18"/>
                <w:szCs w:val="18"/>
              </w:rPr>
            </w:pPr>
            <w:r w:rsidRPr="004C2182">
              <w:rPr>
                <w:rFonts w:ascii="Calibri" w:hAnsi="Calibri"/>
                <w:b/>
                <w:sz w:val="18"/>
                <w:szCs w:val="18"/>
              </w:rPr>
              <w:t>8</w:t>
            </w:r>
          </w:p>
        </w:tc>
        <w:tc>
          <w:tcPr>
            <w:tcW w:w="8080" w:type="dxa"/>
            <w:tcBorders>
              <w:left w:val="single" w:sz="18" w:space="0" w:color="auto"/>
              <w:right w:val="single" w:sz="12" w:space="0" w:color="auto"/>
            </w:tcBorders>
          </w:tcPr>
          <w:p w:rsidR="00E82AE8" w:rsidRPr="004C2182" w:rsidRDefault="007F0E08" w:rsidP="00144834">
            <w:pPr>
              <w:rPr>
                <w:rFonts w:ascii="Calibri" w:hAnsi="Calibri"/>
                <w:sz w:val="18"/>
                <w:szCs w:val="18"/>
                <w:highlight w:val="yellow"/>
              </w:rPr>
            </w:pPr>
            <w:r w:rsidRPr="004C2182">
              <w:rPr>
                <w:rFonts w:ascii="Calibri" w:hAnsi="Calibri"/>
                <w:sz w:val="18"/>
                <w:szCs w:val="18"/>
              </w:rPr>
              <w:t xml:space="preserve">Organik/inorganik güneş </w:t>
            </w:r>
            <w:r w:rsidR="00437F08">
              <w:rPr>
                <w:rFonts w:ascii="Calibri" w:hAnsi="Calibri"/>
                <w:sz w:val="18"/>
                <w:szCs w:val="18"/>
              </w:rPr>
              <w:t>hücrelerinde</w:t>
            </w:r>
            <w:r w:rsidRPr="004C2182">
              <w:rPr>
                <w:rFonts w:ascii="Calibri" w:hAnsi="Calibri"/>
                <w:sz w:val="18"/>
                <w:szCs w:val="18"/>
              </w:rPr>
              <w:t xml:space="preserve">, karbon nanotüplerin elektrot olarak kullanılması </w:t>
            </w:r>
          </w:p>
        </w:tc>
        <w:tc>
          <w:tcPr>
            <w:tcW w:w="1096" w:type="dxa"/>
            <w:tcBorders>
              <w:left w:val="single" w:sz="12" w:space="0" w:color="auto"/>
              <w:right w:val="single" w:sz="18" w:space="0" w:color="auto"/>
            </w:tcBorders>
          </w:tcPr>
          <w:p w:rsidR="00E82AE8" w:rsidRPr="004C2182" w:rsidRDefault="007F0E08" w:rsidP="004C2182">
            <w:pPr>
              <w:jc w:val="center"/>
              <w:rPr>
                <w:rFonts w:ascii="Calibri" w:hAnsi="Calibri"/>
                <w:sz w:val="18"/>
                <w:szCs w:val="18"/>
                <w:lang w:val="en-US"/>
              </w:rPr>
            </w:pPr>
            <w:r w:rsidRPr="004C2182">
              <w:rPr>
                <w:rFonts w:ascii="Calibri" w:hAnsi="Calibri"/>
                <w:sz w:val="18"/>
                <w:szCs w:val="18"/>
                <w:lang w:val="en-US"/>
              </w:rPr>
              <w:t>3</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9</w:t>
            </w:r>
          </w:p>
        </w:tc>
        <w:tc>
          <w:tcPr>
            <w:tcW w:w="8080" w:type="dxa"/>
            <w:tcBorders>
              <w:left w:val="single" w:sz="18" w:space="0" w:color="auto"/>
              <w:right w:val="single" w:sz="12" w:space="0" w:color="auto"/>
            </w:tcBorders>
          </w:tcPr>
          <w:p w:rsidR="007F0E08" w:rsidRPr="004C2182" w:rsidRDefault="007F0E08" w:rsidP="004C32D6">
            <w:pPr>
              <w:rPr>
                <w:rFonts w:ascii="Calibri" w:hAnsi="Calibri"/>
                <w:sz w:val="18"/>
                <w:szCs w:val="18"/>
                <w:highlight w:val="yellow"/>
              </w:rPr>
            </w:pPr>
            <w:r w:rsidRPr="004C2182">
              <w:rPr>
                <w:rFonts w:ascii="Calibri" w:hAnsi="Calibri"/>
                <w:sz w:val="18"/>
                <w:szCs w:val="18"/>
              </w:rPr>
              <w:t xml:space="preserve">Boya katkılı güneş </w:t>
            </w:r>
            <w:r w:rsidR="004C32D6">
              <w:rPr>
                <w:rFonts w:ascii="Calibri" w:hAnsi="Calibri"/>
                <w:sz w:val="18"/>
                <w:szCs w:val="18"/>
              </w:rPr>
              <w:t>hücreleri</w:t>
            </w:r>
            <w:r w:rsidRPr="004C2182">
              <w:rPr>
                <w:rFonts w:ascii="Calibri" w:hAnsi="Calibri"/>
                <w:sz w:val="18"/>
                <w:szCs w:val="18"/>
              </w:rPr>
              <w:t>: Çalışma prensibi,  güneş pili oluşturma stratejileri, verimi etkileyen faktörler</w:t>
            </w:r>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4</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10</w:t>
            </w:r>
          </w:p>
        </w:tc>
        <w:tc>
          <w:tcPr>
            <w:tcW w:w="8080" w:type="dxa"/>
            <w:tcBorders>
              <w:left w:val="single" w:sz="18" w:space="0" w:color="auto"/>
              <w:right w:val="single" w:sz="12" w:space="0" w:color="auto"/>
            </w:tcBorders>
          </w:tcPr>
          <w:p w:rsidR="007F0E08" w:rsidRPr="004C2182" w:rsidRDefault="007F0E08" w:rsidP="004C32D6">
            <w:pPr>
              <w:rPr>
                <w:rFonts w:ascii="Calibri" w:hAnsi="Calibri"/>
                <w:sz w:val="18"/>
                <w:szCs w:val="18"/>
                <w:highlight w:val="yellow"/>
                <w:lang w:val="sv-SE"/>
              </w:rPr>
            </w:pPr>
            <w:r w:rsidRPr="004C2182">
              <w:rPr>
                <w:rFonts w:ascii="Calibri" w:hAnsi="Calibri"/>
                <w:sz w:val="18"/>
                <w:szCs w:val="18"/>
              </w:rPr>
              <w:t xml:space="preserve">Boya katkılı güneş </w:t>
            </w:r>
            <w:r w:rsidR="004C32D6">
              <w:rPr>
                <w:rFonts w:ascii="Calibri" w:hAnsi="Calibri"/>
                <w:sz w:val="18"/>
                <w:szCs w:val="18"/>
              </w:rPr>
              <w:t>hücreleri</w:t>
            </w:r>
            <w:r w:rsidRPr="004C2182">
              <w:rPr>
                <w:rFonts w:ascii="Calibri" w:hAnsi="Calibri"/>
                <w:sz w:val="18"/>
                <w:szCs w:val="18"/>
              </w:rPr>
              <w:t xml:space="preserve">nde </w:t>
            </w:r>
            <w:r w:rsidR="00144834">
              <w:rPr>
                <w:rFonts w:ascii="Calibri" w:hAnsi="Calibri"/>
                <w:sz w:val="18"/>
                <w:szCs w:val="18"/>
              </w:rPr>
              <w:t xml:space="preserve">güncel çalışmalar: </w:t>
            </w:r>
            <w:r w:rsidRPr="004C2182">
              <w:rPr>
                <w:rFonts w:ascii="Calibri" w:hAnsi="Calibri"/>
                <w:sz w:val="18"/>
                <w:szCs w:val="18"/>
              </w:rPr>
              <w:t xml:space="preserve">ömür testleri, laminasyon ve malzeme geliştirme çalışmalardan örnekler. </w:t>
            </w:r>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4</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11</w:t>
            </w:r>
          </w:p>
        </w:tc>
        <w:tc>
          <w:tcPr>
            <w:tcW w:w="8080" w:type="dxa"/>
            <w:tcBorders>
              <w:left w:val="single" w:sz="18" w:space="0" w:color="auto"/>
              <w:right w:val="single" w:sz="12" w:space="0" w:color="auto"/>
            </w:tcBorders>
          </w:tcPr>
          <w:p w:rsidR="007F0E08" w:rsidRPr="004C2182" w:rsidRDefault="007F0E08" w:rsidP="004C2182">
            <w:pPr>
              <w:pStyle w:val="Heading7"/>
              <w:rPr>
                <w:rFonts w:ascii="Calibri" w:hAnsi="Calibri"/>
                <w:sz w:val="18"/>
                <w:szCs w:val="18"/>
                <w:lang w:val="en-US"/>
              </w:rPr>
            </w:pPr>
            <w:r w:rsidRPr="00255FB4">
              <w:rPr>
                <w:rFonts w:ascii="Calibri" w:hAnsi="Calibri"/>
                <w:sz w:val="18"/>
                <w:szCs w:val="18"/>
                <w:lang w:val="tr-TR"/>
              </w:rPr>
              <w:t>Nano boyutlu inorganik malzemelerin boyutlarına göre değişkenlik gösteren optik ve elektriksel özellikleri</w:t>
            </w:r>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5</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12</w:t>
            </w:r>
          </w:p>
        </w:tc>
        <w:tc>
          <w:tcPr>
            <w:tcW w:w="8080" w:type="dxa"/>
            <w:tcBorders>
              <w:left w:val="single" w:sz="18" w:space="0" w:color="auto"/>
              <w:right w:val="single" w:sz="12" w:space="0" w:color="auto"/>
            </w:tcBorders>
          </w:tcPr>
          <w:p w:rsidR="004F2B62" w:rsidRPr="004C2182" w:rsidRDefault="004C32D6" w:rsidP="004C2182">
            <w:pPr>
              <w:rPr>
                <w:rFonts w:ascii="Calibri" w:hAnsi="Calibri"/>
                <w:sz w:val="18"/>
                <w:szCs w:val="18"/>
                <w:lang w:val="sv-SE"/>
              </w:rPr>
            </w:pPr>
            <w:r>
              <w:rPr>
                <w:rFonts w:ascii="Calibri" w:hAnsi="Calibri"/>
                <w:sz w:val="18"/>
                <w:szCs w:val="18"/>
                <w:lang w:val="sv-SE"/>
              </w:rPr>
              <w:t>G</w:t>
            </w:r>
            <w:r w:rsidRPr="004C2182">
              <w:rPr>
                <w:rFonts w:ascii="Calibri" w:hAnsi="Calibri"/>
                <w:sz w:val="18"/>
                <w:szCs w:val="18"/>
                <w:lang w:val="sv-SE"/>
              </w:rPr>
              <w:t xml:space="preserve">üneş </w:t>
            </w:r>
            <w:r>
              <w:rPr>
                <w:rFonts w:ascii="Calibri" w:hAnsi="Calibri"/>
                <w:sz w:val="18"/>
                <w:szCs w:val="18"/>
                <w:lang w:val="sv-SE"/>
              </w:rPr>
              <w:t>hücrelerinde</w:t>
            </w:r>
            <w:r w:rsidRPr="004C2182">
              <w:rPr>
                <w:rFonts w:ascii="Calibri" w:hAnsi="Calibri"/>
                <w:sz w:val="18"/>
                <w:szCs w:val="18"/>
                <w:lang w:val="sv-SE"/>
              </w:rPr>
              <w:t xml:space="preserve"> kullanılan</w:t>
            </w:r>
            <w:r>
              <w:rPr>
                <w:rFonts w:ascii="Calibri" w:hAnsi="Calibri"/>
                <w:sz w:val="18"/>
                <w:szCs w:val="18"/>
                <w:lang w:val="sv-SE"/>
              </w:rPr>
              <w:t xml:space="preserve"> ş</w:t>
            </w:r>
            <w:r w:rsidR="007F0E08" w:rsidRPr="004C2182">
              <w:rPr>
                <w:rFonts w:ascii="Calibri" w:hAnsi="Calibri"/>
                <w:sz w:val="18"/>
                <w:szCs w:val="18"/>
                <w:lang w:val="sv-SE"/>
              </w:rPr>
              <w:t>ekil ve boyut kontrol</w:t>
            </w:r>
            <w:r w:rsidR="004F2B62">
              <w:rPr>
                <w:rFonts w:ascii="Calibri" w:hAnsi="Calibri"/>
                <w:sz w:val="18"/>
                <w:szCs w:val="18"/>
                <w:lang w:val="sv-SE"/>
              </w:rPr>
              <w:t>lü inorganik nanomalzeme sentezi</w:t>
            </w:r>
            <w:r>
              <w:rPr>
                <w:rFonts w:ascii="Calibri" w:hAnsi="Calibri"/>
                <w:sz w:val="18"/>
                <w:szCs w:val="18"/>
                <w:lang w:val="sv-SE"/>
              </w:rPr>
              <w:t xml:space="preserve"> </w:t>
            </w:r>
            <w:r w:rsidRPr="004C2182">
              <w:rPr>
                <w:rFonts w:ascii="Calibri" w:hAnsi="Calibri"/>
                <w:sz w:val="18"/>
                <w:szCs w:val="18"/>
              </w:rPr>
              <w:t>(</w:t>
            </w:r>
            <w:r w:rsidRPr="004C2182">
              <w:rPr>
                <w:rFonts w:ascii="Calibri" w:hAnsi="Calibri"/>
                <w:sz w:val="18"/>
                <w:szCs w:val="18"/>
                <w:lang w:val="sv-SE"/>
              </w:rPr>
              <w:t xml:space="preserve">CdSe, CdTe CuInS2, </w:t>
            </w:r>
            <w:r>
              <w:rPr>
                <w:rFonts w:ascii="Calibri" w:hAnsi="Calibri"/>
                <w:sz w:val="18"/>
                <w:szCs w:val="18"/>
                <w:lang w:val="sv-SE"/>
              </w:rPr>
              <w:t>CuZnSnS/Se vs.</w:t>
            </w:r>
            <w:r w:rsidRPr="004C2182">
              <w:rPr>
                <w:rFonts w:ascii="Calibri" w:hAnsi="Calibri"/>
                <w:sz w:val="18"/>
                <w:szCs w:val="18"/>
                <w:lang w:val="sv-SE"/>
              </w:rPr>
              <w:t xml:space="preserve">)  </w:t>
            </w:r>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5</w:t>
            </w:r>
          </w:p>
        </w:tc>
      </w:tr>
      <w:tr w:rsidR="007F0E08" w:rsidRPr="004C2182" w:rsidTr="00255FB4">
        <w:tc>
          <w:tcPr>
            <w:tcW w:w="817"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13</w:t>
            </w:r>
          </w:p>
        </w:tc>
        <w:tc>
          <w:tcPr>
            <w:tcW w:w="8080" w:type="dxa"/>
            <w:tcBorders>
              <w:left w:val="single" w:sz="18" w:space="0" w:color="auto"/>
              <w:right w:val="single" w:sz="12" w:space="0" w:color="auto"/>
            </w:tcBorders>
          </w:tcPr>
          <w:p w:rsidR="007F0E08" w:rsidRPr="004C2182" w:rsidRDefault="007F0E08" w:rsidP="004C32D6">
            <w:pPr>
              <w:rPr>
                <w:rFonts w:ascii="Calibri" w:hAnsi="Calibri"/>
                <w:sz w:val="18"/>
                <w:szCs w:val="18"/>
                <w:lang w:val="sv-SE"/>
              </w:rPr>
            </w:pPr>
            <w:proofErr w:type="spellStart"/>
            <w:r w:rsidRPr="004C2182">
              <w:rPr>
                <w:rFonts w:ascii="Calibri" w:hAnsi="Calibri"/>
                <w:sz w:val="18"/>
                <w:szCs w:val="18"/>
                <w:lang w:val="en-US"/>
              </w:rPr>
              <w:t>Organik</w:t>
            </w:r>
            <w:proofErr w:type="spellEnd"/>
            <w:r w:rsidRPr="004C2182">
              <w:rPr>
                <w:rFonts w:ascii="Calibri" w:hAnsi="Calibri"/>
                <w:sz w:val="18"/>
                <w:szCs w:val="18"/>
                <w:lang w:val="en-US"/>
              </w:rPr>
              <w:t>/</w:t>
            </w:r>
            <w:proofErr w:type="spellStart"/>
            <w:r w:rsidRPr="004C2182">
              <w:rPr>
                <w:rFonts w:ascii="Calibri" w:hAnsi="Calibri"/>
                <w:sz w:val="18"/>
                <w:szCs w:val="18"/>
                <w:lang w:val="en-US"/>
              </w:rPr>
              <w:t>inorganik</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hibrit</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güneş</w:t>
            </w:r>
            <w:proofErr w:type="spellEnd"/>
            <w:r w:rsidRPr="004C2182">
              <w:rPr>
                <w:rFonts w:ascii="Calibri" w:hAnsi="Calibri"/>
                <w:sz w:val="18"/>
                <w:szCs w:val="18"/>
                <w:lang w:val="en-US"/>
              </w:rPr>
              <w:t xml:space="preserve"> </w:t>
            </w:r>
            <w:proofErr w:type="spellStart"/>
            <w:r w:rsidR="004C32D6">
              <w:rPr>
                <w:rFonts w:ascii="Calibri" w:hAnsi="Calibri"/>
                <w:sz w:val="18"/>
                <w:szCs w:val="18"/>
                <w:lang w:val="en-US"/>
              </w:rPr>
              <w:t>hücreler</w:t>
            </w:r>
            <w:r w:rsidRPr="004C2182">
              <w:rPr>
                <w:rFonts w:ascii="Calibri" w:hAnsi="Calibri"/>
                <w:sz w:val="18"/>
                <w:szCs w:val="18"/>
                <w:lang w:val="en-US"/>
              </w:rPr>
              <w:t>i</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malzemeler</w:t>
            </w:r>
            <w:proofErr w:type="spellEnd"/>
            <w:r w:rsidRPr="004C2182">
              <w:rPr>
                <w:rFonts w:ascii="Calibri" w:hAnsi="Calibri"/>
                <w:sz w:val="18"/>
                <w:szCs w:val="18"/>
                <w:lang w:val="en-US"/>
              </w:rPr>
              <w:t xml:space="preserve"> , </w:t>
            </w:r>
            <w:proofErr w:type="spellStart"/>
            <w:r w:rsidRPr="004C2182">
              <w:rPr>
                <w:rFonts w:ascii="Calibri" w:hAnsi="Calibri"/>
                <w:sz w:val="18"/>
                <w:szCs w:val="18"/>
                <w:lang w:val="en-US"/>
              </w:rPr>
              <w:t>çalışma</w:t>
            </w:r>
            <w:proofErr w:type="spellEnd"/>
            <w:r w:rsidRPr="004C2182">
              <w:rPr>
                <w:rFonts w:ascii="Calibri" w:hAnsi="Calibri"/>
                <w:sz w:val="18"/>
                <w:szCs w:val="18"/>
                <w:lang w:val="en-US"/>
              </w:rPr>
              <w:t xml:space="preserve"> </w:t>
            </w:r>
            <w:proofErr w:type="spellStart"/>
            <w:r w:rsidRPr="004C2182">
              <w:rPr>
                <w:rFonts w:ascii="Calibri" w:hAnsi="Calibri"/>
                <w:sz w:val="18"/>
                <w:szCs w:val="18"/>
                <w:lang w:val="en-US"/>
              </w:rPr>
              <w:t>mekanizması</w:t>
            </w:r>
            <w:proofErr w:type="spellEnd"/>
          </w:p>
        </w:tc>
        <w:tc>
          <w:tcPr>
            <w:tcW w:w="1096"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5</w:t>
            </w:r>
          </w:p>
        </w:tc>
      </w:tr>
      <w:tr w:rsidR="007F0E08" w:rsidRPr="004C2182" w:rsidTr="00255FB4">
        <w:tc>
          <w:tcPr>
            <w:tcW w:w="817" w:type="dxa"/>
            <w:tcBorders>
              <w:left w:val="single" w:sz="18" w:space="0" w:color="auto"/>
              <w:bottom w:val="single" w:sz="18" w:space="0" w:color="auto"/>
              <w:right w:val="single" w:sz="18" w:space="0" w:color="auto"/>
            </w:tcBorders>
          </w:tcPr>
          <w:p w:rsidR="007F0E08" w:rsidRPr="004C2182" w:rsidRDefault="007F0E08" w:rsidP="004C2182">
            <w:pPr>
              <w:jc w:val="center"/>
              <w:rPr>
                <w:rFonts w:ascii="Calibri" w:hAnsi="Calibri"/>
                <w:b/>
                <w:sz w:val="18"/>
                <w:szCs w:val="18"/>
              </w:rPr>
            </w:pPr>
            <w:r w:rsidRPr="004C2182">
              <w:rPr>
                <w:rFonts w:ascii="Calibri" w:hAnsi="Calibri"/>
                <w:b/>
                <w:sz w:val="18"/>
                <w:szCs w:val="18"/>
              </w:rPr>
              <w:t>14</w:t>
            </w:r>
          </w:p>
        </w:tc>
        <w:tc>
          <w:tcPr>
            <w:tcW w:w="8080" w:type="dxa"/>
            <w:tcBorders>
              <w:left w:val="single" w:sz="18" w:space="0" w:color="auto"/>
              <w:bottom w:val="single" w:sz="18" w:space="0" w:color="auto"/>
              <w:right w:val="single" w:sz="12" w:space="0" w:color="auto"/>
            </w:tcBorders>
          </w:tcPr>
          <w:p w:rsidR="007F0E08" w:rsidRPr="004C2182" w:rsidRDefault="007F0E08" w:rsidP="004C32D6">
            <w:pPr>
              <w:rPr>
                <w:rFonts w:ascii="Calibri" w:hAnsi="Calibri"/>
                <w:sz w:val="18"/>
                <w:szCs w:val="18"/>
                <w:lang w:val="en-US"/>
              </w:rPr>
            </w:pPr>
            <w:r w:rsidRPr="004C2182">
              <w:rPr>
                <w:rFonts w:ascii="Calibri" w:hAnsi="Calibri"/>
                <w:sz w:val="18"/>
                <w:szCs w:val="18"/>
                <w:lang w:val="sv-SE"/>
              </w:rPr>
              <w:t xml:space="preserve">Organik-inorganik hibrit güneş </w:t>
            </w:r>
            <w:r w:rsidR="004C32D6">
              <w:rPr>
                <w:rFonts w:ascii="Calibri" w:hAnsi="Calibri"/>
                <w:sz w:val="18"/>
                <w:szCs w:val="18"/>
                <w:lang w:val="sv-SE"/>
              </w:rPr>
              <w:t>hücreler</w:t>
            </w:r>
            <w:r w:rsidRPr="004C2182">
              <w:rPr>
                <w:rFonts w:ascii="Calibri" w:hAnsi="Calibri"/>
                <w:sz w:val="18"/>
                <w:szCs w:val="18"/>
                <w:lang w:val="sv-SE"/>
              </w:rPr>
              <w:t>inde verim arttırmaya yönelik stratejiler</w:t>
            </w:r>
          </w:p>
        </w:tc>
        <w:tc>
          <w:tcPr>
            <w:tcW w:w="1096" w:type="dxa"/>
            <w:tcBorders>
              <w:left w:val="single" w:sz="12" w:space="0" w:color="auto"/>
              <w:bottom w:val="single" w:sz="18"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5</w:t>
            </w:r>
          </w:p>
        </w:tc>
      </w:tr>
    </w:tbl>
    <w:p w:rsidR="00115B3A" w:rsidRPr="004C2182" w:rsidRDefault="00115B3A" w:rsidP="004C2182">
      <w:pPr>
        <w:rPr>
          <w:rFonts w:ascii="Calibri" w:hAnsi="Calibri"/>
          <w:sz w:val="18"/>
          <w:szCs w:val="18"/>
        </w:rPr>
      </w:pPr>
    </w:p>
    <w:p w:rsidR="00115B3A" w:rsidRPr="004C2182" w:rsidRDefault="00115B3A" w:rsidP="004C2182">
      <w:pPr>
        <w:rPr>
          <w:rFonts w:ascii="Calibri" w:hAnsi="Calibri"/>
          <w:sz w:val="18"/>
          <w:szCs w:val="18"/>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BD2086" w:rsidRPr="004C2182" w:rsidTr="00BD2086">
        <w:tc>
          <w:tcPr>
            <w:tcW w:w="959" w:type="dxa"/>
            <w:tcBorders>
              <w:top w:val="single" w:sz="18" w:space="0" w:color="auto"/>
              <w:left w:val="single" w:sz="18" w:space="0" w:color="auto"/>
              <w:bottom w:val="single" w:sz="18" w:space="0" w:color="auto"/>
              <w:right w:val="single" w:sz="18" w:space="0" w:color="auto"/>
            </w:tcBorders>
          </w:tcPr>
          <w:p w:rsidR="00BD2086" w:rsidRPr="004C2182" w:rsidRDefault="00BD2086" w:rsidP="004C2182">
            <w:pPr>
              <w:jc w:val="center"/>
              <w:rPr>
                <w:rFonts w:ascii="Calibri" w:hAnsi="Calibri"/>
                <w:b/>
                <w:sz w:val="18"/>
                <w:szCs w:val="18"/>
                <w:lang w:val="en-US"/>
              </w:rPr>
            </w:pPr>
          </w:p>
          <w:p w:rsidR="00BD2086" w:rsidRPr="004C2182" w:rsidRDefault="00BD2086" w:rsidP="004C2182">
            <w:pPr>
              <w:jc w:val="center"/>
              <w:rPr>
                <w:rFonts w:ascii="Calibri" w:hAnsi="Calibri"/>
                <w:b/>
                <w:sz w:val="18"/>
                <w:szCs w:val="18"/>
                <w:lang w:val="en-US"/>
              </w:rPr>
            </w:pPr>
            <w:r w:rsidRPr="004C2182">
              <w:rPr>
                <w:rFonts w:ascii="Calibri" w:hAnsi="Calibri"/>
                <w:b/>
                <w:sz w:val="18"/>
                <w:szCs w:val="18"/>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BD2086" w:rsidRPr="004C2182" w:rsidRDefault="00BD2086" w:rsidP="004C2182">
            <w:pPr>
              <w:jc w:val="center"/>
              <w:rPr>
                <w:rFonts w:ascii="Calibri" w:hAnsi="Calibri"/>
                <w:b/>
                <w:sz w:val="18"/>
                <w:szCs w:val="18"/>
                <w:lang w:val="en-US"/>
              </w:rPr>
            </w:pPr>
          </w:p>
          <w:p w:rsidR="00BD2086" w:rsidRPr="004C2182" w:rsidRDefault="00BD2086" w:rsidP="004C2182">
            <w:pPr>
              <w:jc w:val="center"/>
              <w:rPr>
                <w:rFonts w:ascii="Calibri" w:hAnsi="Calibri"/>
                <w:b/>
                <w:sz w:val="18"/>
                <w:szCs w:val="18"/>
                <w:lang w:val="en-US"/>
              </w:rPr>
            </w:pPr>
            <w:r w:rsidRPr="004C2182">
              <w:rPr>
                <w:rFonts w:ascii="Calibri" w:hAnsi="Calibri"/>
                <w:b/>
                <w:sz w:val="18"/>
                <w:szCs w:val="18"/>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BD2086" w:rsidRPr="004C2182" w:rsidRDefault="00BD2086" w:rsidP="004C2182">
            <w:pPr>
              <w:jc w:val="center"/>
              <w:rPr>
                <w:rFonts w:ascii="Calibri" w:hAnsi="Calibri"/>
                <w:b/>
                <w:sz w:val="18"/>
                <w:szCs w:val="18"/>
                <w:lang w:val="en-US"/>
              </w:rPr>
            </w:pPr>
            <w:r w:rsidRPr="004C2182">
              <w:rPr>
                <w:rFonts w:ascii="Calibri" w:hAnsi="Calibri"/>
                <w:b/>
                <w:sz w:val="18"/>
                <w:szCs w:val="18"/>
                <w:lang w:val="en-US"/>
              </w:rPr>
              <w:t>Course Outcomes</w:t>
            </w:r>
          </w:p>
        </w:tc>
      </w:tr>
      <w:tr w:rsidR="00273762" w:rsidRPr="004C2182" w:rsidTr="00BD2086">
        <w:tc>
          <w:tcPr>
            <w:tcW w:w="959" w:type="dxa"/>
            <w:tcBorders>
              <w:top w:val="single" w:sz="18" w:space="0" w:color="auto"/>
              <w:left w:val="single" w:sz="18" w:space="0" w:color="auto"/>
              <w:right w:val="single" w:sz="18" w:space="0" w:color="auto"/>
            </w:tcBorders>
          </w:tcPr>
          <w:p w:rsidR="00273762" w:rsidRPr="004C2182" w:rsidRDefault="00273762" w:rsidP="004C2182">
            <w:pPr>
              <w:jc w:val="center"/>
              <w:rPr>
                <w:rFonts w:ascii="Calibri" w:hAnsi="Calibri"/>
                <w:b/>
                <w:sz w:val="18"/>
                <w:szCs w:val="18"/>
                <w:lang w:val="en-US"/>
              </w:rPr>
            </w:pPr>
            <w:r w:rsidRPr="004C2182">
              <w:rPr>
                <w:rFonts w:ascii="Calibri" w:hAnsi="Calibri"/>
                <w:b/>
                <w:sz w:val="18"/>
                <w:szCs w:val="18"/>
                <w:lang w:val="en-US"/>
              </w:rPr>
              <w:t>1</w:t>
            </w:r>
          </w:p>
        </w:tc>
        <w:tc>
          <w:tcPr>
            <w:tcW w:w="7796" w:type="dxa"/>
            <w:tcBorders>
              <w:top w:val="single" w:sz="18" w:space="0" w:color="auto"/>
              <w:left w:val="single" w:sz="18" w:space="0" w:color="auto"/>
              <w:right w:val="single" w:sz="12" w:space="0" w:color="auto"/>
            </w:tcBorders>
          </w:tcPr>
          <w:p w:rsidR="00273762" w:rsidRPr="004C2182" w:rsidRDefault="004B4A8C" w:rsidP="004C2182">
            <w:pPr>
              <w:rPr>
                <w:rFonts w:ascii="Calibri" w:hAnsi="Calibri"/>
                <w:sz w:val="18"/>
                <w:szCs w:val="18"/>
                <w:lang w:val="en-US"/>
              </w:rPr>
            </w:pPr>
            <w:r w:rsidRPr="004C2182">
              <w:rPr>
                <w:rFonts w:ascii="Calibri" w:hAnsi="Calibri"/>
                <w:sz w:val="18"/>
                <w:szCs w:val="18"/>
                <w:lang w:val="en-US"/>
              </w:rPr>
              <w:t>General properties of semiconducting</w:t>
            </w:r>
            <w:r w:rsidR="007F0E08" w:rsidRPr="004C2182">
              <w:rPr>
                <w:rFonts w:ascii="Calibri" w:hAnsi="Calibri"/>
                <w:sz w:val="18"/>
                <w:szCs w:val="18"/>
                <w:lang w:val="en-US"/>
              </w:rPr>
              <w:t xml:space="preserve"> polymers</w:t>
            </w:r>
            <w:r w:rsidRPr="004C2182">
              <w:rPr>
                <w:rFonts w:ascii="Calibri" w:hAnsi="Calibri"/>
                <w:sz w:val="18"/>
                <w:szCs w:val="18"/>
                <w:lang w:val="en-US"/>
              </w:rPr>
              <w:t xml:space="preserve"> and their applications</w:t>
            </w:r>
          </w:p>
        </w:tc>
        <w:tc>
          <w:tcPr>
            <w:tcW w:w="1238" w:type="dxa"/>
            <w:tcBorders>
              <w:top w:val="single" w:sz="18" w:space="0" w:color="auto"/>
              <w:left w:val="single" w:sz="12" w:space="0" w:color="auto"/>
              <w:right w:val="single" w:sz="18" w:space="0" w:color="auto"/>
            </w:tcBorders>
          </w:tcPr>
          <w:p w:rsidR="00273762" w:rsidRPr="004C2182" w:rsidRDefault="00273762" w:rsidP="004C2182">
            <w:pPr>
              <w:pStyle w:val="Heading7"/>
              <w:jc w:val="center"/>
              <w:rPr>
                <w:rFonts w:ascii="Calibri" w:hAnsi="Calibri"/>
                <w:sz w:val="18"/>
                <w:szCs w:val="18"/>
                <w:lang w:val="en-US"/>
              </w:rPr>
            </w:pPr>
            <w:r w:rsidRPr="004C2182">
              <w:rPr>
                <w:rFonts w:ascii="Calibri" w:hAnsi="Calibri"/>
                <w:sz w:val="18"/>
                <w:szCs w:val="18"/>
                <w:lang w:val="en-US"/>
              </w:rPr>
              <w:t>1</w:t>
            </w:r>
          </w:p>
        </w:tc>
      </w:tr>
      <w:tr w:rsidR="00273762" w:rsidRPr="004C2182" w:rsidTr="00BD2086">
        <w:tc>
          <w:tcPr>
            <w:tcW w:w="959" w:type="dxa"/>
            <w:tcBorders>
              <w:left w:val="single" w:sz="18" w:space="0" w:color="auto"/>
              <w:right w:val="single" w:sz="18" w:space="0" w:color="auto"/>
            </w:tcBorders>
          </w:tcPr>
          <w:p w:rsidR="00273762" w:rsidRPr="004C2182" w:rsidRDefault="00273762" w:rsidP="004C2182">
            <w:pPr>
              <w:jc w:val="center"/>
              <w:rPr>
                <w:rFonts w:ascii="Calibri" w:hAnsi="Calibri"/>
                <w:b/>
                <w:sz w:val="18"/>
                <w:szCs w:val="18"/>
                <w:lang w:val="en-US"/>
              </w:rPr>
            </w:pPr>
            <w:r w:rsidRPr="004C2182">
              <w:rPr>
                <w:rFonts w:ascii="Calibri" w:hAnsi="Calibri"/>
                <w:b/>
                <w:sz w:val="18"/>
                <w:szCs w:val="18"/>
                <w:lang w:val="en-US"/>
              </w:rPr>
              <w:t>2</w:t>
            </w:r>
          </w:p>
        </w:tc>
        <w:tc>
          <w:tcPr>
            <w:tcW w:w="7796" w:type="dxa"/>
            <w:tcBorders>
              <w:left w:val="single" w:sz="18" w:space="0" w:color="auto"/>
              <w:right w:val="single" w:sz="12" w:space="0" w:color="auto"/>
            </w:tcBorders>
          </w:tcPr>
          <w:p w:rsidR="00273762" w:rsidRPr="004C2182" w:rsidRDefault="007F0E08" w:rsidP="004C2182">
            <w:pPr>
              <w:rPr>
                <w:rFonts w:ascii="Calibri" w:hAnsi="Calibri"/>
                <w:sz w:val="18"/>
                <w:szCs w:val="18"/>
                <w:lang w:val="en-US"/>
              </w:rPr>
            </w:pPr>
            <w:r w:rsidRPr="004C2182">
              <w:rPr>
                <w:rFonts w:ascii="Calibri" w:hAnsi="Calibri"/>
                <w:sz w:val="18"/>
                <w:szCs w:val="18"/>
                <w:lang w:val="en-US"/>
              </w:rPr>
              <w:t>Materials for organic solar cells:  Photo induced properties of semiconductor polymers</w:t>
            </w:r>
          </w:p>
        </w:tc>
        <w:tc>
          <w:tcPr>
            <w:tcW w:w="1238" w:type="dxa"/>
            <w:tcBorders>
              <w:left w:val="single" w:sz="12" w:space="0" w:color="auto"/>
              <w:right w:val="single" w:sz="18" w:space="0" w:color="auto"/>
            </w:tcBorders>
          </w:tcPr>
          <w:p w:rsidR="00273762" w:rsidRPr="004C2182" w:rsidRDefault="00273762" w:rsidP="004C2182">
            <w:pPr>
              <w:jc w:val="center"/>
              <w:rPr>
                <w:rFonts w:ascii="Calibri" w:hAnsi="Calibri"/>
                <w:sz w:val="18"/>
                <w:szCs w:val="18"/>
                <w:lang w:val="en-US"/>
              </w:rPr>
            </w:pPr>
            <w:r w:rsidRPr="004C2182">
              <w:rPr>
                <w:rFonts w:ascii="Calibri" w:hAnsi="Calibri"/>
                <w:sz w:val="18"/>
                <w:szCs w:val="18"/>
                <w:lang w:val="en-US"/>
              </w:rPr>
              <w:t>1</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3</w:t>
            </w:r>
          </w:p>
        </w:tc>
        <w:tc>
          <w:tcPr>
            <w:tcW w:w="7796" w:type="dxa"/>
            <w:tcBorders>
              <w:left w:val="single" w:sz="18" w:space="0" w:color="auto"/>
              <w:right w:val="single" w:sz="12" w:space="0" w:color="auto"/>
            </w:tcBorders>
          </w:tcPr>
          <w:p w:rsidR="007F0E08" w:rsidRPr="004C2182" w:rsidRDefault="007F0E08" w:rsidP="004C2182">
            <w:pPr>
              <w:rPr>
                <w:rFonts w:ascii="Calibri" w:hAnsi="Calibri"/>
                <w:sz w:val="18"/>
                <w:szCs w:val="18"/>
                <w:lang w:val="en-US"/>
              </w:rPr>
            </w:pPr>
            <w:r w:rsidRPr="004C2182">
              <w:rPr>
                <w:rFonts w:ascii="Calibri" w:hAnsi="Calibri"/>
                <w:sz w:val="18"/>
                <w:szCs w:val="18"/>
                <w:lang w:val="en-US"/>
              </w:rPr>
              <w:t>Materials for organic solar cells: Carbon based materials (such as fullerene, carbon nanotubes, graphene) and their chemical, optical and electrical properties</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1</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4</w:t>
            </w:r>
          </w:p>
        </w:tc>
        <w:tc>
          <w:tcPr>
            <w:tcW w:w="7796" w:type="dxa"/>
            <w:tcBorders>
              <w:left w:val="single" w:sz="18" w:space="0" w:color="auto"/>
              <w:right w:val="single" w:sz="12" w:space="0" w:color="auto"/>
            </w:tcBorders>
          </w:tcPr>
          <w:p w:rsidR="007F0E08" w:rsidRPr="004C2182" w:rsidRDefault="007F0E08" w:rsidP="004C2182">
            <w:pPr>
              <w:rPr>
                <w:rFonts w:ascii="Calibri" w:hAnsi="Calibri"/>
                <w:sz w:val="18"/>
                <w:szCs w:val="18"/>
                <w:lang w:val="en-US"/>
              </w:rPr>
            </w:pPr>
            <w:r w:rsidRPr="004C2182">
              <w:rPr>
                <w:rFonts w:ascii="Calibri" w:hAnsi="Calibri"/>
                <w:sz w:val="18"/>
                <w:szCs w:val="18"/>
                <w:lang w:val="en-US"/>
              </w:rPr>
              <w:t xml:space="preserve">Organic </w:t>
            </w:r>
            <w:r w:rsidR="00437F08">
              <w:rPr>
                <w:rFonts w:ascii="Calibri" w:hAnsi="Calibri"/>
                <w:sz w:val="18"/>
                <w:szCs w:val="18"/>
                <w:lang w:val="en-US"/>
              </w:rPr>
              <w:t xml:space="preserve">heterojunction </w:t>
            </w:r>
            <w:r w:rsidRPr="004C2182">
              <w:rPr>
                <w:rFonts w:ascii="Calibri" w:hAnsi="Calibri"/>
                <w:sz w:val="18"/>
                <w:szCs w:val="18"/>
                <w:lang w:val="en-US"/>
              </w:rPr>
              <w:t>solar cells:</w:t>
            </w:r>
          </w:p>
          <w:p w:rsidR="007F0E08" w:rsidRPr="004C2182" w:rsidRDefault="007F0E08" w:rsidP="004C2182">
            <w:pPr>
              <w:pStyle w:val="ListParagraph"/>
              <w:numPr>
                <w:ilvl w:val="0"/>
                <w:numId w:val="43"/>
              </w:numPr>
              <w:spacing w:line="240" w:lineRule="auto"/>
              <w:rPr>
                <w:sz w:val="18"/>
                <w:szCs w:val="18"/>
                <w:lang w:val="en-US"/>
              </w:rPr>
            </w:pPr>
            <w:r w:rsidRPr="004C2182">
              <w:rPr>
                <w:sz w:val="18"/>
                <w:szCs w:val="18"/>
                <w:lang w:val="en-US"/>
              </w:rPr>
              <w:t xml:space="preserve">Working principle </w:t>
            </w:r>
          </w:p>
          <w:p w:rsidR="007F0E08" w:rsidRPr="004C2182" w:rsidRDefault="007F0E08" w:rsidP="004C2182">
            <w:pPr>
              <w:pStyle w:val="ListParagraph"/>
              <w:numPr>
                <w:ilvl w:val="0"/>
                <w:numId w:val="43"/>
              </w:numPr>
              <w:spacing w:line="240" w:lineRule="auto"/>
              <w:rPr>
                <w:sz w:val="18"/>
                <w:szCs w:val="18"/>
                <w:lang w:val="en-US"/>
              </w:rPr>
            </w:pPr>
            <w:r w:rsidRPr="004C2182">
              <w:rPr>
                <w:sz w:val="18"/>
                <w:szCs w:val="18"/>
                <w:lang w:val="en-US"/>
              </w:rPr>
              <w:t>Measurement methods</w:t>
            </w:r>
            <w:r w:rsidR="004C2182">
              <w:rPr>
                <w:sz w:val="18"/>
                <w:szCs w:val="18"/>
                <w:lang w:val="en-US"/>
              </w:rPr>
              <w:t xml:space="preserve"> for solar cell characterization</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1</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5</w:t>
            </w:r>
          </w:p>
        </w:tc>
        <w:tc>
          <w:tcPr>
            <w:tcW w:w="7796" w:type="dxa"/>
            <w:tcBorders>
              <w:left w:val="single" w:sz="18" w:space="0" w:color="auto"/>
              <w:right w:val="single" w:sz="12" w:space="0" w:color="auto"/>
            </w:tcBorders>
          </w:tcPr>
          <w:p w:rsidR="007F0E08" w:rsidRPr="004C2182" w:rsidRDefault="00437F08" w:rsidP="00437F08">
            <w:pPr>
              <w:rPr>
                <w:rFonts w:ascii="Calibri" w:hAnsi="Calibri"/>
                <w:sz w:val="18"/>
                <w:szCs w:val="18"/>
                <w:lang w:val="en-US"/>
              </w:rPr>
            </w:pPr>
            <w:r>
              <w:rPr>
                <w:rFonts w:ascii="Calibri" w:hAnsi="Calibri"/>
                <w:sz w:val="18"/>
                <w:szCs w:val="18"/>
                <w:lang w:val="en-US"/>
              </w:rPr>
              <w:t xml:space="preserve">Progress in Organic solar cell efficiency enhancement </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1</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6</w:t>
            </w:r>
          </w:p>
        </w:tc>
        <w:tc>
          <w:tcPr>
            <w:tcW w:w="7796" w:type="dxa"/>
            <w:tcBorders>
              <w:left w:val="single" w:sz="18" w:space="0" w:color="auto"/>
              <w:right w:val="single" w:sz="12" w:space="0" w:color="auto"/>
            </w:tcBorders>
          </w:tcPr>
          <w:p w:rsidR="007F0E08" w:rsidRPr="00255FB4" w:rsidRDefault="007F0E08" w:rsidP="004C2182">
            <w:pPr>
              <w:pStyle w:val="Heading7"/>
              <w:rPr>
                <w:rFonts w:ascii="Calibri" w:hAnsi="Calibri"/>
                <w:sz w:val="18"/>
                <w:szCs w:val="18"/>
                <w:lang w:val="tr-TR"/>
              </w:rPr>
            </w:pPr>
            <w:r w:rsidRPr="00255FB4">
              <w:rPr>
                <w:rFonts w:ascii="Calibri" w:hAnsi="Calibri"/>
                <w:sz w:val="18"/>
                <w:szCs w:val="18"/>
                <w:lang w:val="tr-TR"/>
              </w:rPr>
              <w:t>Organic Bulkheterojunction Solar Cells</w:t>
            </w:r>
          </w:p>
          <w:p w:rsidR="007F0E08" w:rsidRPr="004C2182" w:rsidRDefault="007F0E08" w:rsidP="004C2182">
            <w:pPr>
              <w:pStyle w:val="ListParagraph"/>
              <w:numPr>
                <w:ilvl w:val="0"/>
                <w:numId w:val="42"/>
              </w:numPr>
              <w:spacing w:line="240" w:lineRule="auto"/>
              <w:rPr>
                <w:sz w:val="18"/>
                <w:szCs w:val="18"/>
              </w:rPr>
            </w:pPr>
            <w:r w:rsidRPr="004C2182">
              <w:rPr>
                <w:sz w:val="18"/>
                <w:szCs w:val="18"/>
              </w:rPr>
              <w:t>Roll to Roll, Ink Jet and similar technologies</w:t>
            </w:r>
          </w:p>
          <w:p w:rsidR="007F0E08" w:rsidRPr="004C2182" w:rsidRDefault="007F0E08" w:rsidP="004C2182">
            <w:pPr>
              <w:pStyle w:val="ListParagraph"/>
              <w:numPr>
                <w:ilvl w:val="0"/>
                <w:numId w:val="42"/>
              </w:numPr>
              <w:spacing w:line="240" w:lineRule="auto"/>
              <w:rPr>
                <w:sz w:val="18"/>
                <w:szCs w:val="18"/>
              </w:rPr>
            </w:pPr>
            <w:r w:rsidRPr="004C2182">
              <w:rPr>
                <w:sz w:val="18"/>
                <w:szCs w:val="18"/>
              </w:rPr>
              <w:t>Life time measurements and research activities to enhance the life time in organic solar cells</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1</w:t>
            </w:r>
          </w:p>
        </w:tc>
      </w:tr>
      <w:tr w:rsidR="00273762" w:rsidRPr="004C2182" w:rsidTr="00BD2086">
        <w:trPr>
          <w:trHeight w:val="271"/>
        </w:trPr>
        <w:tc>
          <w:tcPr>
            <w:tcW w:w="959" w:type="dxa"/>
            <w:tcBorders>
              <w:left w:val="single" w:sz="18" w:space="0" w:color="auto"/>
              <w:right w:val="single" w:sz="18" w:space="0" w:color="auto"/>
            </w:tcBorders>
          </w:tcPr>
          <w:p w:rsidR="00273762" w:rsidRPr="004C2182" w:rsidRDefault="00273762" w:rsidP="004C2182">
            <w:pPr>
              <w:jc w:val="center"/>
              <w:rPr>
                <w:rFonts w:ascii="Calibri" w:hAnsi="Calibri"/>
                <w:b/>
                <w:sz w:val="18"/>
                <w:szCs w:val="18"/>
                <w:lang w:val="en-US"/>
              </w:rPr>
            </w:pPr>
            <w:r w:rsidRPr="004C2182">
              <w:rPr>
                <w:rFonts w:ascii="Calibri" w:hAnsi="Calibri"/>
                <w:b/>
                <w:sz w:val="18"/>
                <w:szCs w:val="18"/>
                <w:lang w:val="en-US"/>
              </w:rPr>
              <w:t>7</w:t>
            </w:r>
          </w:p>
        </w:tc>
        <w:tc>
          <w:tcPr>
            <w:tcW w:w="7796" w:type="dxa"/>
            <w:tcBorders>
              <w:left w:val="single" w:sz="18" w:space="0" w:color="auto"/>
              <w:right w:val="single" w:sz="12" w:space="0" w:color="auto"/>
            </w:tcBorders>
          </w:tcPr>
          <w:p w:rsidR="007F0E08" w:rsidRPr="004C2182" w:rsidRDefault="007F0E08" w:rsidP="004C2182">
            <w:pPr>
              <w:rPr>
                <w:rFonts w:ascii="Calibri" w:hAnsi="Calibri"/>
                <w:sz w:val="18"/>
                <w:szCs w:val="18"/>
              </w:rPr>
            </w:pPr>
            <w:r w:rsidRPr="004C2182">
              <w:rPr>
                <w:rFonts w:ascii="Calibri" w:hAnsi="Calibri"/>
                <w:sz w:val="18"/>
                <w:szCs w:val="18"/>
              </w:rPr>
              <w:t>Organic solar cells in tandem structures fabricated by vacum evaporation technique</w:t>
            </w:r>
          </w:p>
          <w:p w:rsidR="007F0E08" w:rsidRPr="004C2182" w:rsidRDefault="007F0E08" w:rsidP="004C2182">
            <w:pPr>
              <w:pStyle w:val="ListParagraph"/>
              <w:numPr>
                <w:ilvl w:val="0"/>
                <w:numId w:val="44"/>
              </w:numPr>
              <w:spacing w:line="240" w:lineRule="auto"/>
              <w:rPr>
                <w:sz w:val="18"/>
                <w:szCs w:val="18"/>
              </w:rPr>
            </w:pPr>
            <w:r w:rsidRPr="004C2182">
              <w:rPr>
                <w:sz w:val="18"/>
                <w:szCs w:val="18"/>
              </w:rPr>
              <w:t>Selection of materials</w:t>
            </w:r>
          </w:p>
          <w:p w:rsidR="007F0E08" w:rsidRPr="004C2182" w:rsidRDefault="00144834" w:rsidP="004C2182">
            <w:pPr>
              <w:pStyle w:val="ListParagraph"/>
              <w:numPr>
                <w:ilvl w:val="0"/>
                <w:numId w:val="44"/>
              </w:numPr>
              <w:spacing w:line="240" w:lineRule="auto"/>
              <w:rPr>
                <w:sz w:val="18"/>
                <w:szCs w:val="18"/>
              </w:rPr>
            </w:pPr>
            <w:r>
              <w:rPr>
                <w:sz w:val="18"/>
                <w:szCs w:val="18"/>
              </w:rPr>
              <w:t>Working p</w:t>
            </w:r>
            <w:r w:rsidR="00437F08">
              <w:rPr>
                <w:sz w:val="18"/>
                <w:szCs w:val="18"/>
              </w:rPr>
              <w:t xml:space="preserve">rinciples </w:t>
            </w:r>
          </w:p>
          <w:p w:rsidR="00273762" w:rsidRPr="004C2182" w:rsidRDefault="00144834" w:rsidP="00144834">
            <w:pPr>
              <w:pStyle w:val="ListParagraph"/>
              <w:numPr>
                <w:ilvl w:val="0"/>
                <w:numId w:val="44"/>
              </w:numPr>
              <w:spacing w:line="240" w:lineRule="auto"/>
              <w:rPr>
                <w:sz w:val="18"/>
                <w:szCs w:val="18"/>
              </w:rPr>
            </w:pPr>
            <w:r>
              <w:rPr>
                <w:sz w:val="18"/>
                <w:szCs w:val="18"/>
              </w:rPr>
              <w:t>Energy conversion</w:t>
            </w:r>
            <w:r w:rsidR="007F0E08" w:rsidRPr="004C2182">
              <w:rPr>
                <w:sz w:val="18"/>
                <w:szCs w:val="18"/>
              </w:rPr>
              <w:t xml:space="preserve"> efficiency </w:t>
            </w:r>
          </w:p>
        </w:tc>
        <w:tc>
          <w:tcPr>
            <w:tcW w:w="1238" w:type="dxa"/>
            <w:tcBorders>
              <w:left w:val="single" w:sz="12" w:space="0" w:color="auto"/>
              <w:right w:val="single" w:sz="18" w:space="0" w:color="auto"/>
            </w:tcBorders>
          </w:tcPr>
          <w:p w:rsidR="00273762" w:rsidRPr="004C2182" w:rsidRDefault="007F0E08" w:rsidP="004C2182">
            <w:pPr>
              <w:jc w:val="center"/>
              <w:rPr>
                <w:rFonts w:ascii="Calibri" w:hAnsi="Calibri"/>
                <w:sz w:val="18"/>
                <w:szCs w:val="18"/>
                <w:lang w:val="en-US"/>
              </w:rPr>
            </w:pPr>
            <w:r w:rsidRPr="004C2182">
              <w:rPr>
                <w:rFonts w:ascii="Calibri" w:hAnsi="Calibri"/>
                <w:sz w:val="18"/>
                <w:szCs w:val="18"/>
                <w:lang w:val="en-US"/>
              </w:rPr>
              <w:t>2</w:t>
            </w:r>
          </w:p>
        </w:tc>
      </w:tr>
      <w:tr w:rsidR="00273762" w:rsidRPr="004C2182" w:rsidTr="00BD2086">
        <w:tc>
          <w:tcPr>
            <w:tcW w:w="959" w:type="dxa"/>
            <w:tcBorders>
              <w:left w:val="single" w:sz="18" w:space="0" w:color="auto"/>
              <w:right w:val="single" w:sz="18" w:space="0" w:color="auto"/>
            </w:tcBorders>
          </w:tcPr>
          <w:p w:rsidR="00273762" w:rsidRPr="004C2182" w:rsidRDefault="00273762" w:rsidP="004C2182">
            <w:pPr>
              <w:jc w:val="center"/>
              <w:rPr>
                <w:rFonts w:ascii="Calibri" w:hAnsi="Calibri"/>
                <w:b/>
                <w:sz w:val="18"/>
                <w:szCs w:val="18"/>
                <w:lang w:val="en-US"/>
              </w:rPr>
            </w:pPr>
            <w:r w:rsidRPr="004C2182">
              <w:rPr>
                <w:rFonts w:ascii="Calibri" w:hAnsi="Calibri"/>
                <w:b/>
                <w:sz w:val="18"/>
                <w:szCs w:val="18"/>
                <w:lang w:val="en-US"/>
              </w:rPr>
              <w:t>8</w:t>
            </w:r>
          </w:p>
        </w:tc>
        <w:tc>
          <w:tcPr>
            <w:tcW w:w="7796" w:type="dxa"/>
            <w:tcBorders>
              <w:left w:val="single" w:sz="18" w:space="0" w:color="auto"/>
              <w:right w:val="single" w:sz="12" w:space="0" w:color="auto"/>
            </w:tcBorders>
          </w:tcPr>
          <w:p w:rsidR="00273762" w:rsidRPr="004C2182" w:rsidRDefault="007F0E08" w:rsidP="00144834">
            <w:pPr>
              <w:rPr>
                <w:rFonts w:ascii="Calibri" w:hAnsi="Calibri"/>
                <w:sz w:val="18"/>
                <w:szCs w:val="18"/>
                <w:lang w:val="en-US"/>
              </w:rPr>
            </w:pPr>
            <w:r w:rsidRPr="004C2182">
              <w:rPr>
                <w:rFonts w:ascii="Calibri" w:hAnsi="Calibri"/>
                <w:sz w:val="18"/>
                <w:szCs w:val="18"/>
                <w:lang w:val="en-US"/>
              </w:rPr>
              <w:t xml:space="preserve">Carbon nanotubes </w:t>
            </w:r>
            <w:r w:rsidR="00144834">
              <w:rPr>
                <w:rFonts w:ascii="Calibri" w:hAnsi="Calibri"/>
                <w:sz w:val="18"/>
                <w:szCs w:val="18"/>
                <w:lang w:val="en-US"/>
              </w:rPr>
              <w:t xml:space="preserve">as electrodes </w:t>
            </w:r>
            <w:r w:rsidRPr="004C2182">
              <w:rPr>
                <w:rFonts w:ascii="Calibri" w:hAnsi="Calibri"/>
                <w:sz w:val="18"/>
                <w:szCs w:val="18"/>
                <w:lang w:val="en-US"/>
              </w:rPr>
              <w:t>for solar cell appli</w:t>
            </w:r>
            <w:r w:rsidR="00144834">
              <w:rPr>
                <w:rFonts w:ascii="Calibri" w:hAnsi="Calibri"/>
                <w:sz w:val="18"/>
                <w:szCs w:val="18"/>
                <w:lang w:val="en-US"/>
              </w:rPr>
              <w:t>cations</w:t>
            </w:r>
          </w:p>
        </w:tc>
        <w:tc>
          <w:tcPr>
            <w:tcW w:w="1238" w:type="dxa"/>
            <w:tcBorders>
              <w:left w:val="single" w:sz="12" w:space="0" w:color="auto"/>
              <w:right w:val="single" w:sz="18" w:space="0" w:color="auto"/>
            </w:tcBorders>
          </w:tcPr>
          <w:p w:rsidR="00273762" w:rsidRPr="004C2182" w:rsidRDefault="007F0E08" w:rsidP="004C2182">
            <w:pPr>
              <w:jc w:val="center"/>
              <w:rPr>
                <w:rFonts w:ascii="Calibri" w:hAnsi="Calibri"/>
                <w:sz w:val="18"/>
                <w:szCs w:val="18"/>
                <w:lang w:val="en-US"/>
              </w:rPr>
            </w:pPr>
            <w:r w:rsidRPr="004C2182">
              <w:rPr>
                <w:rFonts w:ascii="Calibri" w:hAnsi="Calibri"/>
                <w:sz w:val="18"/>
                <w:szCs w:val="18"/>
                <w:lang w:val="en-US"/>
              </w:rPr>
              <w:t>3</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9</w:t>
            </w:r>
          </w:p>
        </w:tc>
        <w:tc>
          <w:tcPr>
            <w:tcW w:w="7796" w:type="dxa"/>
            <w:tcBorders>
              <w:left w:val="single" w:sz="18" w:space="0" w:color="auto"/>
              <w:right w:val="single" w:sz="12" w:space="0" w:color="auto"/>
            </w:tcBorders>
          </w:tcPr>
          <w:p w:rsidR="007F0E08" w:rsidRPr="004C2182" w:rsidRDefault="007F0E08" w:rsidP="004C2182">
            <w:pPr>
              <w:rPr>
                <w:rFonts w:ascii="Calibri" w:hAnsi="Calibri"/>
                <w:sz w:val="18"/>
                <w:szCs w:val="18"/>
                <w:lang w:val="en-US"/>
              </w:rPr>
            </w:pPr>
            <w:r w:rsidRPr="004C2182">
              <w:rPr>
                <w:rFonts w:ascii="Calibri" w:hAnsi="Calibri"/>
                <w:sz w:val="18"/>
                <w:szCs w:val="18"/>
                <w:lang w:val="en-US"/>
              </w:rPr>
              <w:t>Dye sensitized solar cells: materials, working principles and efficiency enhancement strategies</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4</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10</w:t>
            </w:r>
          </w:p>
        </w:tc>
        <w:tc>
          <w:tcPr>
            <w:tcW w:w="7796" w:type="dxa"/>
            <w:tcBorders>
              <w:left w:val="single" w:sz="18" w:space="0" w:color="auto"/>
              <w:right w:val="single" w:sz="12" w:space="0" w:color="auto"/>
            </w:tcBorders>
          </w:tcPr>
          <w:p w:rsidR="007F0E08" w:rsidRPr="004C2182" w:rsidRDefault="007F0E08" w:rsidP="004C2182">
            <w:pPr>
              <w:rPr>
                <w:rFonts w:ascii="Calibri" w:hAnsi="Calibri"/>
                <w:sz w:val="18"/>
                <w:szCs w:val="18"/>
                <w:lang w:val="sv-SE"/>
              </w:rPr>
            </w:pPr>
            <w:r w:rsidRPr="004C2182">
              <w:rPr>
                <w:rFonts w:ascii="Calibri" w:hAnsi="Calibri"/>
                <w:sz w:val="18"/>
                <w:szCs w:val="18"/>
              </w:rPr>
              <w:t xml:space="preserve">Research and development studies for dye sensitized solar cells: New materials, lifetime tests and lamination </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4</w:t>
            </w:r>
          </w:p>
        </w:tc>
      </w:tr>
      <w:tr w:rsidR="00273762" w:rsidRPr="004C2182" w:rsidTr="00BD2086">
        <w:tc>
          <w:tcPr>
            <w:tcW w:w="959" w:type="dxa"/>
            <w:tcBorders>
              <w:left w:val="single" w:sz="18" w:space="0" w:color="auto"/>
              <w:right w:val="single" w:sz="18" w:space="0" w:color="auto"/>
            </w:tcBorders>
          </w:tcPr>
          <w:p w:rsidR="00273762" w:rsidRPr="004C2182" w:rsidRDefault="00273762" w:rsidP="004C2182">
            <w:pPr>
              <w:jc w:val="center"/>
              <w:rPr>
                <w:rFonts w:ascii="Calibri" w:hAnsi="Calibri"/>
                <w:b/>
                <w:sz w:val="18"/>
                <w:szCs w:val="18"/>
                <w:lang w:val="en-US"/>
              </w:rPr>
            </w:pPr>
            <w:r w:rsidRPr="004C2182">
              <w:rPr>
                <w:rFonts w:ascii="Calibri" w:hAnsi="Calibri"/>
                <w:b/>
                <w:sz w:val="18"/>
                <w:szCs w:val="18"/>
                <w:lang w:val="en-US"/>
              </w:rPr>
              <w:t>11</w:t>
            </w:r>
          </w:p>
        </w:tc>
        <w:tc>
          <w:tcPr>
            <w:tcW w:w="7796" w:type="dxa"/>
            <w:tcBorders>
              <w:left w:val="single" w:sz="18" w:space="0" w:color="auto"/>
              <w:right w:val="single" w:sz="12" w:space="0" w:color="auto"/>
            </w:tcBorders>
          </w:tcPr>
          <w:p w:rsidR="00273762" w:rsidRPr="004C2182" w:rsidRDefault="007F0E08" w:rsidP="004C2182">
            <w:pPr>
              <w:pStyle w:val="Heading7"/>
              <w:rPr>
                <w:rFonts w:ascii="Calibri" w:hAnsi="Calibri"/>
                <w:sz w:val="18"/>
                <w:szCs w:val="18"/>
                <w:lang w:val="en-US"/>
              </w:rPr>
            </w:pPr>
            <w:r w:rsidRPr="004C2182">
              <w:rPr>
                <w:rFonts w:ascii="Calibri" w:hAnsi="Calibri"/>
                <w:sz w:val="18"/>
                <w:szCs w:val="18"/>
                <w:lang w:val="en-US"/>
              </w:rPr>
              <w:t>Size and shape dependent optical and electrical properties of inorganic nanoparticles</w:t>
            </w:r>
          </w:p>
        </w:tc>
        <w:tc>
          <w:tcPr>
            <w:tcW w:w="1238" w:type="dxa"/>
            <w:tcBorders>
              <w:left w:val="single" w:sz="12" w:space="0" w:color="auto"/>
              <w:right w:val="single" w:sz="18" w:space="0" w:color="auto"/>
            </w:tcBorders>
          </w:tcPr>
          <w:p w:rsidR="00273762" w:rsidRPr="004C2182" w:rsidRDefault="00273762" w:rsidP="004C2182">
            <w:pPr>
              <w:jc w:val="center"/>
              <w:rPr>
                <w:rFonts w:ascii="Calibri" w:hAnsi="Calibri"/>
                <w:sz w:val="18"/>
                <w:szCs w:val="18"/>
                <w:lang w:val="en-US"/>
              </w:rPr>
            </w:pPr>
            <w:r w:rsidRPr="004C2182">
              <w:rPr>
                <w:rFonts w:ascii="Calibri" w:hAnsi="Calibri"/>
                <w:sz w:val="18"/>
                <w:szCs w:val="18"/>
                <w:lang w:val="en-US"/>
              </w:rPr>
              <w:t>5</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12</w:t>
            </w:r>
          </w:p>
        </w:tc>
        <w:tc>
          <w:tcPr>
            <w:tcW w:w="7796" w:type="dxa"/>
            <w:tcBorders>
              <w:left w:val="single" w:sz="18" w:space="0" w:color="auto"/>
              <w:right w:val="single" w:sz="12" w:space="0" w:color="auto"/>
            </w:tcBorders>
          </w:tcPr>
          <w:p w:rsidR="007F0E08" w:rsidRPr="004C2182" w:rsidRDefault="007F0E08" w:rsidP="004C2182">
            <w:pPr>
              <w:pStyle w:val="Heading7"/>
              <w:rPr>
                <w:rFonts w:ascii="Calibri" w:hAnsi="Calibri"/>
                <w:sz w:val="18"/>
                <w:szCs w:val="18"/>
                <w:lang w:val="en-US"/>
              </w:rPr>
            </w:pPr>
            <w:r w:rsidRPr="00255FB4">
              <w:rPr>
                <w:rFonts w:ascii="Calibri" w:hAnsi="Calibri"/>
                <w:sz w:val="18"/>
                <w:szCs w:val="18"/>
                <w:lang w:val="tr-TR"/>
              </w:rPr>
              <w:t>Size and shape controlled synthesis of inorganic nanoparticles (</w:t>
            </w:r>
            <w:r w:rsidRPr="004C2182">
              <w:rPr>
                <w:rFonts w:ascii="Calibri" w:hAnsi="Calibri"/>
                <w:sz w:val="18"/>
                <w:szCs w:val="18"/>
                <w:lang w:val="sv-SE"/>
              </w:rPr>
              <w:t>CdSe, CdTe CuInS2, CuZnSnS/Se etc.) for solar cell applications</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5</w:t>
            </w:r>
          </w:p>
        </w:tc>
      </w:tr>
      <w:tr w:rsidR="007F0E08" w:rsidRPr="004C2182" w:rsidTr="00BD2086">
        <w:tc>
          <w:tcPr>
            <w:tcW w:w="959" w:type="dxa"/>
            <w:tcBorders>
              <w:left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13</w:t>
            </w:r>
          </w:p>
        </w:tc>
        <w:tc>
          <w:tcPr>
            <w:tcW w:w="7796" w:type="dxa"/>
            <w:tcBorders>
              <w:left w:val="single" w:sz="18" w:space="0" w:color="auto"/>
              <w:right w:val="single" w:sz="12" w:space="0" w:color="auto"/>
            </w:tcBorders>
          </w:tcPr>
          <w:p w:rsidR="007F0E08" w:rsidRPr="004C2182" w:rsidRDefault="007F0E08" w:rsidP="004C2182">
            <w:pPr>
              <w:rPr>
                <w:rFonts w:ascii="Calibri" w:hAnsi="Calibri"/>
                <w:sz w:val="18"/>
                <w:szCs w:val="18"/>
                <w:lang w:val="en-US"/>
              </w:rPr>
            </w:pPr>
            <w:r w:rsidRPr="004C2182">
              <w:rPr>
                <w:rFonts w:ascii="Calibri" w:hAnsi="Calibri"/>
                <w:sz w:val="18"/>
                <w:szCs w:val="18"/>
              </w:rPr>
              <w:t>Organic-inorganic hybrid solar cells: materials and working principles</w:t>
            </w:r>
          </w:p>
        </w:tc>
        <w:tc>
          <w:tcPr>
            <w:tcW w:w="1238" w:type="dxa"/>
            <w:tcBorders>
              <w:left w:val="single" w:sz="12"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5</w:t>
            </w:r>
          </w:p>
        </w:tc>
      </w:tr>
      <w:tr w:rsidR="007F0E08" w:rsidRPr="004C2182" w:rsidTr="00BD2086">
        <w:tc>
          <w:tcPr>
            <w:tcW w:w="959" w:type="dxa"/>
            <w:tcBorders>
              <w:left w:val="single" w:sz="18" w:space="0" w:color="auto"/>
              <w:bottom w:val="single" w:sz="18" w:space="0" w:color="auto"/>
              <w:right w:val="single" w:sz="18" w:space="0" w:color="auto"/>
            </w:tcBorders>
          </w:tcPr>
          <w:p w:rsidR="007F0E08" w:rsidRPr="004C2182" w:rsidRDefault="007F0E08" w:rsidP="004C2182">
            <w:pPr>
              <w:jc w:val="center"/>
              <w:rPr>
                <w:rFonts w:ascii="Calibri" w:hAnsi="Calibri"/>
                <w:b/>
                <w:sz w:val="18"/>
                <w:szCs w:val="18"/>
                <w:lang w:val="en-US"/>
              </w:rPr>
            </w:pPr>
            <w:r w:rsidRPr="004C2182">
              <w:rPr>
                <w:rFonts w:ascii="Calibri" w:hAnsi="Calibri"/>
                <w:b/>
                <w:sz w:val="18"/>
                <w:szCs w:val="18"/>
                <w:lang w:val="en-US"/>
              </w:rPr>
              <w:t>14</w:t>
            </w:r>
          </w:p>
        </w:tc>
        <w:tc>
          <w:tcPr>
            <w:tcW w:w="7796" w:type="dxa"/>
            <w:tcBorders>
              <w:left w:val="single" w:sz="18" w:space="0" w:color="auto"/>
              <w:bottom w:val="single" w:sz="18" w:space="0" w:color="auto"/>
              <w:right w:val="single" w:sz="12" w:space="0" w:color="auto"/>
            </w:tcBorders>
          </w:tcPr>
          <w:p w:rsidR="007F0E08" w:rsidRPr="004C2182" w:rsidRDefault="004C32D6" w:rsidP="004C2182">
            <w:pPr>
              <w:rPr>
                <w:rFonts w:ascii="Calibri" w:hAnsi="Calibri"/>
                <w:sz w:val="18"/>
                <w:szCs w:val="18"/>
                <w:lang w:val="en-US"/>
              </w:rPr>
            </w:pPr>
            <w:r>
              <w:rPr>
                <w:rFonts w:ascii="Calibri" w:hAnsi="Calibri"/>
                <w:sz w:val="18"/>
                <w:szCs w:val="18"/>
                <w:lang w:val="en-US"/>
              </w:rPr>
              <w:t>S</w:t>
            </w:r>
            <w:r w:rsidR="007F0E08" w:rsidRPr="004C2182">
              <w:rPr>
                <w:rFonts w:ascii="Calibri" w:hAnsi="Calibri"/>
                <w:sz w:val="18"/>
                <w:szCs w:val="18"/>
                <w:lang w:val="en-US"/>
              </w:rPr>
              <w:t xml:space="preserve">trategies to enhance the efficiency in organic-inorganic hybrid solar cells </w:t>
            </w:r>
          </w:p>
        </w:tc>
        <w:tc>
          <w:tcPr>
            <w:tcW w:w="1238" w:type="dxa"/>
            <w:tcBorders>
              <w:left w:val="single" w:sz="12" w:space="0" w:color="auto"/>
              <w:bottom w:val="single" w:sz="18" w:space="0" w:color="auto"/>
              <w:right w:val="single" w:sz="18" w:space="0" w:color="auto"/>
            </w:tcBorders>
          </w:tcPr>
          <w:p w:rsidR="007F0E08" w:rsidRPr="004C2182" w:rsidRDefault="007F0E08" w:rsidP="004C2182">
            <w:pPr>
              <w:jc w:val="center"/>
              <w:rPr>
                <w:rFonts w:ascii="Calibri" w:hAnsi="Calibri"/>
                <w:sz w:val="18"/>
                <w:szCs w:val="18"/>
                <w:lang w:val="en-US"/>
              </w:rPr>
            </w:pPr>
            <w:r w:rsidRPr="004C2182">
              <w:rPr>
                <w:rFonts w:ascii="Calibri" w:hAnsi="Calibri"/>
                <w:sz w:val="18"/>
                <w:szCs w:val="18"/>
                <w:lang w:val="en-US"/>
              </w:rPr>
              <w:t>5</w:t>
            </w:r>
          </w:p>
        </w:tc>
      </w:tr>
    </w:tbl>
    <w:p w:rsidR="00EA0AD0" w:rsidRDefault="00EA0AD0" w:rsidP="004C2182">
      <w:pPr>
        <w:rPr>
          <w:rFonts w:ascii="Calibri" w:hAnsi="Calibri"/>
          <w:b/>
          <w:bCs/>
          <w:sz w:val="18"/>
          <w:szCs w:val="18"/>
        </w:rPr>
      </w:pPr>
    </w:p>
    <w:p w:rsidR="00252617" w:rsidRDefault="00252617" w:rsidP="004C2182">
      <w:pPr>
        <w:rPr>
          <w:rFonts w:ascii="Calibri" w:hAnsi="Calibri"/>
          <w:b/>
          <w:bCs/>
          <w:sz w:val="18"/>
          <w:szCs w:val="18"/>
        </w:rPr>
      </w:pPr>
    </w:p>
    <w:p w:rsidR="00252617" w:rsidRDefault="00252617" w:rsidP="004C2182">
      <w:pPr>
        <w:rPr>
          <w:rFonts w:ascii="Calibri" w:hAnsi="Calibri"/>
          <w:b/>
          <w:bCs/>
          <w:sz w:val="18"/>
          <w:szCs w:val="18"/>
        </w:rPr>
      </w:pPr>
    </w:p>
    <w:p w:rsidR="00252617" w:rsidRPr="004C2182" w:rsidRDefault="00252617" w:rsidP="004C2182">
      <w:pPr>
        <w:rPr>
          <w:rFonts w:ascii="Calibri" w:hAnsi="Calibri"/>
          <w:b/>
          <w:bCs/>
          <w:sz w:val="18"/>
          <w:szCs w:val="18"/>
        </w:rPr>
      </w:pPr>
    </w:p>
    <w:p w:rsidR="00EA0AD0" w:rsidRPr="004C2182" w:rsidRDefault="00EA0AD0" w:rsidP="004C2182">
      <w:pPr>
        <w:rPr>
          <w:rFonts w:ascii="Calibri" w:hAnsi="Calibri"/>
          <w:b/>
          <w:bCs/>
          <w:sz w:val="18"/>
          <w:szCs w:val="18"/>
        </w:rPr>
      </w:pPr>
    </w:p>
    <w:p w:rsidR="00A000CC" w:rsidRDefault="00A000CC" w:rsidP="004C2182">
      <w:pPr>
        <w:pStyle w:val="Heading2"/>
        <w:rPr>
          <w:rFonts w:ascii="Calibri" w:hAnsi="Calibri"/>
          <w:sz w:val="18"/>
          <w:szCs w:val="18"/>
        </w:rPr>
      </w:pPr>
    </w:p>
    <w:p w:rsidR="00A000CC" w:rsidRDefault="00A000CC" w:rsidP="004C2182">
      <w:pPr>
        <w:pStyle w:val="Heading2"/>
        <w:rPr>
          <w:rFonts w:ascii="Calibri" w:hAnsi="Calibri"/>
          <w:sz w:val="18"/>
          <w:szCs w:val="18"/>
        </w:rPr>
      </w:pPr>
    </w:p>
    <w:p w:rsidR="00EA0AD0" w:rsidRDefault="00EA0AD0" w:rsidP="004C2182">
      <w:pPr>
        <w:pStyle w:val="Heading2"/>
        <w:rPr>
          <w:rFonts w:ascii="Calibri" w:hAnsi="Calibri"/>
          <w:sz w:val="18"/>
          <w:szCs w:val="18"/>
        </w:rPr>
      </w:pPr>
      <w:r w:rsidRPr="00252617">
        <w:rPr>
          <w:rFonts w:ascii="Calibri" w:hAnsi="Calibri"/>
          <w:sz w:val="18"/>
          <w:szCs w:val="18"/>
        </w:rPr>
        <w:t xml:space="preserve">Dersin “Enerji Bilim ve Teknoloji </w:t>
      </w:r>
      <w:r w:rsidR="00252617" w:rsidRPr="00252617">
        <w:rPr>
          <w:rFonts w:ascii="Calibri" w:hAnsi="Calibri"/>
          <w:sz w:val="18"/>
          <w:szCs w:val="18"/>
        </w:rPr>
        <w:t>Doktora</w:t>
      </w:r>
      <w:r w:rsidRPr="00252617">
        <w:rPr>
          <w:rFonts w:ascii="Calibri" w:hAnsi="Calibri"/>
          <w:sz w:val="18"/>
          <w:szCs w:val="18"/>
        </w:rPr>
        <w:t xml:space="preserve"> Programı”yla İlişkisi</w:t>
      </w:r>
    </w:p>
    <w:p w:rsidR="00A000CC" w:rsidRPr="00A000CC" w:rsidRDefault="00A000CC" w:rsidP="00A000C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A000CC" w:rsidRPr="00F54B8A" w:rsidTr="00255FB4">
        <w:trPr>
          <w:trHeight w:val="268"/>
        </w:trPr>
        <w:tc>
          <w:tcPr>
            <w:tcW w:w="738" w:type="dxa"/>
            <w:vMerge w:val="restart"/>
            <w:tcBorders>
              <w:top w:val="single" w:sz="18" w:space="0" w:color="auto"/>
              <w:left w:val="single" w:sz="18" w:space="0" w:color="auto"/>
              <w:right w:val="single" w:sz="18" w:space="0" w:color="auto"/>
            </w:tcBorders>
          </w:tcPr>
          <w:p w:rsidR="00A000CC" w:rsidRPr="00F54B8A" w:rsidRDefault="00A000CC" w:rsidP="00255FB4">
            <w:pPr>
              <w:jc w:val="center"/>
            </w:pPr>
          </w:p>
        </w:tc>
        <w:tc>
          <w:tcPr>
            <w:tcW w:w="8114" w:type="dxa"/>
            <w:vMerge w:val="restart"/>
            <w:tcBorders>
              <w:top w:val="single" w:sz="18" w:space="0" w:color="auto"/>
              <w:left w:val="single" w:sz="18" w:space="0" w:color="auto"/>
              <w:right w:val="single" w:sz="18" w:space="0" w:color="auto"/>
            </w:tcBorders>
          </w:tcPr>
          <w:p w:rsidR="00A000CC" w:rsidRDefault="00A000CC" w:rsidP="00255FB4">
            <w:pPr>
              <w:jc w:val="center"/>
              <w:rPr>
                <w:b/>
              </w:rPr>
            </w:pPr>
          </w:p>
          <w:p w:rsidR="00A000CC" w:rsidRPr="00F54B8A" w:rsidRDefault="00A000CC" w:rsidP="00255FB4">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A000CC" w:rsidRPr="00F54B8A" w:rsidRDefault="00A000CC" w:rsidP="00255FB4">
            <w:pPr>
              <w:jc w:val="center"/>
              <w:rPr>
                <w:b/>
              </w:rPr>
            </w:pPr>
            <w:r w:rsidRPr="00F54B8A">
              <w:rPr>
                <w:b/>
              </w:rPr>
              <w:t>Katkı Seviyesi</w:t>
            </w:r>
          </w:p>
        </w:tc>
      </w:tr>
      <w:tr w:rsidR="00A000CC" w:rsidRPr="00F54B8A" w:rsidTr="00255FB4">
        <w:trPr>
          <w:trHeight w:val="258"/>
        </w:trPr>
        <w:tc>
          <w:tcPr>
            <w:tcW w:w="738" w:type="dxa"/>
            <w:vMerge/>
            <w:tcBorders>
              <w:left w:val="single" w:sz="18" w:space="0" w:color="auto"/>
              <w:bottom w:val="single" w:sz="18" w:space="0" w:color="auto"/>
              <w:right w:val="single" w:sz="18" w:space="0" w:color="auto"/>
            </w:tcBorders>
          </w:tcPr>
          <w:p w:rsidR="00A000CC" w:rsidRPr="00F54B8A" w:rsidRDefault="00A000CC" w:rsidP="00255FB4">
            <w:pPr>
              <w:jc w:val="center"/>
            </w:pPr>
          </w:p>
        </w:tc>
        <w:tc>
          <w:tcPr>
            <w:tcW w:w="8114" w:type="dxa"/>
            <w:vMerge/>
            <w:tcBorders>
              <w:left w:val="single" w:sz="18" w:space="0" w:color="auto"/>
              <w:bottom w:val="single" w:sz="18" w:space="0" w:color="auto"/>
              <w:right w:val="single" w:sz="18" w:space="0" w:color="auto"/>
            </w:tcBorders>
          </w:tcPr>
          <w:p w:rsidR="00A000CC" w:rsidRPr="00F54B8A" w:rsidRDefault="00A000CC" w:rsidP="00255FB4">
            <w:pPr>
              <w:jc w:val="center"/>
              <w:rPr>
                <w:b/>
              </w:rPr>
            </w:pPr>
          </w:p>
        </w:tc>
        <w:tc>
          <w:tcPr>
            <w:tcW w:w="425" w:type="dxa"/>
            <w:tcBorders>
              <w:top w:val="single" w:sz="12" w:space="0" w:color="auto"/>
              <w:left w:val="single" w:sz="18" w:space="0" w:color="auto"/>
              <w:bottom w:val="single" w:sz="18" w:space="0" w:color="auto"/>
            </w:tcBorders>
          </w:tcPr>
          <w:p w:rsidR="00A000CC" w:rsidRPr="00F54B8A" w:rsidRDefault="00A000CC" w:rsidP="00255FB4">
            <w:pPr>
              <w:jc w:val="center"/>
              <w:rPr>
                <w:b/>
              </w:rPr>
            </w:pPr>
            <w:r w:rsidRPr="00F54B8A">
              <w:rPr>
                <w:b/>
              </w:rPr>
              <w:t>1</w:t>
            </w:r>
          </w:p>
        </w:tc>
        <w:tc>
          <w:tcPr>
            <w:tcW w:w="425" w:type="dxa"/>
            <w:tcBorders>
              <w:top w:val="single" w:sz="12" w:space="0" w:color="auto"/>
              <w:bottom w:val="single" w:sz="18" w:space="0" w:color="auto"/>
            </w:tcBorders>
          </w:tcPr>
          <w:p w:rsidR="00A000CC" w:rsidRPr="00F54B8A" w:rsidRDefault="00A000CC" w:rsidP="00255FB4">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A000CC" w:rsidRPr="00F54B8A" w:rsidRDefault="00A000CC" w:rsidP="00255FB4">
            <w:pPr>
              <w:jc w:val="center"/>
              <w:rPr>
                <w:b/>
              </w:rPr>
            </w:pPr>
            <w:r w:rsidRPr="00F54B8A">
              <w:rPr>
                <w:b/>
              </w:rPr>
              <w:t>3</w:t>
            </w:r>
          </w:p>
        </w:tc>
      </w:tr>
      <w:tr w:rsidR="00A000CC" w:rsidRPr="00E01D3F" w:rsidTr="00255FB4">
        <w:tc>
          <w:tcPr>
            <w:tcW w:w="738" w:type="dxa"/>
            <w:tcBorders>
              <w:top w:val="single" w:sz="18" w:space="0" w:color="auto"/>
              <w:left w:val="single" w:sz="18" w:space="0" w:color="auto"/>
              <w:right w:val="single" w:sz="18" w:space="0" w:color="auto"/>
            </w:tcBorders>
          </w:tcPr>
          <w:p w:rsidR="00A000CC" w:rsidRPr="00A54687" w:rsidRDefault="00A000CC" w:rsidP="00255FB4">
            <w:pPr>
              <w:jc w:val="center"/>
              <w:rPr>
                <w:b/>
              </w:rPr>
            </w:pPr>
            <w:r w:rsidRPr="00A54687">
              <w:rPr>
                <w:b/>
              </w:rPr>
              <w:lastRenderedPageBreak/>
              <w:t>i.</w:t>
            </w:r>
          </w:p>
        </w:tc>
        <w:tc>
          <w:tcPr>
            <w:tcW w:w="8114" w:type="dxa"/>
            <w:tcBorders>
              <w:top w:val="single" w:sz="18" w:space="0" w:color="auto"/>
              <w:left w:val="single" w:sz="18" w:space="0" w:color="auto"/>
              <w:right w:val="single" w:sz="18" w:space="0" w:color="auto"/>
            </w:tcBorders>
          </w:tcPr>
          <w:p w:rsidR="00A000CC" w:rsidRPr="005A5A88" w:rsidRDefault="00A000CC" w:rsidP="00255FB4">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A000CC" w:rsidRPr="00E01D3F" w:rsidRDefault="00A000CC" w:rsidP="00255FB4">
            <w:pPr>
              <w:jc w:val="both"/>
            </w:pPr>
          </w:p>
        </w:tc>
        <w:tc>
          <w:tcPr>
            <w:tcW w:w="425" w:type="dxa"/>
            <w:tcBorders>
              <w:top w:val="single" w:sz="18" w:space="0" w:color="auto"/>
            </w:tcBorders>
          </w:tcPr>
          <w:p w:rsidR="00A000CC" w:rsidRPr="00E01D3F" w:rsidRDefault="00A000CC" w:rsidP="00255FB4">
            <w:pPr>
              <w:jc w:val="both"/>
            </w:pPr>
          </w:p>
        </w:tc>
        <w:tc>
          <w:tcPr>
            <w:tcW w:w="426" w:type="dxa"/>
            <w:tcBorders>
              <w:top w:val="single" w:sz="18" w:space="0" w:color="auto"/>
              <w:right w:val="single" w:sz="18" w:space="0" w:color="auto"/>
            </w:tcBorders>
          </w:tcPr>
          <w:p w:rsidR="00A000CC" w:rsidRPr="00E01D3F" w:rsidRDefault="00A000CC" w:rsidP="00255FB4">
            <w:pPr>
              <w:jc w:val="both"/>
            </w:pPr>
            <w:r>
              <w:t>+</w:t>
            </w:r>
          </w:p>
        </w:tc>
      </w:tr>
      <w:tr w:rsidR="00A000CC" w:rsidRPr="00E01D3F" w:rsidTr="00255FB4">
        <w:tc>
          <w:tcPr>
            <w:tcW w:w="738" w:type="dxa"/>
            <w:tcBorders>
              <w:left w:val="single" w:sz="18" w:space="0" w:color="auto"/>
              <w:right w:val="single" w:sz="18" w:space="0" w:color="auto"/>
            </w:tcBorders>
          </w:tcPr>
          <w:p w:rsidR="00A000CC" w:rsidRPr="00A54687" w:rsidRDefault="00A000CC" w:rsidP="00255FB4">
            <w:pPr>
              <w:jc w:val="center"/>
              <w:rPr>
                <w:b/>
              </w:rPr>
            </w:pPr>
            <w:r w:rsidRPr="00A54687">
              <w:rPr>
                <w:b/>
              </w:rPr>
              <w:t>ii.</w:t>
            </w:r>
          </w:p>
        </w:tc>
        <w:tc>
          <w:tcPr>
            <w:tcW w:w="8114" w:type="dxa"/>
            <w:tcBorders>
              <w:left w:val="single" w:sz="18" w:space="0" w:color="auto"/>
              <w:right w:val="single" w:sz="18" w:space="0" w:color="auto"/>
            </w:tcBorders>
          </w:tcPr>
          <w:p w:rsidR="00A000CC" w:rsidRPr="005A5A88" w:rsidRDefault="00A000CC" w:rsidP="00255FB4">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A000CC" w:rsidRPr="00E01D3F" w:rsidRDefault="00A000CC" w:rsidP="00255FB4">
            <w:pPr>
              <w:jc w:val="both"/>
            </w:pPr>
          </w:p>
        </w:tc>
        <w:tc>
          <w:tcPr>
            <w:tcW w:w="425" w:type="dxa"/>
          </w:tcPr>
          <w:p w:rsidR="00A000CC" w:rsidRPr="00E01D3F" w:rsidRDefault="00A000CC" w:rsidP="00255FB4">
            <w:pPr>
              <w:jc w:val="both"/>
            </w:pPr>
          </w:p>
        </w:tc>
        <w:tc>
          <w:tcPr>
            <w:tcW w:w="426" w:type="dxa"/>
            <w:tcBorders>
              <w:right w:val="single" w:sz="18" w:space="0" w:color="auto"/>
            </w:tcBorders>
          </w:tcPr>
          <w:p w:rsidR="00A000CC" w:rsidRPr="00E01D3F" w:rsidRDefault="00A000CC" w:rsidP="00255FB4">
            <w:pPr>
              <w:jc w:val="both"/>
              <w:rPr>
                <w:b/>
                <w:bCs/>
              </w:rPr>
            </w:pPr>
            <w:r>
              <w:rPr>
                <w:b/>
                <w:bCs/>
              </w:rPr>
              <w:t>+</w:t>
            </w:r>
          </w:p>
        </w:tc>
      </w:tr>
      <w:tr w:rsidR="00A000CC" w:rsidRPr="00E01D3F" w:rsidTr="00255FB4">
        <w:tc>
          <w:tcPr>
            <w:tcW w:w="738" w:type="dxa"/>
            <w:tcBorders>
              <w:left w:val="single" w:sz="18" w:space="0" w:color="auto"/>
              <w:right w:val="single" w:sz="18" w:space="0" w:color="auto"/>
            </w:tcBorders>
          </w:tcPr>
          <w:p w:rsidR="00A000CC" w:rsidRPr="00A54687" w:rsidRDefault="00A000CC" w:rsidP="00255FB4">
            <w:pPr>
              <w:jc w:val="center"/>
              <w:rPr>
                <w:b/>
              </w:rPr>
            </w:pPr>
            <w:r w:rsidRPr="00A54687">
              <w:rPr>
                <w:b/>
              </w:rPr>
              <w:t>iii.</w:t>
            </w:r>
          </w:p>
        </w:tc>
        <w:tc>
          <w:tcPr>
            <w:tcW w:w="8114" w:type="dxa"/>
            <w:tcBorders>
              <w:left w:val="single" w:sz="18" w:space="0" w:color="auto"/>
              <w:right w:val="single" w:sz="18" w:space="0" w:color="auto"/>
            </w:tcBorders>
          </w:tcPr>
          <w:p w:rsidR="00A000CC" w:rsidRPr="00E803DA" w:rsidRDefault="00A000CC" w:rsidP="00255FB4">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A000CC" w:rsidRPr="00E01D3F" w:rsidRDefault="00A000CC" w:rsidP="00255FB4">
            <w:pPr>
              <w:jc w:val="both"/>
            </w:pPr>
          </w:p>
        </w:tc>
        <w:tc>
          <w:tcPr>
            <w:tcW w:w="425" w:type="dxa"/>
          </w:tcPr>
          <w:p w:rsidR="00A000CC" w:rsidRPr="00E01D3F" w:rsidRDefault="00A000CC" w:rsidP="00255FB4">
            <w:pPr>
              <w:jc w:val="both"/>
            </w:pPr>
            <w:r>
              <w:t>+</w:t>
            </w:r>
          </w:p>
        </w:tc>
        <w:tc>
          <w:tcPr>
            <w:tcW w:w="426" w:type="dxa"/>
            <w:tcBorders>
              <w:right w:val="single" w:sz="18" w:space="0" w:color="auto"/>
            </w:tcBorders>
          </w:tcPr>
          <w:p w:rsidR="00A000CC" w:rsidRPr="00E01D3F" w:rsidRDefault="00A000CC" w:rsidP="00255FB4">
            <w:pPr>
              <w:jc w:val="both"/>
            </w:pPr>
          </w:p>
        </w:tc>
      </w:tr>
      <w:tr w:rsidR="00A000CC" w:rsidRPr="00E01D3F" w:rsidTr="00255FB4">
        <w:tc>
          <w:tcPr>
            <w:tcW w:w="738" w:type="dxa"/>
            <w:tcBorders>
              <w:left w:val="single" w:sz="18" w:space="0" w:color="auto"/>
              <w:right w:val="single" w:sz="18" w:space="0" w:color="auto"/>
            </w:tcBorders>
          </w:tcPr>
          <w:p w:rsidR="00A000CC" w:rsidRPr="00A54687" w:rsidRDefault="00A000CC" w:rsidP="00255FB4">
            <w:pPr>
              <w:jc w:val="center"/>
              <w:rPr>
                <w:b/>
              </w:rPr>
            </w:pPr>
            <w:r w:rsidRPr="00A54687">
              <w:rPr>
                <w:b/>
              </w:rPr>
              <w:t>iv.</w:t>
            </w:r>
          </w:p>
        </w:tc>
        <w:tc>
          <w:tcPr>
            <w:tcW w:w="8114" w:type="dxa"/>
            <w:tcBorders>
              <w:left w:val="single" w:sz="18" w:space="0" w:color="auto"/>
              <w:right w:val="single" w:sz="18" w:space="0" w:color="auto"/>
            </w:tcBorders>
          </w:tcPr>
          <w:p w:rsidR="00A000CC" w:rsidRPr="00E803DA" w:rsidRDefault="00A000CC" w:rsidP="00255FB4">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A000CC" w:rsidRPr="00E01D3F" w:rsidRDefault="00A000CC" w:rsidP="00255FB4">
            <w:pPr>
              <w:jc w:val="both"/>
            </w:pPr>
            <w:r>
              <w:t>+</w:t>
            </w:r>
          </w:p>
        </w:tc>
        <w:tc>
          <w:tcPr>
            <w:tcW w:w="425" w:type="dxa"/>
          </w:tcPr>
          <w:p w:rsidR="00A000CC" w:rsidRPr="00E01D3F" w:rsidRDefault="00A000CC" w:rsidP="00255FB4">
            <w:pPr>
              <w:jc w:val="both"/>
            </w:pPr>
          </w:p>
        </w:tc>
        <w:tc>
          <w:tcPr>
            <w:tcW w:w="426" w:type="dxa"/>
            <w:tcBorders>
              <w:right w:val="single" w:sz="18" w:space="0" w:color="auto"/>
            </w:tcBorders>
          </w:tcPr>
          <w:p w:rsidR="00A000CC" w:rsidRPr="00E01D3F" w:rsidRDefault="00A000CC" w:rsidP="00255FB4">
            <w:pPr>
              <w:jc w:val="both"/>
            </w:pPr>
          </w:p>
        </w:tc>
      </w:tr>
      <w:tr w:rsidR="00A000CC" w:rsidRPr="00E01D3F" w:rsidTr="00255FB4">
        <w:tc>
          <w:tcPr>
            <w:tcW w:w="738" w:type="dxa"/>
            <w:tcBorders>
              <w:left w:val="single" w:sz="18" w:space="0" w:color="auto"/>
              <w:right w:val="single" w:sz="18" w:space="0" w:color="auto"/>
            </w:tcBorders>
          </w:tcPr>
          <w:p w:rsidR="00A000CC" w:rsidRPr="00A54687" w:rsidRDefault="00A000CC" w:rsidP="00255FB4">
            <w:pPr>
              <w:jc w:val="center"/>
              <w:rPr>
                <w:b/>
              </w:rPr>
            </w:pPr>
            <w:r w:rsidRPr="00A54687">
              <w:rPr>
                <w:b/>
              </w:rPr>
              <w:t>v.</w:t>
            </w:r>
          </w:p>
        </w:tc>
        <w:tc>
          <w:tcPr>
            <w:tcW w:w="8114" w:type="dxa"/>
            <w:tcBorders>
              <w:left w:val="single" w:sz="18" w:space="0" w:color="auto"/>
              <w:right w:val="single" w:sz="18" w:space="0" w:color="auto"/>
            </w:tcBorders>
          </w:tcPr>
          <w:p w:rsidR="00A000CC" w:rsidRPr="00E803DA" w:rsidRDefault="00A000CC" w:rsidP="00255FB4">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A000CC" w:rsidRPr="00E01D3F" w:rsidRDefault="00A000CC" w:rsidP="00255FB4">
            <w:pPr>
              <w:jc w:val="both"/>
            </w:pPr>
            <w:r>
              <w:t>+</w:t>
            </w:r>
          </w:p>
        </w:tc>
        <w:tc>
          <w:tcPr>
            <w:tcW w:w="425" w:type="dxa"/>
          </w:tcPr>
          <w:p w:rsidR="00A000CC" w:rsidRPr="00E01D3F" w:rsidRDefault="00A000CC" w:rsidP="00255FB4">
            <w:pPr>
              <w:jc w:val="both"/>
            </w:pPr>
          </w:p>
        </w:tc>
        <w:tc>
          <w:tcPr>
            <w:tcW w:w="426" w:type="dxa"/>
            <w:tcBorders>
              <w:right w:val="single" w:sz="18" w:space="0" w:color="auto"/>
            </w:tcBorders>
          </w:tcPr>
          <w:p w:rsidR="00A000CC" w:rsidRPr="00E01D3F" w:rsidRDefault="00A000CC" w:rsidP="00255FB4">
            <w:pPr>
              <w:jc w:val="both"/>
            </w:pPr>
          </w:p>
        </w:tc>
      </w:tr>
      <w:tr w:rsidR="00A000CC" w:rsidRPr="00E01D3F" w:rsidTr="00255FB4">
        <w:tc>
          <w:tcPr>
            <w:tcW w:w="738" w:type="dxa"/>
            <w:tcBorders>
              <w:left w:val="single" w:sz="18" w:space="0" w:color="auto"/>
              <w:bottom w:val="single" w:sz="4" w:space="0" w:color="000000"/>
              <w:right w:val="single" w:sz="18" w:space="0" w:color="auto"/>
            </w:tcBorders>
          </w:tcPr>
          <w:p w:rsidR="00A000CC" w:rsidRPr="00A54687" w:rsidRDefault="00A000CC" w:rsidP="00255FB4">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A000CC" w:rsidRPr="00E803DA" w:rsidRDefault="00A000CC" w:rsidP="00255FB4">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A000CC" w:rsidRPr="00E01D3F" w:rsidRDefault="00A000CC" w:rsidP="00255FB4">
            <w:pPr>
              <w:jc w:val="both"/>
            </w:pPr>
          </w:p>
        </w:tc>
        <w:tc>
          <w:tcPr>
            <w:tcW w:w="425" w:type="dxa"/>
            <w:tcBorders>
              <w:bottom w:val="single" w:sz="4" w:space="0" w:color="000000"/>
            </w:tcBorders>
          </w:tcPr>
          <w:p w:rsidR="00A000CC" w:rsidRPr="00E01D3F" w:rsidRDefault="00A000CC" w:rsidP="00255FB4">
            <w:pPr>
              <w:jc w:val="both"/>
            </w:pPr>
            <w:r>
              <w:t>+</w:t>
            </w:r>
          </w:p>
        </w:tc>
        <w:tc>
          <w:tcPr>
            <w:tcW w:w="426" w:type="dxa"/>
            <w:tcBorders>
              <w:bottom w:val="single" w:sz="4" w:space="0" w:color="000000"/>
              <w:right w:val="single" w:sz="18" w:space="0" w:color="auto"/>
            </w:tcBorders>
          </w:tcPr>
          <w:p w:rsidR="00A000CC" w:rsidRPr="00E01D3F" w:rsidRDefault="00A000CC" w:rsidP="00255FB4">
            <w:pPr>
              <w:jc w:val="both"/>
            </w:pPr>
          </w:p>
        </w:tc>
      </w:tr>
      <w:tr w:rsidR="00A000CC" w:rsidRPr="00E01D3F" w:rsidTr="00255FB4">
        <w:tc>
          <w:tcPr>
            <w:tcW w:w="738" w:type="dxa"/>
            <w:tcBorders>
              <w:left w:val="single" w:sz="18" w:space="0" w:color="auto"/>
              <w:bottom w:val="single" w:sz="18" w:space="0" w:color="auto"/>
              <w:right w:val="single" w:sz="18" w:space="0" w:color="auto"/>
            </w:tcBorders>
          </w:tcPr>
          <w:p w:rsidR="00A000CC" w:rsidRPr="00A54687" w:rsidRDefault="00A000CC" w:rsidP="00255FB4">
            <w:pPr>
              <w:jc w:val="center"/>
              <w:rPr>
                <w:b/>
              </w:rPr>
            </w:pPr>
            <w:r>
              <w:rPr>
                <w:b/>
              </w:rPr>
              <w:t>vii.</w:t>
            </w:r>
          </w:p>
        </w:tc>
        <w:tc>
          <w:tcPr>
            <w:tcW w:w="8114" w:type="dxa"/>
            <w:tcBorders>
              <w:left w:val="single" w:sz="18" w:space="0" w:color="auto"/>
              <w:bottom w:val="single" w:sz="18" w:space="0" w:color="auto"/>
              <w:right w:val="single" w:sz="18" w:space="0" w:color="auto"/>
            </w:tcBorders>
          </w:tcPr>
          <w:p w:rsidR="00A000CC" w:rsidRPr="00E803DA" w:rsidRDefault="00A000CC" w:rsidP="00255FB4">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A000CC" w:rsidRPr="00E01D3F" w:rsidRDefault="00A000CC" w:rsidP="00255FB4">
            <w:pPr>
              <w:jc w:val="both"/>
            </w:pPr>
          </w:p>
        </w:tc>
        <w:tc>
          <w:tcPr>
            <w:tcW w:w="425" w:type="dxa"/>
            <w:tcBorders>
              <w:bottom w:val="single" w:sz="18" w:space="0" w:color="auto"/>
            </w:tcBorders>
          </w:tcPr>
          <w:p w:rsidR="00A000CC" w:rsidRPr="00E01D3F" w:rsidRDefault="00A000CC" w:rsidP="00255FB4">
            <w:pPr>
              <w:jc w:val="both"/>
            </w:pPr>
          </w:p>
        </w:tc>
        <w:tc>
          <w:tcPr>
            <w:tcW w:w="426" w:type="dxa"/>
            <w:tcBorders>
              <w:bottom w:val="single" w:sz="18" w:space="0" w:color="auto"/>
              <w:right w:val="single" w:sz="18" w:space="0" w:color="auto"/>
            </w:tcBorders>
          </w:tcPr>
          <w:p w:rsidR="00A000CC" w:rsidRPr="00E01D3F" w:rsidRDefault="00A000CC" w:rsidP="00255FB4">
            <w:pPr>
              <w:jc w:val="both"/>
            </w:pPr>
            <w:r>
              <w:t>+</w:t>
            </w:r>
          </w:p>
        </w:tc>
      </w:tr>
      <w:tr w:rsidR="00A000CC" w:rsidRPr="00F54B8A" w:rsidTr="00255FB4">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A000CC" w:rsidRPr="00F54B8A" w:rsidRDefault="00A000CC" w:rsidP="00255FB4">
            <w:pPr>
              <w:rPr>
                <w:b/>
                <w:bCs/>
              </w:rPr>
            </w:pPr>
          </w:p>
        </w:tc>
      </w:tr>
    </w:tbl>
    <w:p w:rsidR="00EA0AD0" w:rsidRDefault="00EA0AD0" w:rsidP="004C2182">
      <w:pPr>
        <w:rPr>
          <w:rFonts w:ascii="Calibri" w:hAnsi="Calibri"/>
          <w:b/>
          <w:sz w:val="18"/>
          <w:szCs w:val="18"/>
        </w:rPr>
      </w:pPr>
      <w:r w:rsidRPr="004C2182">
        <w:rPr>
          <w:rFonts w:ascii="Calibri" w:hAnsi="Calibri"/>
          <w:sz w:val="18"/>
          <w:szCs w:val="18"/>
        </w:rPr>
        <w:t xml:space="preserve">         </w:t>
      </w:r>
      <w:r w:rsidRPr="004C2182">
        <w:rPr>
          <w:rFonts w:ascii="Calibri" w:hAnsi="Calibri"/>
          <w:b/>
          <w:sz w:val="18"/>
          <w:szCs w:val="18"/>
        </w:rPr>
        <w:t xml:space="preserve">1: Az,  2. Kısmi,  3. Tam </w:t>
      </w: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Default="00A000CC" w:rsidP="004C2182">
      <w:pPr>
        <w:rPr>
          <w:rFonts w:ascii="Calibri" w:hAnsi="Calibri"/>
          <w:b/>
          <w:sz w:val="18"/>
          <w:szCs w:val="18"/>
        </w:rPr>
      </w:pPr>
    </w:p>
    <w:p w:rsidR="00A000CC" w:rsidRPr="004C2182" w:rsidRDefault="00A000CC" w:rsidP="004C2182">
      <w:pPr>
        <w:rPr>
          <w:rFonts w:ascii="Calibri" w:hAnsi="Calibri"/>
          <w:b/>
          <w:sz w:val="18"/>
          <w:szCs w:val="18"/>
        </w:rPr>
      </w:pPr>
    </w:p>
    <w:p w:rsidR="00EA0AD0" w:rsidRDefault="00EA0AD0" w:rsidP="004C2182">
      <w:pPr>
        <w:pStyle w:val="Heading2"/>
        <w:rPr>
          <w:rFonts w:ascii="Calibri" w:hAnsi="Calibri"/>
          <w:sz w:val="18"/>
          <w:szCs w:val="18"/>
          <w:lang w:val="en-US"/>
        </w:rPr>
      </w:pPr>
      <w:r w:rsidRPr="00252617">
        <w:rPr>
          <w:rFonts w:ascii="Calibri" w:hAnsi="Calibri"/>
          <w:sz w:val="18"/>
          <w:szCs w:val="18"/>
          <w:lang w:val="en-US"/>
        </w:rPr>
        <w:t xml:space="preserve">Relationship between the Course and “Energy Science and Technology </w:t>
      </w:r>
      <w:r w:rsidR="00252617" w:rsidRPr="00252617">
        <w:rPr>
          <w:rFonts w:ascii="Calibri" w:hAnsi="Calibri"/>
          <w:sz w:val="18"/>
          <w:szCs w:val="18"/>
          <w:lang w:val="en-US"/>
        </w:rPr>
        <w:t>PhD</w:t>
      </w:r>
      <w:r w:rsidRPr="00252617">
        <w:rPr>
          <w:rFonts w:ascii="Calibri" w:hAnsi="Calibri"/>
          <w:sz w:val="18"/>
          <w:szCs w:val="18"/>
          <w:lang w:val="en-US"/>
        </w:rPr>
        <w:t xml:space="preserve"> Program”</w:t>
      </w:r>
    </w:p>
    <w:p w:rsidR="00A000CC" w:rsidRDefault="00A000CC" w:rsidP="00A000CC">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000CC" w:rsidRPr="00F54B8A" w:rsidTr="00255FB4">
        <w:trPr>
          <w:trHeight w:val="258"/>
        </w:trPr>
        <w:tc>
          <w:tcPr>
            <w:tcW w:w="589" w:type="dxa"/>
            <w:vMerge w:val="restart"/>
            <w:tcBorders>
              <w:top w:val="single" w:sz="18" w:space="0" w:color="auto"/>
              <w:left w:val="single" w:sz="18" w:space="0" w:color="auto"/>
              <w:right w:val="single" w:sz="18" w:space="0" w:color="auto"/>
            </w:tcBorders>
          </w:tcPr>
          <w:p w:rsidR="00A000CC" w:rsidRPr="00F54B8A" w:rsidRDefault="00A000CC" w:rsidP="00255FB4">
            <w:pPr>
              <w:jc w:val="center"/>
              <w:rPr>
                <w:lang w:val="en-US"/>
              </w:rPr>
            </w:pPr>
          </w:p>
        </w:tc>
        <w:tc>
          <w:tcPr>
            <w:tcW w:w="7883" w:type="dxa"/>
            <w:vMerge w:val="restart"/>
            <w:tcBorders>
              <w:top w:val="single" w:sz="18" w:space="0" w:color="auto"/>
              <w:left w:val="single" w:sz="18" w:space="0" w:color="auto"/>
              <w:right w:val="single" w:sz="18" w:space="0" w:color="auto"/>
            </w:tcBorders>
          </w:tcPr>
          <w:p w:rsidR="00A000CC" w:rsidRPr="00F54B8A" w:rsidRDefault="00A000CC" w:rsidP="00255FB4">
            <w:pPr>
              <w:jc w:val="center"/>
              <w:rPr>
                <w:b/>
                <w:lang w:val="en-US"/>
              </w:rPr>
            </w:pPr>
          </w:p>
          <w:p w:rsidR="00A000CC" w:rsidRPr="00F54B8A" w:rsidRDefault="00A000CC" w:rsidP="00255FB4">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000CC" w:rsidRPr="00F54B8A" w:rsidRDefault="00A000CC" w:rsidP="00255FB4">
            <w:pPr>
              <w:jc w:val="center"/>
              <w:rPr>
                <w:b/>
                <w:lang w:val="en-US"/>
              </w:rPr>
            </w:pPr>
            <w:r w:rsidRPr="00F54B8A">
              <w:rPr>
                <w:b/>
                <w:lang w:val="en-US"/>
              </w:rPr>
              <w:t>Level of Contribution</w:t>
            </w:r>
          </w:p>
        </w:tc>
      </w:tr>
      <w:tr w:rsidR="00A000CC" w:rsidRPr="00F54B8A" w:rsidTr="00255FB4">
        <w:trPr>
          <w:trHeight w:val="268"/>
        </w:trPr>
        <w:tc>
          <w:tcPr>
            <w:tcW w:w="589" w:type="dxa"/>
            <w:vMerge/>
            <w:tcBorders>
              <w:left w:val="single" w:sz="18" w:space="0" w:color="auto"/>
              <w:bottom w:val="single" w:sz="18" w:space="0" w:color="auto"/>
              <w:right w:val="single" w:sz="18" w:space="0" w:color="auto"/>
            </w:tcBorders>
          </w:tcPr>
          <w:p w:rsidR="00A000CC" w:rsidRPr="00F54B8A" w:rsidRDefault="00A000CC" w:rsidP="00255FB4">
            <w:pPr>
              <w:jc w:val="center"/>
              <w:rPr>
                <w:lang w:val="en-US"/>
              </w:rPr>
            </w:pPr>
          </w:p>
        </w:tc>
        <w:tc>
          <w:tcPr>
            <w:tcW w:w="7883" w:type="dxa"/>
            <w:vMerge/>
            <w:tcBorders>
              <w:left w:val="single" w:sz="18" w:space="0" w:color="auto"/>
              <w:bottom w:val="single" w:sz="18" w:space="0" w:color="auto"/>
              <w:right w:val="single" w:sz="18" w:space="0" w:color="auto"/>
            </w:tcBorders>
          </w:tcPr>
          <w:p w:rsidR="00A000CC" w:rsidRPr="00F54B8A" w:rsidRDefault="00A000CC" w:rsidP="00255FB4">
            <w:pPr>
              <w:jc w:val="center"/>
              <w:rPr>
                <w:b/>
                <w:lang w:val="en-US"/>
              </w:rPr>
            </w:pPr>
          </w:p>
        </w:tc>
        <w:tc>
          <w:tcPr>
            <w:tcW w:w="567" w:type="dxa"/>
            <w:tcBorders>
              <w:top w:val="single" w:sz="12" w:space="0" w:color="auto"/>
              <w:left w:val="single" w:sz="18" w:space="0" w:color="auto"/>
              <w:bottom w:val="single" w:sz="18" w:space="0" w:color="auto"/>
            </w:tcBorders>
          </w:tcPr>
          <w:p w:rsidR="00A000CC" w:rsidRPr="00F54B8A" w:rsidRDefault="00A000CC" w:rsidP="00255FB4">
            <w:pPr>
              <w:jc w:val="center"/>
              <w:rPr>
                <w:b/>
                <w:lang w:val="en-US"/>
              </w:rPr>
            </w:pPr>
            <w:r w:rsidRPr="00F54B8A">
              <w:rPr>
                <w:b/>
                <w:lang w:val="en-US"/>
              </w:rPr>
              <w:t>1</w:t>
            </w:r>
          </w:p>
        </w:tc>
        <w:tc>
          <w:tcPr>
            <w:tcW w:w="425" w:type="dxa"/>
            <w:tcBorders>
              <w:top w:val="single" w:sz="12" w:space="0" w:color="auto"/>
              <w:bottom w:val="single" w:sz="18" w:space="0" w:color="auto"/>
            </w:tcBorders>
          </w:tcPr>
          <w:p w:rsidR="00A000CC" w:rsidRPr="00F54B8A" w:rsidRDefault="00A000CC" w:rsidP="00255FB4">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000CC" w:rsidRPr="00F54B8A" w:rsidRDefault="00A000CC" w:rsidP="00255FB4">
            <w:pPr>
              <w:jc w:val="center"/>
              <w:rPr>
                <w:b/>
                <w:lang w:val="en-US"/>
              </w:rPr>
            </w:pPr>
            <w:r w:rsidRPr="00F54B8A">
              <w:rPr>
                <w:b/>
                <w:lang w:val="en-US"/>
              </w:rPr>
              <w:t>3</w:t>
            </w:r>
          </w:p>
        </w:tc>
      </w:tr>
      <w:tr w:rsidR="00A000CC" w:rsidRPr="00BA62ED" w:rsidTr="00255FB4">
        <w:tc>
          <w:tcPr>
            <w:tcW w:w="589" w:type="dxa"/>
            <w:tcBorders>
              <w:top w:val="single" w:sz="18" w:space="0" w:color="auto"/>
              <w:left w:val="single" w:sz="18" w:space="0" w:color="auto"/>
              <w:right w:val="single" w:sz="18" w:space="0" w:color="auto"/>
            </w:tcBorders>
          </w:tcPr>
          <w:p w:rsidR="00A000CC" w:rsidRPr="00BA62ED" w:rsidRDefault="00A000CC" w:rsidP="00255FB4">
            <w:pPr>
              <w:jc w:val="center"/>
              <w:rPr>
                <w:b/>
              </w:rPr>
            </w:pPr>
            <w:r w:rsidRPr="00BA62ED">
              <w:rPr>
                <w:b/>
              </w:rPr>
              <w:lastRenderedPageBreak/>
              <w:t>i.</w:t>
            </w:r>
          </w:p>
        </w:tc>
        <w:tc>
          <w:tcPr>
            <w:tcW w:w="7883" w:type="dxa"/>
            <w:tcBorders>
              <w:top w:val="single" w:sz="18" w:space="0" w:color="auto"/>
              <w:left w:val="single" w:sz="18" w:space="0" w:color="auto"/>
              <w:right w:val="single" w:sz="18" w:space="0" w:color="auto"/>
            </w:tcBorders>
          </w:tcPr>
          <w:p w:rsidR="00A000CC" w:rsidRPr="00BA62ED" w:rsidRDefault="00A000CC" w:rsidP="00255FB4">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r w:rsidR="00E24D5A" w:rsidRPr="00F27088">
              <w:rPr>
                <w:lang w:val="en-US"/>
              </w:rPr>
              <w:t>specialist</w:t>
            </w:r>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r w:rsidR="00E24D5A" w:rsidRPr="00F27088">
              <w:rPr>
                <w:lang w:val="en-US"/>
              </w:rPr>
              <w:t>specialist</w:t>
            </w:r>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A000CC" w:rsidRPr="00BA62ED" w:rsidRDefault="00A000CC" w:rsidP="00255FB4">
            <w:pPr>
              <w:jc w:val="both"/>
            </w:pPr>
          </w:p>
        </w:tc>
        <w:tc>
          <w:tcPr>
            <w:tcW w:w="425" w:type="dxa"/>
            <w:tcBorders>
              <w:top w:val="single" w:sz="18" w:space="0" w:color="auto"/>
            </w:tcBorders>
          </w:tcPr>
          <w:p w:rsidR="00A000CC" w:rsidRPr="00BA62ED" w:rsidRDefault="00A000CC" w:rsidP="00255FB4">
            <w:pPr>
              <w:jc w:val="both"/>
            </w:pPr>
          </w:p>
        </w:tc>
        <w:tc>
          <w:tcPr>
            <w:tcW w:w="529" w:type="dxa"/>
            <w:tcBorders>
              <w:top w:val="single" w:sz="18" w:space="0" w:color="auto"/>
              <w:right w:val="single" w:sz="18" w:space="0" w:color="auto"/>
            </w:tcBorders>
          </w:tcPr>
          <w:p w:rsidR="00A000CC" w:rsidRPr="00BA62ED" w:rsidRDefault="00A000CC" w:rsidP="00255FB4">
            <w:pPr>
              <w:jc w:val="both"/>
            </w:pPr>
            <w:r>
              <w:t>+</w:t>
            </w:r>
          </w:p>
        </w:tc>
      </w:tr>
      <w:tr w:rsidR="00A000CC" w:rsidRPr="00BA62ED" w:rsidTr="00255FB4">
        <w:tc>
          <w:tcPr>
            <w:tcW w:w="589" w:type="dxa"/>
            <w:tcBorders>
              <w:left w:val="single" w:sz="18" w:space="0" w:color="auto"/>
              <w:right w:val="single" w:sz="18" w:space="0" w:color="auto"/>
            </w:tcBorders>
          </w:tcPr>
          <w:p w:rsidR="00A000CC" w:rsidRPr="00BA62ED" w:rsidRDefault="00A000CC" w:rsidP="00255FB4">
            <w:pPr>
              <w:jc w:val="center"/>
              <w:rPr>
                <w:b/>
              </w:rPr>
            </w:pPr>
            <w:r w:rsidRPr="00BA62ED">
              <w:rPr>
                <w:b/>
              </w:rPr>
              <w:t>ii.</w:t>
            </w:r>
          </w:p>
        </w:tc>
        <w:tc>
          <w:tcPr>
            <w:tcW w:w="7883" w:type="dxa"/>
            <w:tcBorders>
              <w:left w:val="single" w:sz="18" w:space="0" w:color="auto"/>
              <w:right w:val="single" w:sz="18" w:space="0" w:color="auto"/>
            </w:tcBorders>
          </w:tcPr>
          <w:p w:rsidR="00A000CC" w:rsidRPr="00BA62ED" w:rsidRDefault="00A000CC" w:rsidP="00255FB4">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A000CC" w:rsidRPr="00BA62ED" w:rsidRDefault="00A000CC" w:rsidP="00255FB4">
            <w:pPr>
              <w:jc w:val="both"/>
            </w:pPr>
          </w:p>
        </w:tc>
        <w:tc>
          <w:tcPr>
            <w:tcW w:w="425" w:type="dxa"/>
          </w:tcPr>
          <w:p w:rsidR="00A000CC" w:rsidRPr="00BA62ED" w:rsidRDefault="00A000CC" w:rsidP="00255FB4">
            <w:pPr>
              <w:jc w:val="both"/>
            </w:pPr>
          </w:p>
        </w:tc>
        <w:tc>
          <w:tcPr>
            <w:tcW w:w="529" w:type="dxa"/>
            <w:tcBorders>
              <w:right w:val="single" w:sz="18" w:space="0" w:color="auto"/>
            </w:tcBorders>
          </w:tcPr>
          <w:p w:rsidR="00A000CC" w:rsidRPr="00BA62ED" w:rsidRDefault="00A000CC" w:rsidP="00255FB4">
            <w:pPr>
              <w:jc w:val="both"/>
              <w:rPr>
                <w:b/>
                <w:bCs/>
              </w:rPr>
            </w:pPr>
            <w:r>
              <w:rPr>
                <w:b/>
                <w:bCs/>
              </w:rPr>
              <w:t>+</w:t>
            </w:r>
          </w:p>
        </w:tc>
      </w:tr>
      <w:tr w:rsidR="00A000CC" w:rsidRPr="00BA62ED" w:rsidTr="00255FB4">
        <w:tc>
          <w:tcPr>
            <w:tcW w:w="589" w:type="dxa"/>
            <w:tcBorders>
              <w:left w:val="single" w:sz="18" w:space="0" w:color="auto"/>
              <w:right w:val="single" w:sz="18" w:space="0" w:color="auto"/>
            </w:tcBorders>
          </w:tcPr>
          <w:p w:rsidR="00A000CC" w:rsidRPr="00BA62ED" w:rsidRDefault="00A000CC" w:rsidP="00255FB4">
            <w:pPr>
              <w:jc w:val="center"/>
              <w:rPr>
                <w:b/>
              </w:rPr>
            </w:pPr>
            <w:r w:rsidRPr="00BA62ED">
              <w:rPr>
                <w:b/>
              </w:rPr>
              <w:t>iii.</w:t>
            </w:r>
          </w:p>
        </w:tc>
        <w:tc>
          <w:tcPr>
            <w:tcW w:w="7883" w:type="dxa"/>
            <w:tcBorders>
              <w:left w:val="single" w:sz="18" w:space="0" w:color="auto"/>
              <w:right w:val="single" w:sz="18" w:space="0" w:color="auto"/>
            </w:tcBorders>
          </w:tcPr>
          <w:p w:rsidR="00A000CC" w:rsidRPr="00BA62ED" w:rsidRDefault="00A000CC" w:rsidP="00255FB4">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A000CC" w:rsidRPr="00BA62ED" w:rsidRDefault="00A000CC" w:rsidP="00255FB4">
            <w:pPr>
              <w:jc w:val="both"/>
            </w:pPr>
          </w:p>
        </w:tc>
        <w:tc>
          <w:tcPr>
            <w:tcW w:w="425" w:type="dxa"/>
          </w:tcPr>
          <w:p w:rsidR="00A000CC" w:rsidRPr="00BA62ED" w:rsidRDefault="00A000CC" w:rsidP="00255FB4">
            <w:pPr>
              <w:jc w:val="both"/>
            </w:pPr>
            <w:r>
              <w:t>+</w:t>
            </w:r>
          </w:p>
        </w:tc>
        <w:tc>
          <w:tcPr>
            <w:tcW w:w="529" w:type="dxa"/>
            <w:tcBorders>
              <w:right w:val="single" w:sz="18" w:space="0" w:color="auto"/>
            </w:tcBorders>
          </w:tcPr>
          <w:p w:rsidR="00A000CC" w:rsidRPr="00BA62ED" w:rsidRDefault="00A000CC" w:rsidP="00255FB4">
            <w:pPr>
              <w:jc w:val="both"/>
            </w:pPr>
          </w:p>
        </w:tc>
      </w:tr>
      <w:tr w:rsidR="00A000CC" w:rsidRPr="00BA62ED" w:rsidTr="00255FB4">
        <w:tc>
          <w:tcPr>
            <w:tcW w:w="589" w:type="dxa"/>
            <w:tcBorders>
              <w:left w:val="single" w:sz="18" w:space="0" w:color="auto"/>
              <w:right w:val="single" w:sz="18" w:space="0" w:color="auto"/>
            </w:tcBorders>
          </w:tcPr>
          <w:p w:rsidR="00A000CC" w:rsidRPr="00BA62ED" w:rsidRDefault="00A000CC" w:rsidP="00255FB4">
            <w:pPr>
              <w:jc w:val="center"/>
              <w:rPr>
                <w:b/>
              </w:rPr>
            </w:pPr>
            <w:r w:rsidRPr="00BA62ED">
              <w:rPr>
                <w:b/>
              </w:rPr>
              <w:t>iv.</w:t>
            </w:r>
          </w:p>
        </w:tc>
        <w:tc>
          <w:tcPr>
            <w:tcW w:w="7883" w:type="dxa"/>
            <w:tcBorders>
              <w:left w:val="single" w:sz="18" w:space="0" w:color="auto"/>
              <w:right w:val="single" w:sz="18" w:space="0" w:color="auto"/>
            </w:tcBorders>
          </w:tcPr>
          <w:p w:rsidR="00A000CC" w:rsidRPr="00BA62ED" w:rsidRDefault="00A000CC" w:rsidP="00255FB4">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A000CC" w:rsidRPr="00BA62ED" w:rsidRDefault="00A000CC" w:rsidP="00255FB4">
            <w:pPr>
              <w:jc w:val="both"/>
            </w:pPr>
            <w:r>
              <w:t>+</w:t>
            </w:r>
          </w:p>
        </w:tc>
        <w:tc>
          <w:tcPr>
            <w:tcW w:w="425" w:type="dxa"/>
          </w:tcPr>
          <w:p w:rsidR="00A000CC" w:rsidRPr="00BA62ED" w:rsidRDefault="00A000CC" w:rsidP="00255FB4">
            <w:pPr>
              <w:jc w:val="both"/>
            </w:pPr>
          </w:p>
        </w:tc>
        <w:tc>
          <w:tcPr>
            <w:tcW w:w="529" w:type="dxa"/>
            <w:tcBorders>
              <w:right w:val="single" w:sz="18" w:space="0" w:color="auto"/>
            </w:tcBorders>
          </w:tcPr>
          <w:p w:rsidR="00A000CC" w:rsidRPr="00BA62ED" w:rsidRDefault="00A000CC" w:rsidP="00255FB4">
            <w:pPr>
              <w:jc w:val="both"/>
            </w:pPr>
          </w:p>
        </w:tc>
      </w:tr>
      <w:tr w:rsidR="00A000CC" w:rsidRPr="00BA62ED" w:rsidTr="00255FB4">
        <w:tc>
          <w:tcPr>
            <w:tcW w:w="589" w:type="dxa"/>
            <w:tcBorders>
              <w:left w:val="single" w:sz="18" w:space="0" w:color="auto"/>
              <w:right w:val="single" w:sz="18" w:space="0" w:color="auto"/>
            </w:tcBorders>
          </w:tcPr>
          <w:p w:rsidR="00A000CC" w:rsidRPr="00BA62ED" w:rsidRDefault="00A000CC" w:rsidP="00255FB4">
            <w:pPr>
              <w:jc w:val="center"/>
              <w:rPr>
                <w:b/>
              </w:rPr>
            </w:pPr>
            <w:r w:rsidRPr="00BA62ED">
              <w:rPr>
                <w:b/>
              </w:rPr>
              <w:t>v.</w:t>
            </w:r>
          </w:p>
        </w:tc>
        <w:tc>
          <w:tcPr>
            <w:tcW w:w="7883" w:type="dxa"/>
            <w:tcBorders>
              <w:left w:val="single" w:sz="18" w:space="0" w:color="auto"/>
              <w:right w:val="single" w:sz="18" w:space="0" w:color="auto"/>
            </w:tcBorders>
          </w:tcPr>
          <w:p w:rsidR="00A000CC" w:rsidRPr="00F27088" w:rsidRDefault="00A000CC" w:rsidP="00255FB4">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A000CC" w:rsidRPr="00BA62ED" w:rsidRDefault="00A000CC" w:rsidP="00255FB4">
            <w:pPr>
              <w:jc w:val="both"/>
            </w:pPr>
            <w:r>
              <w:t>+</w:t>
            </w:r>
          </w:p>
        </w:tc>
        <w:tc>
          <w:tcPr>
            <w:tcW w:w="425" w:type="dxa"/>
          </w:tcPr>
          <w:p w:rsidR="00A000CC" w:rsidRPr="00BA62ED" w:rsidRDefault="00A000CC" w:rsidP="00255FB4">
            <w:pPr>
              <w:jc w:val="both"/>
            </w:pPr>
          </w:p>
        </w:tc>
        <w:tc>
          <w:tcPr>
            <w:tcW w:w="529" w:type="dxa"/>
            <w:tcBorders>
              <w:right w:val="single" w:sz="18" w:space="0" w:color="auto"/>
            </w:tcBorders>
          </w:tcPr>
          <w:p w:rsidR="00A000CC" w:rsidRPr="00BA62ED" w:rsidRDefault="00A000CC" w:rsidP="00255FB4">
            <w:pPr>
              <w:jc w:val="both"/>
            </w:pPr>
          </w:p>
        </w:tc>
      </w:tr>
      <w:tr w:rsidR="00A000CC" w:rsidRPr="00BA62ED" w:rsidTr="00255FB4">
        <w:tc>
          <w:tcPr>
            <w:tcW w:w="589" w:type="dxa"/>
            <w:tcBorders>
              <w:left w:val="single" w:sz="18" w:space="0" w:color="auto"/>
              <w:right w:val="single" w:sz="18" w:space="0" w:color="auto"/>
            </w:tcBorders>
          </w:tcPr>
          <w:p w:rsidR="00A000CC" w:rsidRPr="00BA62ED" w:rsidRDefault="00A000CC" w:rsidP="00255FB4">
            <w:pPr>
              <w:jc w:val="center"/>
              <w:rPr>
                <w:b/>
              </w:rPr>
            </w:pPr>
            <w:r>
              <w:rPr>
                <w:b/>
              </w:rPr>
              <w:t>vi.</w:t>
            </w:r>
          </w:p>
        </w:tc>
        <w:tc>
          <w:tcPr>
            <w:tcW w:w="7883" w:type="dxa"/>
            <w:tcBorders>
              <w:left w:val="single" w:sz="18" w:space="0" w:color="auto"/>
              <w:right w:val="single" w:sz="18" w:space="0" w:color="auto"/>
            </w:tcBorders>
          </w:tcPr>
          <w:p w:rsidR="00A000CC" w:rsidRDefault="00A000CC" w:rsidP="00255FB4">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A000CC" w:rsidRPr="00BA62ED" w:rsidRDefault="00A000CC" w:rsidP="00255FB4">
            <w:pPr>
              <w:jc w:val="both"/>
            </w:pPr>
          </w:p>
        </w:tc>
        <w:tc>
          <w:tcPr>
            <w:tcW w:w="425" w:type="dxa"/>
          </w:tcPr>
          <w:p w:rsidR="00A000CC" w:rsidRPr="00BA62ED" w:rsidRDefault="00A000CC" w:rsidP="00255FB4">
            <w:pPr>
              <w:jc w:val="both"/>
            </w:pPr>
            <w:r>
              <w:t>+</w:t>
            </w:r>
          </w:p>
        </w:tc>
        <w:tc>
          <w:tcPr>
            <w:tcW w:w="529" w:type="dxa"/>
            <w:tcBorders>
              <w:right w:val="single" w:sz="18" w:space="0" w:color="auto"/>
            </w:tcBorders>
          </w:tcPr>
          <w:p w:rsidR="00A000CC" w:rsidRPr="00BA62ED" w:rsidRDefault="00A000CC" w:rsidP="00255FB4">
            <w:pPr>
              <w:jc w:val="both"/>
            </w:pPr>
          </w:p>
        </w:tc>
      </w:tr>
      <w:tr w:rsidR="00A000CC" w:rsidRPr="00BA62ED" w:rsidTr="00255FB4">
        <w:tc>
          <w:tcPr>
            <w:tcW w:w="589" w:type="dxa"/>
            <w:tcBorders>
              <w:left w:val="single" w:sz="18" w:space="0" w:color="auto"/>
              <w:bottom w:val="single" w:sz="18" w:space="0" w:color="auto"/>
              <w:right w:val="single" w:sz="18" w:space="0" w:color="auto"/>
            </w:tcBorders>
          </w:tcPr>
          <w:p w:rsidR="00A000CC" w:rsidRPr="00BA62ED" w:rsidRDefault="00A000CC" w:rsidP="00255FB4">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A000CC" w:rsidRPr="00BA62ED" w:rsidRDefault="00A000CC" w:rsidP="00255FB4">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A000CC" w:rsidRPr="00BA62ED" w:rsidRDefault="00A000CC" w:rsidP="00255FB4">
            <w:pPr>
              <w:jc w:val="both"/>
            </w:pPr>
          </w:p>
        </w:tc>
        <w:tc>
          <w:tcPr>
            <w:tcW w:w="425" w:type="dxa"/>
            <w:tcBorders>
              <w:bottom w:val="single" w:sz="18" w:space="0" w:color="auto"/>
            </w:tcBorders>
          </w:tcPr>
          <w:p w:rsidR="00A000CC" w:rsidRPr="00BA62ED" w:rsidRDefault="00A000CC" w:rsidP="00255FB4">
            <w:pPr>
              <w:jc w:val="both"/>
            </w:pPr>
          </w:p>
        </w:tc>
        <w:tc>
          <w:tcPr>
            <w:tcW w:w="529" w:type="dxa"/>
            <w:tcBorders>
              <w:bottom w:val="single" w:sz="18" w:space="0" w:color="auto"/>
              <w:right w:val="single" w:sz="18" w:space="0" w:color="auto"/>
            </w:tcBorders>
          </w:tcPr>
          <w:p w:rsidR="00A000CC" w:rsidRPr="00BA62ED" w:rsidRDefault="00A000CC" w:rsidP="00255FB4">
            <w:pPr>
              <w:jc w:val="both"/>
            </w:pPr>
            <w:r>
              <w:t>+</w:t>
            </w:r>
          </w:p>
        </w:tc>
      </w:tr>
      <w:tr w:rsidR="00A000CC" w:rsidRPr="00BA62ED" w:rsidTr="00255FB4">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000CC" w:rsidRPr="00BA62ED" w:rsidRDefault="00A000CC" w:rsidP="00255FB4">
            <w:pPr>
              <w:rPr>
                <w:b/>
                <w:bCs/>
                <w:lang w:val="en-US"/>
              </w:rPr>
            </w:pPr>
          </w:p>
        </w:tc>
      </w:tr>
    </w:tbl>
    <w:p w:rsidR="00EA0AD0" w:rsidRPr="004C2182" w:rsidRDefault="00EA0AD0" w:rsidP="004C2182">
      <w:pPr>
        <w:rPr>
          <w:rFonts w:ascii="Calibri" w:hAnsi="Calibri"/>
          <w:b/>
          <w:sz w:val="18"/>
          <w:szCs w:val="18"/>
          <w:lang w:val="en-US"/>
        </w:rPr>
      </w:pPr>
      <w:r w:rsidRPr="004C2182">
        <w:rPr>
          <w:rFonts w:ascii="Calibri" w:hAnsi="Calibri"/>
          <w:b/>
          <w:sz w:val="18"/>
          <w:szCs w:val="18"/>
          <w:lang w:val="en-US"/>
        </w:rPr>
        <w:t xml:space="preserve">1: Little, 2. Partial, 3. Full </w:t>
      </w:r>
    </w:p>
    <w:p w:rsidR="00EA0AD0" w:rsidRPr="004C2182" w:rsidRDefault="00EA0AD0" w:rsidP="004C2182">
      <w:pPr>
        <w:rPr>
          <w:rFonts w:ascii="Calibri" w:hAnsi="Calibri"/>
          <w:sz w:val="18"/>
          <w:szCs w:val="18"/>
        </w:rPr>
      </w:pPr>
    </w:p>
    <w:tbl>
      <w:tblPr>
        <w:tblW w:w="9993" w:type="dxa"/>
        <w:tblLayout w:type="fixed"/>
        <w:tblCellMar>
          <w:left w:w="70" w:type="dxa"/>
          <w:right w:w="70" w:type="dxa"/>
        </w:tblCellMar>
        <w:tblLook w:val="0000" w:firstRow="0" w:lastRow="0" w:firstColumn="0" w:lastColumn="0" w:noHBand="0" w:noVBand="0"/>
      </w:tblPr>
      <w:tblGrid>
        <w:gridCol w:w="3756"/>
        <w:gridCol w:w="2764"/>
        <w:gridCol w:w="3473"/>
      </w:tblGrid>
      <w:tr w:rsidR="00EA0AD0" w:rsidRPr="004C2182" w:rsidTr="00255FB4">
        <w:trPr>
          <w:cantSplit/>
        </w:trPr>
        <w:tc>
          <w:tcPr>
            <w:tcW w:w="3756" w:type="dxa"/>
            <w:tcBorders>
              <w:top w:val="single" w:sz="18" w:space="0" w:color="auto"/>
              <w:left w:val="single" w:sz="18" w:space="0" w:color="auto"/>
              <w:bottom w:val="single" w:sz="18" w:space="0" w:color="auto"/>
              <w:right w:val="single" w:sz="18" w:space="0" w:color="auto"/>
            </w:tcBorders>
          </w:tcPr>
          <w:p w:rsidR="00EA0AD0" w:rsidRPr="004C2182" w:rsidRDefault="00EA0AD0" w:rsidP="004C2182">
            <w:pPr>
              <w:jc w:val="center"/>
              <w:rPr>
                <w:rFonts w:ascii="Calibri" w:hAnsi="Calibri"/>
                <w:b/>
                <w:i/>
                <w:sz w:val="18"/>
                <w:szCs w:val="18"/>
                <w:u w:val="single"/>
              </w:rPr>
            </w:pPr>
            <w:r w:rsidRPr="004C2182">
              <w:rPr>
                <w:rFonts w:ascii="Calibri" w:hAnsi="Calibri"/>
                <w:b/>
                <w:i/>
                <w:sz w:val="18"/>
                <w:szCs w:val="18"/>
                <w:u w:val="single"/>
              </w:rPr>
              <w:t>Düzenleyen (Prepared by)</w:t>
            </w:r>
          </w:p>
          <w:p w:rsidR="00EA0AD0" w:rsidRPr="004C2182" w:rsidRDefault="00EA0AD0" w:rsidP="004C2182">
            <w:pPr>
              <w:ind w:left="720"/>
              <w:rPr>
                <w:rFonts w:ascii="Calibri" w:hAnsi="Calibri"/>
                <w:sz w:val="18"/>
                <w:szCs w:val="18"/>
              </w:rPr>
            </w:pPr>
            <w:bookmarkStart w:id="4" w:name="_GoBack"/>
            <w:bookmarkEnd w:id="4"/>
          </w:p>
        </w:tc>
        <w:tc>
          <w:tcPr>
            <w:tcW w:w="2764" w:type="dxa"/>
            <w:tcBorders>
              <w:top w:val="single" w:sz="18" w:space="0" w:color="auto"/>
              <w:left w:val="single" w:sz="18" w:space="0" w:color="auto"/>
              <w:bottom w:val="single" w:sz="18" w:space="0" w:color="auto"/>
              <w:right w:val="single" w:sz="18" w:space="0" w:color="auto"/>
            </w:tcBorders>
          </w:tcPr>
          <w:p w:rsidR="00EA0AD0" w:rsidRPr="004C2182" w:rsidRDefault="00EA0AD0" w:rsidP="004C2182">
            <w:pPr>
              <w:pStyle w:val="Heading1"/>
              <w:rPr>
                <w:rFonts w:ascii="Calibri" w:hAnsi="Calibri"/>
                <w:b/>
                <w:bCs w:val="0"/>
                <w:sz w:val="18"/>
                <w:szCs w:val="18"/>
              </w:rPr>
            </w:pPr>
            <w:r w:rsidRPr="004C2182">
              <w:rPr>
                <w:rFonts w:ascii="Calibri" w:hAnsi="Calibri"/>
                <w:b/>
                <w:bCs w:val="0"/>
                <w:sz w:val="18"/>
                <w:szCs w:val="18"/>
              </w:rPr>
              <w:t>Tarih (Date)</w:t>
            </w:r>
          </w:p>
          <w:p w:rsidR="00EA0AD0" w:rsidRPr="004C2182" w:rsidRDefault="000E5ECA" w:rsidP="004C2182">
            <w:pPr>
              <w:jc w:val="center"/>
              <w:rPr>
                <w:rFonts w:ascii="Calibri" w:hAnsi="Calibri"/>
                <w:sz w:val="18"/>
                <w:szCs w:val="18"/>
              </w:rPr>
            </w:pPr>
            <w:r w:rsidRPr="004C2182">
              <w:rPr>
                <w:rFonts w:ascii="Calibri" w:hAnsi="Calibri"/>
                <w:sz w:val="18"/>
                <w:szCs w:val="18"/>
              </w:rPr>
              <w:t>21</w:t>
            </w:r>
            <w:r w:rsidR="00EA0AD0" w:rsidRPr="004C2182">
              <w:rPr>
                <w:rFonts w:ascii="Calibri" w:hAnsi="Calibri"/>
                <w:sz w:val="18"/>
                <w:szCs w:val="18"/>
              </w:rPr>
              <w:t>.</w:t>
            </w:r>
            <w:r w:rsidR="001F07DF">
              <w:rPr>
                <w:rFonts w:ascii="Calibri" w:hAnsi="Calibri"/>
                <w:sz w:val="18"/>
                <w:szCs w:val="18"/>
              </w:rPr>
              <w:t>10</w:t>
            </w:r>
            <w:r w:rsidR="00EA0AD0" w:rsidRPr="004C2182">
              <w:rPr>
                <w:rFonts w:ascii="Calibri" w:hAnsi="Calibri"/>
                <w:sz w:val="18"/>
                <w:szCs w:val="18"/>
              </w:rPr>
              <w:t>.2014</w:t>
            </w:r>
          </w:p>
          <w:p w:rsidR="00EA0AD0" w:rsidRPr="004C2182" w:rsidRDefault="00EA0AD0" w:rsidP="004C2182">
            <w:pPr>
              <w:jc w:val="center"/>
              <w:rPr>
                <w:rFonts w:ascii="Calibri" w:hAnsi="Calibri"/>
                <w:sz w:val="18"/>
                <w:szCs w:val="18"/>
              </w:rPr>
            </w:pPr>
          </w:p>
        </w:tc>
        <w:tc>
          <w:tcPr>
            <w:tcW w:w="3473" w:type="dxa"/>
            <w:tcBorders>
              <w:top w:val="single" w:sz="18" w:space="0" w:color="auto"/>
              <w:left w:val="single" w:sz="18" w:space="0" w:color="auto"/>
              <w:bottom w:val="single" w:sz="18" w:space="0" w:color="auto"/>
              <w:right w:val="single" w:sz="18" w:space="0" w:color="auto"/>
            </w:tcBorders>
          </w:tcPr>
          <w:p w:rsidR="00EA0AD0" w:rsidRPr="004C2182" w:rsidRDefault="00EA0AD0" w:rsidP="004C2182">
            <w:pPr>
              <w:pStyle w:val="Heading3"/>
              <w:rPr>
                <w:rFonts w:ascii="Calibri" w:hAnsi="Calibri"/>
                <w:sz w:val="18"/>
                <w:szCs w:val="18"/>
              </w:rPr>
            </w:pPr>
            <w:r w:rsidRPr="004C2182">
              <w:rPr>
                <w:rFonts w:ascii="Calibri" w:hAnsi="Calibri"/>
                <w:sz w:val="18"/>
                <w:szCs w:val="18"/>
              </w:rPr>
              <w:t>İmza (Signature)</w:t>
            </w:r>
          </w:p>
          <w:p w:rsidR="00EA0AD0" w:rsidRPr="004C2182" w:rsidRDefault="00EA0AD0" w:rsidP="004C2182">
            <w:pPr>
              <w:jc w:val="both"/>
              <w:rPr>
                <w:rFonts w:ascii="Calibri" w:hAnsi="Calibri"/>
                <w:sz w:val="18"/>
                <w:szCs w:val="18"/>
              </w:rPr>
            </w:pPr>
          </w:p>
        </w:tc>
      </w:tr>
    </w:tbl>
    <w:p w:rsidR="00EA0AD0" w:rsidRPr="00B821CF" w:rsidRDefault="00EA0AD0" w:rsidP="00EA0AD0">
      <w:pPr>
        <w:rPr>
          <w:rFonts w:ascii="Calibri" w:hAnsi="Calibri"/>
        </w:rPr>
      </w:pPr>
    </w:p>
    <w:p w:rsidR="00EA0AD0" w:rsidRDefault="00EA0AD0" w:rsidP="00BD2086">
      <w:pPr>
        <w:rPr>
          <w:rFonts w:ascii="Calibri" w:hAnsi="Calibri"/>
          <w:b/>
          <w:bCs/>
        </w:rPr>
      </w:pPr>
    </w:p>
    <w:sectPr w:rsidR="00EA0AD0"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3C5"/>
    <w:multiLevelType w:val="hybridMultilevel"/>
    <w:tmpl w:val="EFD20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803B4"/>
    <w:multiLevelType w:val="hybridMultilevel"/>
    <w:tmpl w:val="C7D6E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F31C0"/>
    <w:multiLevelType w:val="hybridMultilevel"/>
    <w:tmpl w:val="A658EA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F5388"/>
    <w:multiLevelType w:val="hybridMultilevel"/>
    <w:tmpl w:val="AF9212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DC076F"/>
    <w:multiLevelType w:val="hybridMultilevel"/>
    <w:tmpl w:val="FF24B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9" w15:restartNumberingAfterBreak="0">
    <w:nsid w:val="1710670F"/>
    <w:multiLevelType w:val="hybridMultilevel"/>
    <w:tmpl w:val="1298A2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5B7766"/>
    <w:multiLevelType w:val="hybridMultilevel"/>
    <w:tmpl w:val="4F7A71C0"/>
    <w:lvl w:ilvl="0" w:tplc="D49E5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E8243A"/>
    <w:multiLevelType w:val="hybridMultilevel"/>
    <w:tmpl w:val="97FC11EA"/>
    <w:lvl w:ilvl="0" w:tplc="BABC647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201927BF"/>
    <w:multiLevelType w:val="hybridMultilevel"/>
    <w:tmpl w:val="2D825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C366BE"/>
    <w:multiLevelType w:val="hybridMultilevel"/>
    <w:tmpl w:val="4A980192"/>
    <w:lvl w:ilvl="0" w:tplc="D9868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94152E"/>
    <w:multiLevelType w:val="hybridMultilevel"/>
    <w:tmpl w:val="9BA23636"/>
    <w:lvl w:ilvl="0" w:tplc="4314C6B0">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9F527D"/>
    <w:multiLevelType w:val="hybridMultilevel"/>
    <w:tmpl w:val="6986B0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2202EB"/>
    <w:multiLevelType w:val="hybridMultilevel"/>
    <w:tmpl w:val="93C47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834D89"/>
    <w:multiLevelType w:val="hybridMultilevel"/>
    <w:tmpl w:val="2EACF5C6"/>
    <w:lvl w:ilvl="0" w:tplc="45ECF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486D6B"/>
    <w:multiLevelType w:val="hybridMultilevel"/>
    <w:tmpl w:val="E29E4A54"/>
    <w:lvl w:ilvl="0" w:tplc="041F0011">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9" w15:restartNumberingAfterBreak="0">
    <w:nsid w:val="2D777CC3"/>
    <w:multiLevelType w:val="hybridMultilevel"/>
    <w:tmpl w:val="E3A27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E3D1C41"/>
    <w:multiLevelType w:val="multilevel"/>
    <w:tmpl w:val="3AB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9123036"/>
    <w:multiLevelType w:val="hybridMultilevel"/>
    <w:tmpl w:val="97FC11EA"/>
    <w:lvl w:ilvl="0" w:tplc="BABC647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4" w15:restartNumberingAfterBreak="0">
    <w:nsid w:val="3B4A4565"/>
    <w:multiLevelType w:val="hybridMultilevel"/>
    <w:tmpl w:val="C7D6E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52556D"/>
    <w:multiLevelType w:val="hybridMultilevel"/>
    <w:tmpl w:val="79342B38"/>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C325C"/>
    <w:multiLevelType w:val="hybridMultilevel"/>
    <w:tmpl w:val="DA0EF50A"/>
    <w:lvl w:ilvl="0" w:tplc="1EEE121A">
      <w:start w:val="1"/>
      <w:numFmt w:val="decimal"/>
      <w:lvlText w:val="%1."/>
      <w:lvlJc w:val="left"/>
      <w:pPr>
        <w:ind w:left="720" w:hanging="360"/>
      </w:pPr>
      <w:rPr>
        <w:rFonts w:ascii="Calibri" w:eastAsia="Times New Roman"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3C7CB5"/>
    <w:multiLevelType w:val="hybridMultilevel"/>
    <w:tmpl w:val="519C2EF6"/>
    <w:lvl w:ilvl="0" w:tplc="F5B25BE2">
      <w:start w:val="1"/>
      <w:numFmt w:val="decimal"/>
      <w:lvlText w:val="%1."/>
      <w:lvlJc w:val="left"/>
      <w:pPr>
        <w:ind w:left="720" w:hanging="360"/>
      </w:pPr>
      <w:rPr>
        <w:rFonts w:ascii="Calibri" w:eastAsia="Times New Roman"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B140F3"/>
    <w:multiLevelType w:val="hybridMultilevel"/>
    <w:tmpl w:val="0EF66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31" w15:restartNumberingAfterBreak="0">
    <w:nsid w:val="4C8426E9"/>
    <w:multiLevelType w:val="hybridMultilevel"/>
    <w:tmpl w:val="A2647BD8"/>
    <w:lvl w:ilvl="0" w:tplc="35F2E3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EA37A3F"/>
    <w:multiLevelType w:val="multilevel"/>
    <w:tmpl w:val="35B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60430"/>
    <w:multiLevelType w:val="hybridMultilevel"/>
    <w:tmpl w:val="037022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6" w15:restartNumberingAfterBreak="0">
    <w:nsid w:val="56D26FB1"/>
    <w:multiLevelType w:val="hybridMultilevel"/>
    <w:tmpl w:val="01766A88"/>
    <w:lvl w:ilvl="0" w:tplc="83A280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A630F9"/>
    <w:multiLevelType w:val="hybridMultilevel"/>
    <w:tmpl w:val="01766A88"/>
    <w:lvl w:ilvl="0" w:tplc="83A280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FC5B35"/>
    <w:multiLevelType w:val="multilevel"/>
    <w:tmpl w:val="727C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60A57B3"/>
    <w:multiLevelType w:val="hybridMultilevel"/>
    <w:tmpl w:val="F08EF744"/>
    <w:lvl w:ilvl="0" w:tplc="91389894">
      <w:start w:val="1"/>
      <w:numFmt w:val="decimal"/>
      <w:lvlText w:val="%1."/>
      <w:lvlJc w:val="left"/>
      <w:pPr>
        <w:ind w:left="417" w:hanging="360"/>
      </w:pPr>
      <w:rPr>
        <w:rFonts w:ascii="Calibri" w:eastAsia="Times New Roman" w:hAnsi="Calibri" w:cs="Times New Roman"/>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804A32"/>
    <w:multiLevelType w:val="hybridMultilevel"/>
    <w:tmpl w:val="0B5E97B8"/>
    <w:lvl w:ilvl="0" w:tplc="902EAD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62D96"/>
    <w:multiLevelType w:val="multilevel"/>
    <w:tmpl w:val="237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27954"/>
    <w:multiLevelType w:val="hybridMultilevel"/>
    <w:tmpl w:val="B5807C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6"/>
  </w:num>
  <w:num w:numId="3">
    <w:abstractNumId w:val="2"/>
  </w:num>
  <w:num w:numId="4">
    <w:abstractNumId w:val="21"/>
  </w:num>
  <w:num w:numId="5">
    <w:abstractNumId w:val="32"/>
  </w:num>
  <w:num w:numId="6">
    <w:abstractNumId w:val="22"/>
  </w:num>
  <w:num w:numId="7">
    <w:abstractNumId w:val="30"/>
  </w:num>
  <w:num w:numId="8">
    <w:abstractNumId w:val="41"/>
  </w:num>
  <w:num w:numId="9">
    <w:abstractNumId w:val="43"/>
  </w:num>
  <w:num w:numId="10">
    <w:abstractNumId w:val="5"/>
  </w:num>
  <w:num w:numId="11">
    <w:abstractNumId w:val="44"/>
  </w:num>
  <w:num w:numId="12">
    <w:abstractNumId w:val="42"/>
  </w:num>
  <w:num w:numId="13">
    <w:abstractNumId w:val="8"/>
  </w:num>
  <w:num w:numId="14">
    <w:abstractNumId w:val="39"/>
  </w:num>
  <w:num w:numId="15">
    <w:abstractNumId w:val="38"/>
  </w:num>
  <w:num w:numId="16">
    <w:abstractNumId w:val="35"/>
  </w:num>
  <w:num w:numId="17">
    <w:abstractNumId w:val="18"/>
  </w:num>
  <w:num w:numId="18">
    <w:abstractNumId w:val="9"/>
  </w:num>
  <w:num w:numId="19">
    <w:abstractNumId w:val="12"/>
  </w:num>
  <w:num w:numId="20">
    <w:abstractNumId w:val="4"/>
  </w:num>
  <w:num w:numId="21">
    <w:abstractNumId w:val="34"/>
  </w:num>
  <w:num w:numId="22">
    <w:abstractNumId w:val="0"/>
  </w:num>
  <w:num w:numId="23">
    <w:abstractNumId w:val="28"/>
  </w:num>
  <w:num w:numId="24">
    <w:abstractNumId w:val="25"/>
  </w:num>
  <w:num w:numId="25">
    <w:abstractNumId w:val="31"/>
  </w:num>
  <w:num w:numId="26">
    <w:abstractNumId w:val="19"/>
  </w:num>
  <w:num w:numId="27">
    <w:abstractNumId w:val="6"/>
  </w:num>
  <w:num w:numId="28">
    <w:abstractNumId w:val="24"/>
  </w:num>
  <w:num w:numId="29">
    <w:abstractNumId w:val="1"/>
  </w:num>
  <w:num w:numId="30">
    <w:abstractNumId w:val="33"/>
  </w:num>
  <w:num w:numId="31">
    <w:abstractNumId w:val="46"/>
  </w:num>
  <w:num w:numId="32">
    <w:abstractNumId w:val="20"/>
  </w:num>
  <w:num w:numId="33">
    <w:abstractNumId w:val="40"/>
  </w:num>
  <w:num w:numId="34">
    <w:abstractNumId w:val="7"/>
  </w:num>
  <w:num w:numId="35">
    <w:abstractNumId w:val="16"/>
  </w:num>
  <w:num w:numId="36">
    <w:abstractNumId w:val="14"/>
  </w:num>
  <w:num w:numId="37">
    <w:abstractNumId w:val="29"/>
  </w:num>
  <w:num w:numId="38">
    <w:abstractNumId w:val="45"/>
  </w:num>
  <w:num w:numId="39">
    <w:abstractNumId w:val="23"/>
  </w:num>
  <w:num w:numId="40">
    <w:abstractNumId w:val="10"/>
  </w:num>
  <w:num w:numId="41">
    <w:abstractNumId w:val="36"/>
  </w:num>
  <w:num w:numId="42">
    <w:abstractNumId w:val="13"/>
  </w:num>
  <w:num w:numId="43">
    <w:abstractNumId w:val="17"/>
  </w:num>
  <w:num w:numId="44">
    <w:abstractNumId w:val="37"/>
  </w:num>
  <w:num w:numId="45">
    <w:abstractNumId w:val="11"/>
  </w:num>
  <w:num w:numId="46">
    <w:abstractNumId w:val="47"/>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6D05"/>
    <w:rsid w:val="0001739E"/>
    <w:rsid w:val="00026501"/>
    <w:rsid w:val="00030918"/>
    <w:rsid w:val="0005021A"/>
    <w:rsid w:val="00054922"/>
    <w:rsid w:val="00055F30"/>
    <w:rsid w:val="000618CD"/>
    <w:rsid w:val="00093779"/>
    <w:rsid w:val="0009493D"/>
    <w:rsid w:val="000A6CC4"/>
    <w:rsid w:val="000A740F"/>
    <w:rsid w:val="000B214B"/>
    <w:rsid w:val="000C026F"/>
    <w:rsid w:val="000C0319"/>
    <w:rsid w:val="000D0337"/>
    <w:rsid w:val="000E18D0"/>
    <w:rsid w:val="000E3F6B"/>
    <w:rsid w:val="000E4DCE"/>
    <w:rsid w:val="000E5ECA"/>
    <w:rsid w:val="001019C1"/>
    <w:rsid w:val="00115B3A"/>
    <w:rsid w:val="00116AC9"/>
    <w:rsid w:val="001366C9"/>
    <w:rsid w:val="00140488"/>
    <w:rsid w:val="00143CA8"/>
    <w:rsid w:val="00144834"/>
    <w:rsid w:val="0014590E"/>
    <w:rsid w:val="00145CD0"/>
    <w:rsid w:val="00152E5D"/>
    <w:rsid w:val="00154F03"/>
    <w:rsid w:val="0015616E"/>
    <w:rsid w:val="001616F8"/>
    <w:rsid w:val="00190735"/>
    <w:rsid w:val="001A5CE3"/>
    <w:rsid w:val="001A6124"/>
    <w:rsid w:val="001B4BE3"/>
    <w:rsid w:val="001C4DAC"/>
    <w:rsid w:val="001C617C"/>
    <w:rsid w:val="001D04B4"/>
    <w:rsid w:val="001D154C"/>
    <w:rsid w:val="001D6B4D"/>
    <w:rsid w:val="001E1135"/>
    <w:rsid w:val="001E35DA"/>
    <w:rsid w:val="001E629B"/>
    <w:rsid w:val="001F07DF"/>
    <w:rsid w:val="001F1EAD"/>
    <w:rsid w:val="001F2125"/>
    <w:rsid w:val="001F3BC7"/>
    <w:rsid w:val="00202E07"/>
    <w:rsid w:val="00213524"/>
    <w:rsid w:val="00223734"/>
    <w:rsid w:val="00225A95"/>
    <w:rsid w:val="00231A7E"/>
    <w:rsid w:val="00243BC3"/>
    <w:rsid w:val="00252617"/>
    <w:rsid w:val="002535B6"/>
    <w:rsid w:val="00255FB4"/>
    <w:rsid w:val="00273762"/>
    <w:rsid w:val="002823C4"/>
    <w:rsid w:val="002875BF"/>
    <w:rsid w:val="002877A0"/>
    <w:rsid w:val="0029447C"/>
    <w:rsid w:val="00295BC1"/>
    <w:rsid w:val="002A2466"/>
    <w:rsid w:val="002A3278"/>
    <w:rsid w:val="002A447B"/>
    <w:rsid w:val="002A5684"/>
    <w:rsid w:val="002B7FA3"/>
    <w:rsid w:val="002C2D25"/>
    <w:rsid w:val="002C4D1E"/>
    <w:rsid w:val="002E1DD1"/>
    <w:rsid w:val="002F6CD5"/>
    <w:rsid w:val="003122EB"/>
    <w:rsid w:val="00313082"/>
    <w:rsid w:val="00315D15"/>
    <w:rsid w:val="00334883"/>
    <w:rsid w:val="003359E7"/>
    <w:rsid w:val="00352725"/>
    <w:rsid w:val="00363AC1"/>
    <w:rsid w:val="00367D72"/>
    <w:rsid w:val="00381268"/>
    <w:rsid w:val="0038344E"/>
    <w:rsid w:val="00384C0D"/>
    <w:rsid w:val="003B61A6"/>
    <w:rsid w:val="003C174D"/>
    <w:rsid w:val="003D06F4"/>
    <w:rsid w:val="003D263D"/>
    <w:rsid w:val="00405A30"/>
    <w:rsid w:val="0040684C"/>
    <w:rsid w:val="004114BE"/>
    <w:rsid w:val="00420C23"/>
    <w:rsid w:val="00437F08"/>
    <w:rsid w:val="00452514"/>
    <w:rsid w:val="00453735"/>
    <w:rsid w:val="00456EAC"/>
    <w:rsid w:val="004570E6"/>
    <w:rsid w:val="004619E6"/>
    <w:rsid w:val="0048077D"/>
    <w:rsid w:val="00487823"/>
    <w:rsid w:val="00496726"/>
    <w:rsid w:val="00497E7E"/>
    <w:rsid w:val="004B4A8C"/>
    <w:rsid w:val="004B4AB2"/>
    <w:rsid w:val="004C1F5D"/>
    <w:rsid w:val="004C2061"/>
    <w:rsid w:val="004C2182"/>
    <w:rsid w:val="004C32D6"/>
    <w:rsid w:val="004D2B6C"/>
    <w:rsid w:val="004D5532"/>
    <w:rsid w:val="004D6B7B"/>
    <w:rsid w:val="004E0A14"/>
    <w:rsid w:val="004E6179"/>
    <w:rsid w:val="004F2A77"/>
    <w:rsid w:val="004F2B62"/>
    <w:rsid w:val="004F2C18"/>
    <w:rsid w:val="004F4513"/>
    <w:rsid w:val="00504592"/>
    <w:rsid w:val="00513AEA"/>
    <w:rsid w:val="00516AE3"/>
    <w:rsid w:val="00522071"/>
    <w:rsid w:val="0052236E"/>
    <w:rsid w:val="0053461B"/>
    <w:rsid w:val="00537B38"/>
    <w:rsid w:val="00543FEA"/>
    <w:rsid w:val="00544222"/>
    <w:rsid w:val="00544929"/>
    <w:rsid w:val="00550D55"/>
    <w:rsid w:val="00551112"/>
    <w:rsid w:val="0055151A"/>
    <w:rsid w:val="005556E5"/>
    <w:rsid w:val="00556F1C"/>
    <w:rsid w:val="00564548"/>
    <w:rsid w:val="00564CDA"/>
    <w:rsid w:val="00571B08"/>
    <w:rsid w:val="00574319"/>
    <w:rsid w:val="00595BE4"/>
    <w:rsid w:val="005977FB"/>
    <w:rsid w:val="005A35C9"/>
    <w:rsid w:val="005A54CB"/>
    <w:rsid w:val="005B0E97"/>
    <w:rsid w:val="005B2B24"/>
    <w:rsid w:val="005B3617"/>
    <w:rsid w:val="005C0894"/>
    <w:rsid w:val="005F2EC1"/>
    <w:rsid w:val="005F7688"/>
    <w:rsid w:val="00607EDC"/>
    <w:rsid w:val="00616935"/>
    <w:rsid w:val="00644978"/>
    <w:rsid w:val="00656025"/>
    <w:rsid w:val="006666F2"/>
    <w:rsid w:val="00676B67"/>
    <w:rsid w:val="00685064"/>
    <w:rsid w:val="006861A2"/>
    <w:rsid w:val="0068711C"/>
    <w:rsid w:val="0069783A"/>
    <w:rsid w:val="006A5FBD"/>
    <w:rsid w:val="006B4DA8"/>
    <w:rsid w:val="006B6FE2"/>
    <w:rsid w:val="006C1F06"/>
    <w:rsid w:val="006C4D9D"/>
    <w:rsid w:val="006C6AE1"/>
    <w:rsid w:val="006D0F53"/>
    <w:rsid w:val="006D3F36"/>
    <w:rsid w:val="006D62D0"/>
    <w:rsid w:val="006D7069"/>
    <w:rsid w:val="006F16C6"/>
    <w:rsid w:val="00703928"/>
    <w:rsid w:val="00706612"/>
    <w:rsid w:val="0070742E"/>
    <w:rsid w:val="007141B5"/>
    <w:rsid w:val="00714870"/>
    <w:rsid w:val="007153BB"/>
    <w:rsid w:val="0071630F"/>
    <w:rsid w:val="007275F5"/>
    <w:rsid w:val="0073202E"/>
    <w:rsid w:val="007413AC"/>
    <w:rsid w:val="00743FFB"/>
    <w:rsid w:val="007445BE"/>
    <w:rsid w:val="00760D6D"/>
    <w:rsid w:val="0077104E"/>
    <w:rsid w:val="00776690"/>
    <w:rsid w:val="00795BD6"/>
    <w:rsid w:val="007C15DF"/>
    <w:rsid w:val="007D02A4"/>
    <w:rsid w:val="007D4869"/>
    <w:rsid w:val="007D5ECF"/>
    <w:rsid w:val="007E1824"/>
    <w:rsid w:val="007F0E08"/>
    <w:rsid w:val="007F15A7"/>
    <w:rsid w:val="007F1B12"/>
    <w:rsid w:val="007F3426"/>
    <w:rsid w:val="008024CE"/>
    <w:rsid w:val="00815A55"/>
    <w:rsid w:val="00825521"/>
    <w:rsid w:val="00826046"/>
    <w:rsid w:val="0082725B"/>
    <w:rsid w:val="00827F20"/>
    <w:rsid w:val="00845F24"/>
    <w:rsid w:val="00846F5F"/>
    <w:rsid w:val="008504C2"/>
    <w:rsid w:val="00850B8F"/>
    <w:rsid w:val="00853487"/>
    <w:rsid w:val="00855252"/>
    <w:rsid w:val="008552BC"/>
    <w:rsid w:val="00883D65"/>
    <w:rsid w:val="00887107"/>
    <w:rsid w:val="008A7B7A"/>
    <w:rsid w:val="008E07D7"/>
    <w:rsid w:val="008E12C3"/>
    <w:rsid w:val="008E4C19"/>
    <w:rsid w:val="008E6527"/>
    <w:rsid w:val="008E6FFC"/>
    <w:rsid w:val="008F0591"/>
    <w:rsid w:val="008F08C9"/>
    <w:rsid w:val="009031F3"/>
    <w:rsid w:val="0090353A"/>
    <w:rsid w:val="00905631"/>
    <w:rsid w:val="00916775"/>
    <w:rsid w:val="0092037E"/>
    <w:rsid w:val="00924913"/>
    <w:rsid w:val="009332B3"/>
    <w:rsid w:val="0094641A"/>
    <w:rsid w:val="00960003"/>
    <w:rsid w:val="00965EA8"/>
    <w:rsid w:val="00970F08"/>
    <w:rsid w:val="00977E9F"/>
    <w:rsid w:val="009940F9"/>
    <w:rsid w:val="009B5B66"/>
    <w:rsid w:val="009B6F8F"/>
    <w:rsid w:val="009C066E"/>
    <w:rsid w:val="009C46E1"/>
    <w:rsid w:val="009C7440"/>
    <w:rsid w:val="009D5456"/>
    <w:rsid w:val="009D72DA"/>
    <w:rsid w:val="009E2A33"/>
    <w:rsid w:val="009E4F85"/>
    <w:rsid w:val="009F4532"/>
    <w:rsid w:val="00A000CC"/>
    <w:rsid w:val="00A1217A"/>
    <w:rsid w:val="00A15D27"/>
    <w:rsid w:val="00A1737B"/>
    <w:rsid w:val="00A20800"/>
    <w:rsid w:val="00A20AF3"/>
    <w:rsid w:val="00A25BE7"/>
    <w:rsid w:val="00A306FD"/>
    <w:rsid w:val="00A35AB2"/>
    <w:rsid w:val="00A36E4A"/>
    <w:rsid w:val="00A53696"/>
    <w:rsid w:val="00A54687"/>
    <w:rsid w:val="00A547C6"/>
    <w:rsid w:val="00A606A9"/>
    <w:rsid w:val="00A65348"/>
    <w:rsid w:val="00A658FD"/>
    <w:rsid w:val="00A753CE"/>
    <w:rsid w:val="00A83F5B"/>
    <w:rsid w:val="00A92F40"/>
    <w:rsid w:val="00A93B1D"/>
    <w:rsid w:val="00AA0A60"/>
    <w:rsid w:val="00AA4F54"/>
    <w:rsid w:val="00AA79BA"/>
    <w:rsid w:val="00AC53E7"/>
    <w:rsid w:val="00AD3D3D"/>
    <w:rsid w:val="00AD4049"/>
    <w:rsid w:val="00AE18FE"/>
    <w:rsid w:val="00AE1915"/>
    <w:rsid w:val="00AE347C"/>
    <w:rsid w:val="00AF7488"/>
    <w:rsid w:val="00B02A31"/>
    <w:rsid w:val="00B032EC"/>
    <w:rsid w:val="00B073BD"/>
    <w:rsid w:val="00B1574C"/>
    <w:rsid w:val="00B33C3D"/>
    <w:rsid w:val="00B3563A"/>
    <w:rsid w:val="00B52002"/>
    <w:rsid w:val="00B52B83"/>
    <w:rsid w:val="00B547C3"/>
    <w:rsid w:val="00B56D3C"/>
    <w:rsid w:val="00B57276"/>
    <w:rsid w:val="00B60BE0"/>
    <w:rsid w:val="00B6439F"/>
    <w:rsid w:val="00B71C00"/>
    <w:rsid w:val="00B84B68"/>
    <w:rsid w:val="00B9455A"/>
    <w:rsid w:val="00BA1264"/>
    <w:rsid w:val="00BA35DC"/>
    <w:rsid w:val="00BA62ED"/>
    <w:rsid w:val="00BC534E"/>
    <w:rsid w:val="00BC76C8"/>
    <w:rsid w:val="00BD1870"/>
    <w:rsid w:val="00BD2086"/>
    <w:rsid w:val="00BE194A"/>
    <w:rsid w:val="00BE3112"/>
    <w:rsid w:val="00BE39AE"/>
    <w:rsid w:val="00BF3C5C"/>
    <w:rsid w:val="00C069CC"/>
    <w:rsid w:val="00C134ED"/>
    <w:rsid w:val="00C16978"/>
    <w:rsid w:val="00C23062"/>
    <w:rsid w:val="00C23789"/>
    <w:rsid w:val="00C259DF"/>
    <w:rsid w:val="00C260F7"/>
    <w:rsid w:val="00C33EE8"/>
    <w:rsid w:val="00C34D02"/>
    <w:rsid w:val="00C353A3"/>
    <w:rsid w:val="00C35617"/>
    <w:rsid w:val="00C47CF4"/>
    <w:rsid w:val="00C60122"/>
    <w:rsid w:val="00C83F23"/>
    <w:rsid w:val="00C9304A"/>
    <w:rsid w:val="00CC250B"/>
    <w:rsid w:val="00CC5A36"/>
    <w:rsid w:val="00CC5BB7"/>
    <w:rsid w:val="00CC6F1F"/>
    <w:rsid w:val="00CD2BA4"/>
    <w:rsid w:val="00CF011D"/>
    <w:rsid w:val="00D03943"/>
    <w:rsid w:val="00D05245"/>
    <w:rsid w:val="00D15407"/>
    <w:rsid w:val="00D21CF0"/>
    <w:rsid w:val="00D4706C"/>
    <w:rsid w:val="00D75B1E"/>
    <w:rsid w:val="00D94DFE"/>
    <w:rsid w:val="00DA0AE3"/>
    <w:rsid w:val="00DA4122"/>
    <w:rsid w:val="00DA6B48"/>
    <w:rsid w:val="00DB1265"/>
    <w:rsid w:val="00DC0C7B"/>
    <w:rsid w:val="00DC1D10"/>
    <w:rsid w:val="00DC23E5"/>
    <w:rsid w:val="00DC26AD"/>
    <w:rsid w:val="00DC3570"/>
    <w:rsid w:val="00DC5A66"/>
    <w:rsid w:val="00DC65B1"/>
    <w:rsid w:val="00DD216B"/>
    <w:rsid w:val="00DF6902"/>
    <w:rsid w:val="00E11B06"/>
    <w:rsid w:val="00E1541F"/>
    <w:rsid w:val="00E1662E"/>
    <w:rsid w:val="00E24D5A"/>
    <w:rsid w:val="00E376B8"/>
    <w:rsid w:val="00E43F02"/>
    <w:rsid w:val="00E61514"/>
    <w:rsid w:val="00E64621"/>
    <w:rsid w:val="00E7426A"/>
    <w:rsid w:val="00E74E83"/>
    <w:rsid w:val="00E82AE8"/>
    <w:rsid w:val="00E8579E"/>
    <w:rsid w:val="00E85915"/>
    <w:rsid w:val="00E8646C"/>
    <w:rsid w:val="00E915DA"/>
    <w:rsid w:val="00EA0AD0"/>
    <w:rsid w:val="00EB2735"/>
    <w:rsid w:val="00EB2B89"/>
    <w:rsid w:val="00EB3898"/>
    <w:rsid w:val="00EB66B4"/>
    <w:rsid w:val="00EC7E25"/>
    <w:rsid w:val="00ED155E"/>
    <w:rsid w:val="00EE22EC"/>
    <w:rsid w:val="00EE7325"/>
    <w:rsid w:val="00EF6D7F"/>
    <w:rsid w:val="00F12303"/>
    <w:rsid w:val="00F163C8"/>
    <w:rsid w:val="00F3022A"/>
    <w:rsid w:val="00F4060E"/>
    <w:rsid w:val="00F47C42"/>
    <w:rsid w:val="00F54B8A"/>
    <w:rsid w:val="00F56374"/>
    <w:rsid w:val="00F5667F"/>
    <w:rsid w:val="00F71B86"/>
    <w:rsid w:val="00F74115"/>
    <w:rsid w:val="00F80A83"/>
    <w:rsid w:val="00F8157A"/>
    <w:rsid w:val="00F90A6C"/>
    <w:rsid w:val="00F927B7"/>
    <w:rsid w:val="00F96FF8"/>
    <w:rsid w:val="00FB0BAD"/>
    <w:rsid w:val="00FB381F"/>
    <w:rsid w:val="00FB3EFC"/>
    <w:rsid w:val="00FC0BA2"/>
    <w:rsid w:val="00FC182A"/>
    <w:rsid w:val="00FC1BA1"/>
    <w:rsid w:val="00FC5294"/>
    <w:rsid w:val="00FD0E0B"/>
    <w:rsid w:val="00FE5CA6"/>
    <w:rsid w:val="00FF53AD"/>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29A7"/>
  <w15:chartTrackingRefBased/>
  <w15:docId w15:val="{4A41CEF4-1901-4958-86E0-62CCA1AE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8F"/>
    <w:pPr>
      <w:overflowPunct w:val="0"/>
      <w:autoSpaceDE w:val="0"/>
      <w:autoSpaceDN w:val="0"/>
      <w:adjustRightInd w:val="0"/>
      <w:textAlignment w:val="baseline"/>
    </w:pPr>
    <w:rPr>
      <w:lang w:eastAsia="en-US"/>
    </w:rPr>
  </w:style>
  <w:style w:type="paragraph" w:styleId="Heading1">
    <w:name w:val="heading 1"/>
    <w:basedOn w:val="Normal"/>
    <w:next w:val="Normal"/>
    <w:qFormat/>
    <w:rsid w:val="00850B8F"/>
    <w:pPr>
      <w:keepNext/>
      <w:jc w:val="center"/>
      <w:outlineLvl w:val="0"/>
    </w:pPr>
    <w:rPr>
      <w:bCs/>
      <w:i/>
      <w:iCs/>
      <w:sz w:val="24"/>
      <w:u w:val="single"/>
    </w:rPr>
  </w:style>
  <w:style w:type="paragraph" w:styleId="Heading2">
    <w:name w:val="heading 2"/>
    <w:basedOn w:val="Normal"/>
    <w:next w:val="Normal"/>
    <w:qFormat/>
    <w:rsid w:val="00850B8F"/>
    <w:pPr>
      <w:keepNext/>
      <w:jc w:val="center"/>
      <w:outlineLvl w:val="1"/>
    </w:pPr>
    <w:rPr>
      <w:b/>
      <w:bCs/>
      <w:sz w:val="28"/>
    </w:rPr>
  </w:style>
  <w:style w:type="paragraph" w:styleId="Heading3">
    <w:name w:val="heading 3"/>
    <w:basedOn w:val="Normal"/>
    <w:next w:val="Normal"/>
    <w:qFormat/>
    <w:rsid w:val="00850B8F"/>
    <w:pPr>
      <w:keepNext/>
      <w:jc w:val="center"/>
      <w:outlineLvl w:val="2"/>
    </w:pPr>
    <w:rPr>
      <w:b/>
      <w:bCs/>
      <w:i/>
      <w:iCs/>
      <w:sz w:val="24"/>
      <w:u w:val="single"/>
    </w:rPr>
  </w:style>
  <w:style w:type="paragraph" w:styleId="Heading4">
    <w:name w:val="heading 4"/>
    <w:basedOn w:val="Normal"/>
    <w:next w:val="Normal"/>
    <w:qFormat/>
    <w:rsid w:val="00850B8F"/>
    <w:pPr>
      <w:keepNext/>
      <w:ind w:left="60"/>
      <w:jc w:val="both"/>
      <w:outlineLvl w:val="3"/>
    </w:pPr>
    <w:rPr>
      <w:b/>
      <w:bCs/>
      <w:sz w:val="24"/>
    </w:rPr>
  </w:style>
  <w:style w:type="paragraph" w:styleId="Heading5">
    <w:name w:val="heading 5"/>
    <w:basedOn w:val="Normal"/>
    <w:next w:val="Normal"/>
    <w:qFormat/>
    <w:rsid w:val="00850B8F"/>
    <w:pPr>
      <w:keepNext/>
      <w:jc w:val="center"/>
      <w:outlineLvl w:val="4"/>
    </w:pPr>
    <w:rPr>
      <w:sz w:val="24"/>
    </w:rPr>
  </w:style>
  <w:style w:type="paragraph" w:styleId="Heading6">
    <w:name w:val="heading 6"/>
    <w:basedOn w:val="Normal"/>
    <w:next w:val="Normal"/>
    <w:qFormat/>
    <w:rsid w:val="00850B8F"/>
    <w:pPr>
      <w:keepNext/>
      <w:framePr w:hSpace="141" w:wrap="around" w:vAnchor="text" w:hAnchor="margin" w:y="454"/>
      <w:outlineLvl w:val="5"/>
    </w:pPr>
    <w:rPr>
      <w:sz w:val="24"/>
    </w:rPr>
  </w:style>
  <w:style w:type="paragraph" w:styleId="Heading7">
    <w:name w:val="heading 7"/>
    <w:basedOn w:val="Normal"/>
    <w:next w:val="Normal"/>
    <w:link w:val="Heading7Char"/>
    <w:qFormat/>
    <w:rsid w:val="00850B8F"/>
    <w:pPr>
      <w:keepNext/>
      <w:outlineLvl w:val="6"/>
    </w:pPr>
    <w:rPr>
      <w:sz w:val="24"/>
      <w:lang w:val="x-none"/>
    </w:rPr>
  </w:style>
  <w:style w:type="paragraph" w:styleId="Heading8">
    <w:name w:val="heading 8"/>
    <w:basedOn w:val="Normal"/>
    <w:next w:val="Normal"/>
    <w:qFormat/>
    <w:rsid w:val="00850B8F"/>
    <w:pPr>
      <w:keepNext/>
      <w:ind w:left="356"/>
      <w:jc w:val="both"/>
      <w:outlineLvl w:val="7"/>
    </w:pPr>
    <w:rPr>
      <w:b/>
      <w:sz w:val="22"/>
    </w:rPr>
  </w:style>
  <w:style w:type="paragraph" w:styleId="Heading9">
    <w:name w:val="heading 9"/>
    <w:basedOn w:val="Normal"/>
    <w:next w:val="Normal"/>
    <w:qFormat/>
    <w:rsid w:val="00850B8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Strong">
    <w:name w:val="Strong"/>
    <w:basedOn w:val="DefaultParagraphFont"/>
    <w:uiPriority w:val="22"/>
    <w:qFormat/>
    <w:rsid w:val="0092037E"/>
    <w:rPr>
      <w:b/>
    </w:rPr>
  </w:style>
  <w:style w:type="paragraph" w:styleId="ListParagraph">
    <w:name w:val="List Paragraph"/>
    <w:basedOn w:val="Normal"/>
    <w:uiPriority w:val="34"/>
    <w:qFormat/>
    <w:rsid w:val="005F7688"/>
    <w:pPr>
      <w:overflowPunct/>
      <w:autoSpaceDE/>
      <w:autoSpaceDN/>
      <w:adjustRightInd/>
      <w:spacing w:after="200" w:line="276" w:lineRule="auto"/>
      <w:ind w:left="720"/>
      <w:contextualSpacing/>
      <w:jc w:val="both"/>
      <w:textAlignment w:val="auto"/>
    </w:pPr>
    <w:rPr>
      <w:rFonts w:ascii="Calibri" w:eastAsia="Calibri" w:hAnsi="Calibri"/>
      <w:sz w:val="22"/>
      <w:szCs w:val="22"/>
      <w:lang w:val="de-AT"/>
    </w:rPr>
  </w:style>
  <w:style w:type="character" w:styleId="Hyperlink">
    <w:name w:val="Hyperlink"/>
    <w:basedOn w:val="DefaultParagraphFont"/>
    <w:uiPriority w:val="99"/>
    <w:semiHidden/>
    <w:unhideWhenUsed/>
    <w:rsid w:val="00556F1C"/>
    <w:rPr>
      <w:strike w:val="0"/>
      <w:dstrike w:val="0"/>
      <w:color w:val="504F4F"/>
      <w:u w:val="none"/>
      <w:effect w:val="none"/>
    </w:rPr>
  </w:style>
  <w:style w:type="paragraph" w:styleId="NormalWeb">
    <w:name w:val="Normal (Web)"/>
    <w:basedOn w:val="Normal"/>
    <w:uiPriority w:val="99"/>
    <w:semiHidden/>
    <w:unhideWhenUsed/>
    <w:rsid w:val="00556F1C"/>
    <w:pPr>
      <w:overflowPunct/>
      <w:autoSpaceDE/>
      <w:autoSpaceDN/>
      <w:adjustRightInd/>
      <w:spacing w:after="120" w:line="270" w:lineRule="atLeast"/>
      <w:textAlignment w:val="auto"/>
    </w:pPr>
    <w:rPr>
      <w:sz w:val="18"/>
      <w:szCs w:val="18"/>
      <w:lang w:eastAsia="tr-TR"/>
    </w:rPr>
  </w:style>
  <w:style w:type="character" w:customStyle="1" w:styleId="record-index">
    <w:name w:val="record-index"/>
    <w:basedOn w:val="DefaultParagraphFont"/>
    <w:rsid w:val="00BD2086"/>
  </w:style>
  <w:style w:type="character" w:customStyle="1" w:styleId="Heading7Char">
    <w:name w:val="Heading 7 Char"/>
    <w:link w:val="Heading7"/>
    <w:rsid w:val="00BD2086"/>
    <w:rPr>
      <w:sz w:val="24"/>
      <w:lang w:eastAsia="en-US"/>
    </w:rPr>
  </w:style>
  <w:style w:type="character" w:customStyle="1" w:styleId="uficommentbody">
    <w:name w:val="uficommentbody"/>
    <w:basedOn w:val="DefaultParagraphFont"/>
    <w:rsid w:val="004F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739252788">
      <w:bodyDiv w:val="1"/>
      <w:marLeft w:val="0"/>
      <w:marRight w:val="0"/>
      <w:marTop w:val="0"/>
      <w:marBottom w:val="0"/>
      <w:divBdr>
        <w:top w:val="none" w:sz="0" w:space="0" w:color="auto"/>
        <w:left w:val="none" w:sz="0" w:space="0" w:color="auto"/>
        <w:bottom w:val="none" w:sz="0" w:space="0" w:color="auto"/>
        <w:right w:val="none" w:sz="0" w:space="0" w:color="auto"/>
      </w:divBdr>
      <w:divsChild>
        <w:div w:id="1770077586">
          <w:marLeft w:val="0"/>
          <w:marRight w:val="0"/>
          <w:marTop w:val="0"/>
          <w:marBottom w:val="0"/>
          <w:divBdr>
            <w:top w:val="none" w:sz="0" w:space="0" w:color="auto"/>
            <w:left w:val="none" w:sz="0" w:space="0" w:color="auto"/>
            <w:bottom w:val="none" w:sz="0" w:space="0" w:color="auto"/>
            <w:right w:val="none" w:sz="0" w:space="0" w:color="auto"/>
          </w:divBdr>
          <w:divsChild>
            <w:div w:id="251090366">
              <w:marLeft w:val="0"/>
              <w:marRight w:val="0"/>
              <w:marTop w:val="0"/>
              <w:marBottom w:val="0"/>
              <w:divBdr>
                <w:top w:val="none" w:sz="0" w:space="0" w:color="auto"/>
                <w:left w:val="none" w:sz="0" w:space="0" w:color="auto"/>
                <w:bottom w:val="none" w:sz="0" w:space="0" w:color="auto"/>
                <w:right w:val="none" w:sz="0" w:space="0" w:color="auto"/>
              </w:divBdr>
              <w:divsChild>
                <w:div w:id="1828979863">
                  <w:marLeft w:val="0"/>
                  <w:marRight w:val="0"/>
                  <w:marTop w:val="0"/>
                  <w:marBottom w:val="0"/>
                  <w:divBdr>
                    <w:top w:val="none" w:sz="0" w:space="0" w:color="auto"/>
                    <w:left w:val="none" w:sz="0" w:space="0" w:color="auto"/>
                    <w:bottom w:val="none" w:sz="0" w:space="0" w:color="auto"/>
                    <w:right w:val="none" w:sz="0" w:space="0" w:color="auto"/>
                  </w:divBdr>
                  <w:divsChild>
                    <w:div w:id="324283955">
                      <w:marLeft w:val="0"/>
                      <w:marRight w:val="0"/>
                      <w:marTop w:val="0"/>
                      <w:marBottom w:val="0"/>
                      <w:divBdr>
                        <w:top w:val="none" w:sz="0" w:space="0" w:color="auto"/>
                        <w:left w:val="none" w:sz="0" w:space="0" w:color="auto"/>
                        <w:bottom w:val="none" w:sz="0" w:space="0" w:color="auto"/>
                        <w:right w:val="none" w:sz="0" w:space="0" w:color="auto"/>
                      </w:divBdr>
                      <w:divsChild>
                        <w:div w:id="828323574">
                          <w:marLeft w:val="0"/>
                          <w:marRight w:val="0"/>
                          <w:marTop w:val="0"/>
                          <w:marBottom w:val="0"/>
                          <w:divBdr>
                            <w:top w:val="none" w:sz="0" w:space="0" w:color="auto"/>
                            <w:left w:val="none" w:sz="0" w:space="0" w:color="auto"/>
                            <w:bottom w:val="none" w:sz="0" w:space="0" w:color="auto"/>
                            <w:right w:val="none" w:sz="0" w:space="0" w:color="auto"/>
                          </w:divBdr>
                          <w:divsChild>
                            <w:div w:id="92215002">
                              <w:marLeft w:val="2295"/>
                              <w:marRight w:val="0"/>
                              <w:marTop w:val="0"/>
                              <w:marBottom w:val="0"/>
                              <w:divBdr>
                                <w:top w:val="none" w:sz="0" w:space="0" w:color="auto"/>
                                <w:left w:val="none" w:sz="0" w:space="0" w:color="auto"/>
                                <w:bottom w:val="none" w:sz="0" w:space="0" w:color="auto"/>
                                <w:right w:val="none" w:sz="0" w:space="0" w:color="auto"/>
                              </w:divBdr>
                              <w:divsChild>
                                <w:div w:id="1471166044">
                                  <w:marLeft w:val="0"/>
                                  <w:marRight w:val="0"/>
                                  <w:marTop w:val="0"/>
                                  <w:marBottom w:val="0"/>
                                  <w:divBdr>
                                    <w:top w:val="none" w:sz="0" w:space="0" w:color="auto"/>
                                    <w:left w:val="none" w:sz="0" w:space="0" w:color="auto"/>
                                    <w:bottom w:val="none" w:sz="0" w:space="0" w:color="auto"/>
                                    <w:right w:val="none" w:sz="0" w:space="0" w:color="auto"/>
                                  </w:divBdr>
                                  <w:divsChild>
                                    <w:div w:id="1554387004">
                                      <w:marLeft w:val="0"/>
                                      <w:marRight w:val="0"/>
                                      <w:marTop w:val="0"/>
                                      <w:marBottom w:val="0"/>
                                      <w:divBdr>
                                        <w:top w:val="none" w:sz="0" w:space="0" w:color="auto"/>
                                        <w:left w:val="none" w:sz="0" w:space="0" w:color="auto"/>
                                        <w:bottom w:val="none" w:sz="0" w:space="0" w:color="auto"/>
                                        <w:right w:val="none" w:sz="0" w:space="0" w:color="auto"/>
                                      </w:divBdr>
                                      <w:divsChild>
                                        <w:div w:id="537745873">
                                          <w:marLeft w:val="0"/>
                                          <w:marRight w:val="0"/>
                                          <w:marTop w:val="0"/>
                                          <w:marBottom w:val="0"/>
                                          <w:divBdr>
                                            <w:top w:val="none" w:sz="0" w:space="0" w:color="auto"/>
                                            <w:left w:val="none" w:sz="0" w:space="0" w:color="auto"/>
                                            <w:bottom w:val="none" w:sz="0" w:space="0" w:color="auto"/>
                                            <w:right w:val="none" w:sz="0" w:space="0" w:color="auto"/>
                                          </w:divBdr>
                                          <w:divsChild>
                                            <w:div w:id="163206322">
                                              <w:marLeft w:val="0"/>
                                              <w:marRight w:val="0"/>
                                              <w:marTop w:val="0"/>
                                              <w:marBottom w:val="0"/>
                                              <w:divBdr>
                                                <w:top w:val="none" w:sz="0" w:space="0" w:color="auto"/>
                                                <w:left w:val="none" w:sz="0" w:space="0" w:color="auto"/>
                                                <w:bottom w:val="none" w:sz="0" w:space="0" w:color="auto"/>
                                                <w:right w:val="none" w:sz="0" w:space="0" w:color="auto"/>
                                              </w:divBdr>
                                            </w:div>
                                            <w:div w:id="1316178281">
                                              <w:marLeft w:val="0"/>
                                              <w:marRight w:val="0"/>
                                              <w:marTop w:val="0"/>
                                              <w:marBottom w:val="0"/>
                                              <w:divBdr>
                                                <w:top w:val="none" w:sz="0" w:space="0" w:color="auto"/>
                                                <w:left w:val="none" w:sz="0" w:space="0" w:color="auto"/>
                                                <w:bottom w:val="none" w:sz="0" w:space="0" w:color="auto"/>
                                                <w:right w:val="none" w:sz="0" w:space="0" w:color="auto"/>
                                              </w:divBdr>
                                            </w:div>
                                            <w:div w:id="1389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016854">
      <w:bodyDiv w:val="1"/>
      <w:marLeft w:val="0"/>
      <w:marRight w:val="0"/>
      <w:marTop w:val="0"/>
      <w:marBottom w:val="0"/>
      <w:divBdr>
        <w:top w:val="none" w:sz="0" w:space="0" w:color="auto"/>
        <w:left w:val="none" w:sz="0" w:space="0" w:color="auto"/>
        <w:bottom w:val="none" w:sz="0" w:space="0" w:color="auto"/>
        <w:right w:val="none" w:sz="0" w:space="0" w:color="auto"/>
      </w:divBdr>
      <w:divsChild>
        <w:div w:id="665478266">
          <w:marLeft w:val="0"/>
          <w:marRight w:val="0"/>
          <w:marTop w:val="0"/>
          <w:marBottom w:val="0"/>
          <w:divBdr>
            <w:top w:val="none" w:sz="0" w:space="0" w:color="auto"/>
            <w:left w:val="none" w:sz="0" w:space="0" w:color="auto"/>
            <w:bottom w:val="none" w:sz="0" w:space="0" w:color="auto"/>
            <w:right w:val="none" w:sz="0" w:space="0" w:color="auto"/>
          </w:divBdr>
          <w:divsChild>
            <w:div w:id="897520579">
              <w:marLeft w:val="0"/>
              <w:marRight w:val="0"/>
              <w:marTop w:val="0"/>
              <w:marBottom w:val="0"/>
              <w:divBdr>
                <w:top w:val="none" w:sz="0" w:space="0" w:color="auto"/>
                <w:left w:val="none" w:sz="0" w:space="0" w:color="auto"/>
                <w:bottom w:val="none" w:sz="0" w:space="0" w:color="auto"/>
                <w:right w:val="none" w:sz="0" w:space="0" w:color="auto"/>
              </w:divBdr>
              <w:divsChild>
                <w:div w:id="1091658690">
                  <w:marLeft w:val="0"/>
                  <w:marRight w:val="0"/>
                  <w:marTop w:val="0"/>
                  <w:marBottom w:val="0"/>
                  <w:divBdr>
                    <w:top w:val="none" w:sz="0" w:space="0" w:color="auto"/>
                    <w:left w:val="none" w:sz="0" w:space="0" w:color="auto"/>
                    <w:bottom w:val="none" w:sz="0" w:space="0" w:color="auto"/>
                    <w:right w:val="none" w:sz="0" w:space="0" w:color="auto"/>
                  </w:divBdr>
                  <w:divsChild>
                    <w:div w:id="1928612657">
                      <w:marLeft w:val="269"/>
                      <w:marRight w:val="269"/>
                      <w:marTop w:val="0"/>
                      <w:marBottom w:val="0"/>
                      <w:divBdr>
                        <w:top w:val="none" w:sz="0" w:space="0" w:color="auto"/>
                        <w:left w:val="none" w:sz="0" w:space="0" w:color="auto"/>
                        <w:bottom w:val="none" w:sz="0" w:space="0" w:color="auto"/>
                        <w:right w:val="none" w:sz="0" w:space="0" w:color="auto"/>
                      </w:divBdr>
                      <w:divsChild>
                        <w:div w:id="1947690958">
                          <w:marLeft w:val="0"/>
                          <w:marRight w:val="0"/>
                          <w:marTop w:val="0"/>
                          <w:marBottom w:val="0"/>
                          <w:divBdr>
                            <w:top w:val="none" w:sz="0" w:space="0" w:color="auto"/>
                            <w:left w:val="none" w:sz="0" w:space="0" w:color="auto"/>
                            <w:bottom w:val="none" w:sz="0" w:space="0" w:color="auto"/>
                            <w:right w:val="none" w:sz="0" w:space="0" w:color="auto"/>
                          </w:divBdr>
                          <w:divsChild>
                            <w:div w:id="698169544">
                              <w:marLeft w:val="0"/>
                              <w:marRight w:val="0"/>
                              <w:marTop w:val="0"/>
                              <w:marBottom w:val="0"/>
                              <w:divBdr>
                                <w:top w:val="none" w:sz="0" w:space="0" w:color="auto"/>
                                <w:left w:val="none" w:sz="0" w:space="0" w:color="auto"/>
                                <w:bottom w:val="none" w:sz="0" w:space="0" w:color="auto"/>
                                <w:right w:val="none" w:sz="0" w:space="0" w:color="auto"/>
                              </w:divBdr>
                              <w:divsChild>
                                <w:div w:id="169148640">
                                  <w:marLeft w:val="0"/>
                                  <w:marRight w:val="0"/>
                                  <w:marTop w:val="0"/>
                                  <w:marBottom w:val="0"/>
                                  <w:divBdr>
                                    <w:top w:val="none" w:sz="0" w:space="0" w:color="auto"/>
                                    <w:left w:val="none" w:sz="0" w:space="0" w:color="auto"/>
                                    <w:bottom w:val="none" w:sz="0" w:space="0" w:color="auto"/>
                                    <w:right w:val="none" w:sz="0" w:space="0" w:color="auto"/>
                                  </w:divBdr>
                                  <w:divsChild>
                                    <w:div w:id="1147892878">
                                      <w:marLeft w:val="0"/>
                                      <w:marRight w:val="0"/>
                                      <w:marTop w:val="0"/>
                                      <w:marBottom w:val="0"/>
                                      <w:divBdr>
                                        <w:top w:val="none" w:sz="0" w:space="0" w:color="auto"/>
                                        <w:left w:val="none" w:sz="0" w:space="0" w:color="auto"/>
                                        <w:bottom w:val="none" w:sz="0" w:space="0" w:color="auto"/>
                                        <w:right w:val="none" w:sz="0" w:space="0" w:color="auto"/>
                                      </w:divBdr>
                                      <w:divsChild>
                                        <w:div w:id="2052538391">
                                          <w:marLeft w:val="0"/>
                                          <w:marRight w:val="0"/>
                                          <w:marTop w:val="0"/>
                                          <w:marBottom w:val="0"/>
                                          <w:divBdr>
                                            <w:top w:val="none" w:sz="0" w:space="0" w:color="auto"/>
                                            <w:left w:val="none" w:sz="0" w:space="0" w:color="auto"/>
                                            <w:bottom w:val="none" w:sz="0" w:space="0" w:color="auto"/>
                                            <w:right w:val="none" w:sz="0" w:space="0" w:color="auto"/>
                                          </w:divBdr>
                                          <w:divsChild>
                                            <w:div w:id="2078671452">
                                              <w:marLeft w:val="0"/>
                                              <w:marRight w:val="0"/>
                                              <w:marTop w:val="0"/>
                                              <w:marBottom w:val="0"/>
                                              <w:divBdr>
                                                <w:top w:val="none" w:sz="0" w:space="0" w:color="auto"/>
                                                <w:left w:val="none" w:sz="0" w:space="0" w:color="auto"/>
                                                <w:bottom w:val="none" w:sz="0" w:space="0" w:color="auto"/>
                                                <w:right w:val="none" w:sz="0" w:space="0" w:color="auto"/>
                                              </w:divBdr>
                                              <w:divsChild>
                                                <w:div w:id="830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s.b.ebscohost.com/eds/viewarticle?data=dGJyMPPp44rp2%2fdV0%2bnjisfk5Ie46a9Jr6uuSbKk63nn5Kx94um%2bT62ns0ewpq9Mnqu4Sq%2bwsU2et8s%2b8ujfhvHX4Yzn5eyB4rOrS66qskiuqLdOpOLfhuWz44ak2uBV49rxfeDhpIzf3btZzJzfhruts0qxpq4%2b5OXwhd%2fqu37z4uqM4%2b7yPuXr44vys9KK89sA&amp;hid=116"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1957-A561-4442-AD21-6FCB04A4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6</Pages>
  <Words>2676</Words>
  <Characters>15256</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17897</CharactersWithSpaces>
  <SharedDoc>false</SharedDoc>
  <HLinks>
    <vt:vector size="18" baseType="variant">
      <vt:variant>
        <vt:i4>7602223</vt:i4>
      </vt:variant>
      <vt:variant>
        <vt:i4>6</vt:i4>
      </vt:variant>
      <vt:variant>
        <vt:i4>0</vt:i4>
      </vt:variant>
      <vt:variant>
        <vt:i4>5</vt:i4>
      </vt:variant>
      <vt:variant>
        <vt:lpwstr>http://eds.b.ebscohost.com/eds/viewarticle?data=dGJyMPPp44rp2%2fdV0%2bnjisfk5Ie46a9Jr6uuSbKk63nn5Kx94um%2bT62ns0ewpq9Mnqu4Sq%2bwsU2et8s%2b8ujfhvHX4Yzn5eyB4rOrS66qskiuqLdOpOLfhuWz44ak2uBV49rxfeDhpIzf3btZzJzfhrurtEy3qrQ%2b5OXwhd%2fqu37z4uqM4%2b7yPuXr44vys9KK89sA&amp;hid=116</vt:lpwstr>
      </vt:variant>
      <vt:variant>
        <vt:lpwstr/>
      </vt:variant>
      <vt:variant>
        <vt:i4>7274596</vt:i4>
      </vt:variant>
      <vt:variant>
        <vt:i4>3</vt:i4>
      </vt:variant>
      <vt:variant>
        <vt:i4>0</vt:i4>
      </vt:variant>
      <vt:variant>
        <vt:i4>5</vt:i4>
      </vt:variant>
      <vt:variant>
        <vt:lpwstr>http://eds.b.ebscohost.com/eds/viewarticle?data=dGJyMPPp44rp2%2fdV0%2bnjisfk5Ie46a9Jr6uuSbKk63nn5Kx94um%2bT62ns0ewpq9Mnqu4Sq%2bwsU2et8s%2b8ujfhvHX4Yzn5eyB4rOrS66qskiuqLdOpOLfhuWz44ak2uBV49rxfeDhpIzf3btZzJzfhruts0qxpq4%2b5OXwhd%2fqu37z4uqM4%2b7yPuXr44vys9KK89sA&amp;hid=116</vt:lpwstr>
      </vt:variant>
      <vt:variant>
        <vt:lpwstr/>
      </vt:variant>
      <vt:variant>
        <vt:i4>20054116</vt:i4>
      </vt:variant>
      <vt:variant>
        <vt:i4>0</vt:i4>
      </vt:variant>
      <vt:variant>
        <vt:i4>0</vt:i4>
      </vt:variant>
      <vt:variant>
        <vt:i4>5</vt:i4>
      </vt:variant>
      <vt:variant>
        <vt:lpwstr>http://eds.b.ebscohost.com/eds/viewarticle?data=dGJyMPPp44rp2%2fdV0%2bnjisfk5Ie46a9Jr6uuSbKk63nn5Kx94um%2bT62ns0ewpq9Mnqu4Sq%2bwsU2et8s%2b8ujfhvHX4Yzn5eyB4rOrS66qskiuqLdOpOLfhuWz44ak2uBV4dfySK%2bst07fnPJ55bO%2fZqTX7FXn6vNG4Ke0SLGvt0yk3O2K69fyVeTr6oTy2%2faMpN3zffHqu2zw6%2bMA&amp;hid=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2014-10-30T10:18:00Z</cp:lastPrinted>
  <dcterms:created xsi:type="dcterms:W3CDTF">2018-07-01T16:46:00Z</dcterms:created>
  <dcterms:modified xsi:type="dcterms:W3CDTF">2018-07-01T16:46:00Z</dcterms:modified>
</cp:coreProperties>
</file>