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6A4" w:rsidRDefault="003466A4">
      <w:pPr>
        <w:jc w:val="center"/>
        <w:rPr>
          <w:b/>
          <w:caps/>
          <w:color w:val="000000"/>
          <w:sz w:val="28"/>
          <w:lang w:val="en-US"/>
        </w:rPr>
      </w:pPr>
    </w:p>
    <w:p w:rsidR="003E2B6C" w:rsidRPr="002F3815" w:rsidRDefault="003E2B6C">
      <w:pPr>
        <w:jc w:val="center"/>
        <w:rPr>
          <w:b/>
          <w:caps/>
          <w:color w:val="000000"/>
          <w:sz w:val="28"/>
          <w:lang w:val="en-US"/>
        </w:rPr>
      </w:pPr>
      <w:r w:rsidRPr="002F3815">
        <w:rPr>
          <w:b/>
          <w:caps/>
          <w:color w:val="000000"/>
          <w:sz w:val="28"/>
          <w:lang w:val="en-US"/>
        </w:rPr>
        <w:t>İTÜ</w:t>
      </w:r>
    </w:p>
    <w:p w:rsidR="003E2B6C" w:rsidRPr="002F3815" w:rsidRDefault="003E2B6C">
      <w:pPr>
        <w:jc w:val="center"/>
        <w:rPr>
          <w:b/>
          <w:caps/>
          <w:color w:val="000000"/>
          <w:sz w:val="28"/>
          <w:lang w:val="en-US"/>
        </w:rPr>
      </w:pPr>
      <w:r w:rsidRPr="002F3815">
        <w:rPr>
          <w:b/>
          <w:caps/>
          <w:color w:val="000000"/>
          <w:sz w:val="28"/>
          <w:lang w:val="en-US"/>
        </w:rPr>
        <w:t xml:space="preserve">lİsansüstü DERS KATALOG FORMU </w:t>
      </w:r>
    </w:p>
    <w:p w:rsidR="003E2B6C" w:rsidRPr="00FA4F9D" w:rsidRDefault="003E2B6C">
      <w:pPr>
        <w:jc w:val="center"/>
        <w:rPr>
          <w:b/>
          <w:caps/>
          <w:color w:val="000000"/>
          <w:sz w:val="22"/>
          <w:szCs w:val="24"/>
          <w:lang w:val="en-US"/>
        </w:rPr>
      </w:pPr>
      <w:r w:rsidRPr="00FA4F9D">
        <w:rPr>
          <w:b/>
          <w:caps/>
          <w:color w:val="000000"/>
          <w:sz w:val="22"/>
          <w:szCs w:val="24"/>
          <w:lang w:val="en-US"/>
        </w:rPr>
        <w:t>(graduate Course Catalogue ForM)</w:t>
      </w:r>
    </w:p>
    <w:p w:rsidR="002079BC" w:rsidRPr="002F3815" w:rsidRDefault="002079BC">
      <w:pPr>
        <w:jc w:val="center"/>
        <w:rPr>
          <w:b/>
          <w:caps/>
          <w:color w:val="000000"/>
          <w:sz w:val="24"/>
          <w:szCs w:val="24"/>
          <w:lang w:val="en-US"/>
        </w:rPr>
      </w:pPr>
    </w:p>
    <w:p w:rsidR="003E2B6C" w:rsidRDefault="003E2B6C">
      <w:pPr>
        <w:jc w:val="center"/>
        <w:rPr>
          <w:b/>
          <w:caps/>
          <w:color w:val="000000"/>
          <w:sz w:val="28"/>
          <w:lang w:val="en-US"/>
        </w:rPr>
      </w:pP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FA4F9D" w:rsidRPr="002F3815" w:rsidTr="001947B8">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FA4F9D" w:rsidRPr="00563BB9" w:rsidRDefault="00FA4F9D" w:rsidP="001947B8">
            <w:pPr>
              <w:rPr>
                <w:color w:val="000000"/>
                <w:sz w:val="18"/>
                <w:szCs w:val="18"/>
              </w:rPr>
            </w:pPr>
            <w:r w:rsidRPr="00563BB9">
              <w:rPr>
                <w:b/>
                <w:color w:val="000000"/>
                <w:sz w:val="18"/>
                <w:szCs w:val="18"/>
              </w:rPr>
              <w:t xml:space="preserve">Dersin Adı   </w:t>
            </w:r>
            <w:r w:rsidRPr="00563BB9">
              <w:t xml:space="preserve"> </w:t>
            </w:r>
          </w:p>
        </w:tc>
        <w:tc>
          <w:tcPr>
            <w:tcW w:w="5113" w:type="dxa"/>
            <w:gridSpan w:val="4"/>
            <w:tcBorders>
              <w:top w:val="single" w:sz="18" w:space="0" w:color="auto"/>
              <w:left w:val="nil"/>
              <w:bottom w:val="single" w:sz="12" w:space="0" w:color="auto"/>
              <w:right w:val="single" w:sz="18" w:space="0" w:color="auto"/>
            </w:tcBorders>
          </w:tcPr>
          <w:p w:rsidR="00FA4F9D" w:rsidRPr="002F3815" w:rsidRDefault="00FA4F9D" w:rsidP="001947B8">
            <w:pPr>
              <w:rPr>
                <w:b/>
                <w:color w:val="000000"/>
                <w:sz w:val="18"/>
                <w:szCs w:val="18"/>
                <w:lang w:val="en-US"/>
              </w:rPr>
            </w:pPr>
            <w:r w:rsidRPr="002F3815">
              <w:rPr>
                <w:b/>
                <w:color w:val="000000"/>
                <w:sz w:val="18"/>
                <w:szCs w:val="18"/>
                <w:lang w:val="en-US"/>
              </w:rPr>
              <w:t>Course Name</w:t>
            </w:r>
            <w:r>
              <w:rPr>
                <w:b/>
                <w:color w:val="000000"/>
                <w:sz w:val="18"/>
                <w:szCs w:val="18"/>
                <w:lang w:val="en-US"/>
              </w:rPr>
              <w:t xml:space="preserve">   </w:t>
            </w:r>
            <w:r>
              <w:t xml:space="preserve"> </w:t>
            </w:r>
          </w:p>
        </w:tc>
      </w:tr>
      <w:tr w:rsidR="00FA4F9D" w:rsidRPr="002F3815" w:rsidTr="001947B8">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FA4F9D" w:rsidRPr="002F3815" w:rsidRDefault="00FA4F9D" w:rsidP="008D3CD8">
            <w:pPr>
              <w:spacing w:before="120"/>
              <w:rPr>
                <w:b/>
                <w:color w:val="000000"/>
                <w:sz w:val="18"/>
                <w:szCs w:val="18"/>
                <w:lang w:val="en-US"/>
              </w:rPr>
            </w:pPr>
            <w:r w:rsidRPr="00563BB9">
              <w:rPr>
                <w:color w:val="000000"/>
                <w:sz w:val="18"/>
                <w:szCs w:val="18"/>
              </w:rPr>
              <w:t>Nükleer Yakıt Teknolojisi</w:t>
            </w:r>
          </w:p>
        </w:tc>
        <w:tc>
          <w:tcPr>
            <w:tcW w:w="5113" w:type="dxa"/>
            <w:gridSpan w:val="4"/>
            <w:tcBorders>
              <w:top w:val="single" w:sz="12" w:space="0" w:color="auto"/>
              <w:left w:val="nil"/>
              <w:right w:val="single" w:sz="18" w:space="0" w:color="auto"/>
            </w:tcBorders>
          </w:tcPr>
          <w:p w:rsidR="00FA4F9D" w:rsidRPr="002F3815" w:rsidRDefault="00FA4F9D" w:rsidP="008D3CD8">
            <w:pPr>
              <w:spacing w:before="120" w:after="120"/>
              <w:rPr>
                <w:bCs/>
                <w:color w:val="000000"/>
                <w:sz w:val="18"/>
                <w:szCs w:val="18"/>
                <w:lang w:val="en-US"/>
              </w:rPr>
            </w:pPr>
            <w:r w:rsidRPr="00FB523B">
              <w:rPr>
                <w:color w:val="000000"/>
                <w:sz w:val="18"/>
                <w:szCs w:val="18"/>
                <w:lang w:val="en-US"/>
              </w:rPr>
              <w:t>Nuclear Fuel Technology</w:t>
            </w:r>
          </w:p>
        </w:tc>
      </w:tr>
      <w:tr w:rsidR="00FA4F9D" w:rsidRPr="002F3815" w:rsidTr="00FA4F9D">
        <w:trPr>
          <w:cantSplit/>
          <w:trHeight w:val="280"/>
        </w:trPr>
        <w:tc>
          <w:tcPr>
            <w:tcW w:w="1481" w:type="dxa"/>
            <w:tcBorders>
              <w:top w:val="single" w:sz="18" w:space="0" w:color="auto"/>
              <w:left w:val="single" w:sz="18" w:space="0" w:color="auto"/>
              <w:right w:val="single" w:sz="12" w:space="0" w:color="auto"/>
            </w:tcBorders>
          </w:tcPr>
          <w:p w:rsidR="00FA4F9D" w:rsidRPr="002F3815" w:rsidRDefault="00FA4F9D" w:rsidP="001947B8">
            <w:pPr>
              <w:pStyle w:val="Heading7"/>
              <w:jc w:val="center"/>
              <w:rPr>
                <w:b/>
                <w:color w:val="000000"/>
                <w:sz w:val="18"/>
                <w:szCs w:val="18"/>
                <w:lang w:val="en-US"/>
              </w:rPr>
            </w:pPr>
            <w:r w:rsidRPr="002F3815">
              <w:rPr>
                <w:b/>
                <w:color w:val="000000"/>
                <w:sz w:val="18"/>
                <w:szCs w:val="18"/>
                <w:lang w:val="en-US"/>
              </w:rPr>
              <w:t>Kodu</w:t>
            </w:r>
          </w:p>
          <w:p w:rsidR="00FA4F9D" w:rsidRPr="002F3815" w:rsidRDefault="00FA4F9D" w:rsidP="008D3CD8">
            <w:pPr>
              <w:spacing w:after="120"/>
              <w:jc w:val="center"/>
              <w:rPr>
                <w:b/>
                <w:color w:val="000000"/>
                <w:sz w:val="18"/>
                <w:szCs w:val="18"/>
                <w:lang w:val="en-US"/>
              </w:rPr>
            </w:pPr>
            <w:r w:rsidRPr="002F3815">
              <w:rPr>
                <w:b/>
                <w:color w:val="000000"/>
                <w:sz w:val="18"/>
                <w:szCs w:val="18"/>
                <w:lang w:val="en-US"/>
              </w:rPr>
              <w:t>(Code)</w:t>
            </w:r>
          </w:p>
        </w:tc>
        <w:tc>
          <w:tcPr>
            <w:tcW w:w="1135" w:type="dxa"/>
            <w:gridSpan w:val="2"/>
            <w:tcBorders>
              <w:top w:val="single" w:sz="18" w:space="0" w:color="auto"/>
              <w:left w:val="single" w:sz="12" w:space="0" w:color="auto"/>
              <w:right w:val="single" w:sz="12" w:space="0" w:color="auto"/>
            </w:tcBorders>
          </w:tcPr>
          <w:p w:rsidR="00FA4F9D" w:rsidRPr="00563BB9" w:rsidRDefault="00FA4F9D" w:rsidP="001947B8">
            <w:pPr>
              <w:pStyle w:val="Heading7"/>
              <w:ind w:left="30"/>
              <w:jc w:val="center"/>
              <w:rPr>
                <w:b/>
                <w:color w:val="000000"/>
                <w:sz w:val="18"/>
                <w:szCs w:val="18"/>
              </w:rPr>
            </w:pPr>
            <w:r w:rsidRPr="00563BB9">
              <w:rPr>
                <w:b/>
                <w:color w:val="000000"/>
                <w:sz w:val="18"/>
                <w:szCs w:val="18"/>
              </w:rPr>
              <w:t>Yarıyılı</w:t>
            </w:r>
          </w:p>
          <w:p w:rsidR="00FA4F9D" w:rsidRPr="002F3815" w:rsidRDefault="00FA4F9D" w:rsidP="001947B8">
            <w:pPr>
              <w:jc w:val="center"/>
              <w:rPr>
                <w:b/>
                <w:color w:val="000000"/>
                <w:sz w:val="18"/>
                <w:szCs w:val="18"/>
                <w:lang w:val="en-US"/>
              </w:rPr>
            </w:pPr>
            <w:r w:rsidRPr="002F3815">
              <w:rPr>
                <w:b/>
                <w:color w:val="000000"/>
                <w:sz w:val="18"/>
                <w:szCs w:val="18"/>
                <w:lang w:val="en-US"/>
              </w:rPr>
              <w:t>(Semester)</w:t>
            </w:r>
          </w:p>
        </w:tc>
        <w:tc>
          <w:tcPr>
            <w:tcW w:w="1560" w:type="dxa"/>
            <w:tcBorders>
              <w:top w:val="single" w:sz="18" w:space="0" w:color="auto"/>
              <w:left w:val="single" w:sz="12" w:space="0" w:color="auto"/>
              <w:right w:val="single" w:sz="12" w:space="0" w:color="auto"/>
            </w:tcBorders>
          </w:tcPr>
          <w:p w:rsidR="00FA4F9D" w:rsidRPr="00563BB9" w:rsidRDefault="00FA4F9D" w:rsidP="001947B8">
            <w:pPr>
              <w:pStyle w:val="Heading7"/>
              <w:ind w:left="60"/>
              <w:jc w:val="center"/>
              <w:rPr>
                <w:b/>
                <w:color w:val="000000"/>
                <w:sz w:val="18"/>
                <w:szCs w:val="18"/>
              </w:rPr>
            </w:pPr>
            <w:r w:rsidRPr="00563BB9">
              <w:rPr>
                <w:b/>
                <w:color w:val="000000"/>
                <w:sz w:val="18"/>
                <w:szCs w:val="18"/>
              </w:rPr>
              <w:t>Kredisi</w:t>
            </w:r>
          </w:p>
          <w:p w:rsidR="00FA4F9D" w:rsidRPr="002F3815" w:rsidRDefault="00FA4F9D" w:rsidP="001947B8">
            <w:pPr>
              <w:jc w:val="center"/>
              <w:rPr>
                <w:b/>
                <w:color w:val="000000"/>
                <w:sz w:val="18"/>
                <w:szCs w:val="18"/>
                <w:lang w:val="en-US"/>
              </w:rPr>
            </w:pPr>
            <w:r w:rsidRPr="002F3815">
              <w:rPr>
                <w:b/>
                <w:color w:val="000000"/>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FA4F9D" w:rsidRPr="00563BB9" w:rsidRDefault="00FA4F9D" w:rsidP="001947B8">
            <w:pPr>
              <w:pStyle w:val="Heading7"/>
              <w:jc w:val="center"/>
              <w:rPr>
                <w:b/>
                <w:color w:val="000000"/>
                <w:sz w:val="18"/>
                <w:szCs w:val="18"/>
              </w:rPr>
            </w:pPr>
            <w:r w:rsidRPr="002F3815">
              <w:rPr>
                <w:b/>
                <w:color w:val="000000"/>
                <w:sz w:val="18"/>
                <w:szCs w:val="18"/>
                <w:lang w:val="en-US"/>
              </w:rPr>
              <w:t xml:space="preserve">AKTS </w:t>
            </w:r>
            <w:r w:rsidRPr="00563BB9">
              <w:rPr>
                <w:b/>
                <w:color w:val="000000"/>
                <w:sz w:val="18"/>
                <w:szCs w:val="18"/>
              </w:rPr>
              <w:t>Kredisi</w:t>
            </w:r>
          </w:p>
          <w:p w:rsidR="00FA4F9D" w:rsidRPr="002F3815" w:rsidRDefault="00FA4F9D" w:rsidP="001947B8">
            <w:pPr>
              <w:jc w:val="center"/>
              <w:rPr>
                <w:b/>
                <w:color w:val="000000"/>
                <w:sz w:val="18"/>
                <w:szCs w:val="18"/>
                <w:lang w:val="en-US"/>
              </w:rPr>
            </w:pPr>
            <w:r w:rsidRPr="002F3815">
              <w:rPr>
                <w:b/>
                <w:color w:val="000000"/>
                <w:sz w:val="18"/>
                <w:szCs w:val="18"/>
                <w:lang w:val="en-US"/>
              </w:rPr>
              <w:t>(ECTS Credits)</w:t>
            </w:r>
          </w:p>
        </w:tc>
        <w:tc>
          <w:tcPr>
            <w:tcW w:w="4256" w:type="dxa"/>
            <w:gridSpan w:val="2"/>
            <w:tcBorders>
              <w:top w:val="single" w:sz="18" w:space="0" w:color="auto"/>
              <w:left w:val="single" w:sz="18" w:space="0" w:color="auto"/>
              <w:bottom w:val="single" w:sz="12" w:space="0" w:color="auto"/>
              <w:right w:val="single" w:sz="18" w:space="0" w:color="auto"/>
            </w:tcBorders>
          </w:tcPr>
          <w:p w:rsidR="00FA4F9D" w:rsidRPr="00563BB9" w:rsidRDefault="00FA4F9D" w:rsidP="001947B8">
            <w:pPr>
              <w:pStyle w:val="Heading7"/>
              <w:jc w:val="center"/>
              <w:rPr>
                <w:b/>
                <w:color w:val="000000"/>
                <w:sz w:val="18"/>
                <w:szCs w:val="18"/>
              </w:rPr>
            </w:pPr>
            <w:r w:rsidRPr="00563BB9">
              <w:rPr>
                <w:b/>
                <w:color w:val="000000"/>
                <w:sz w:val="18"/>
                <w:szCs w:val="18"/>
              </w:rPr>
              <w:t>Ders Seviyesi</w:t>
            </w:r>
          </w:p>
          <w:p w:rsidR="00FA4F9D" w:rsidRPr="002F3815" w:rsidRDefault="00FA4F9D" w:rsidP="001947B8">
            <w:pPr>
              <w:pStyle w:val="Heading7"/>
              <w:jc w:val="center"/>
              <w:rPr>
                <w:color w:val="000000"/>
                <w:sz w:val="18"/>
                <w:szCs w:val="18"/>
                <w:lang w:val="en-US"/>
              </w:rPr>
            </w:pPr>
            <w:r w:rsidRPr="002F3815">
              <w:rPr>
                <w:b/>
                <w:color w:val="000000"/>
                <w:sz w:val="18"/>
                <w:szCs w:val="18"/>
                <w:lang w:val="en-US"/>
              </w:rPr>
              <w:t>(Course Level)</w:t>
            </w:r>
          </w:p>
        </w:tc>
      </w:tr>
      <w:tr w:rsidR="00FA4F9D" w:rsidRPr="002F3815" w:rsidTr="00FA4F9D">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FA4F9D" w:rsidRPr="002F3815" w:rsidRDefault="00FA4F9D" w:rsidP="00281B7F">
            <w:pPr>
              <w:spacing w:before="120" w:after="120"/>
              <w:jc w:val="center"/>
              <w:rPr>
                <w:color w:val="000000"/>
                <w:sz w:val="18"/>
                <w:szCs w:val="18"/>
                <w:lang w:val="en-US"/>
              </w:rPr>
            </w:pPr>
            <w:r>
              <w:rPr>
                <w:color w:val="000000"/>
                <w:sz w:val="18"/>
                <w:szCs w:val="18"/>
                <w:lang w:val="en-US"/>
              </w:rPr>
              <w:t>RBT 5</w:t>
            </w:r>
            <w:r w:rsidR="00281B7F">
              <w:rPr>
                <w:color w:val="000000"/>
                <w:sz w:val="18"/>
                <w:szCs w:val="18"/>
                <w:lang w:val="en-US"/>
              </w:rPr>
              <w:t>17</w:t>
            </w:r>
          </w:p>
        </w:tc>
        <w:tc>
          <w:tcPr>
            <w:tcW w:w="1135" w:type="dxa"/>
            <w:gridSpan w:val="2"/>
            <w:tcBorders>
              <w:top w:val="single" w:sz="12" w:space="0" w:color="auto"/>
              <w:left w:val="single" w:sz="12" w:space="0" w:color="auto"/>
              <w:bottom w:val="single" w:sz="18" w:space="0" w:color="auto"/>
              <w:right w:val="single" w:sz="12" w:space="0" w:color="auto"/>
            </w:tcBorders>
          </w:tcPr>
          <w:p w:rsidR="00FA4F9D" w:rsidRPr="00563BB9" w:rsidRDefault="00272CDF" w:rsidP="008D3CD8">
            <w:pPr>
              <w:spacing w:before="120"/>
              <w:jc w:val="center"/>
              <w:rPr>
                <w:color w:val="000000"/>
                <w:sz w:val="18"/>
                <w:szCs w:val="18"/>
              </w:rPr>
            </w:pPr>
            <w:r>
              <w:rPr>
                <w:color w:val="000000"/>
                <w:sz w:val="18"/>
                <w:szCs w:val="18"/>
              </w:rPr>
              <w:t>Güz</w:t>
            </w:r>
          </w:p>
          <w:p w:rsidR="00FA4F9D" w:rsidRPr="002F3815" w:rsidRDefault="00272CDF" w:rsidP="008D3CD8">
            <w:pPr>
              <w:spacing w:after="120"/>
              <w:jc w:val="center"/>
              <w:rPr>
                <w:color w:val="000000"/>
                <w:sz w:val="18"/>
                <w:szCs w:val="18"/>
                <w:lang w:val="en-US"/>
              </w:rPr>
            </w:pPr>
            <w:r>
              <w:rPr>
                <w:color w:val="000000"/>
                <w:sz w:val="18"/>
                <w:szCs w:val="18"/>
                <w:lang w:val="en-US"/>
              </w:rPr>
              <w:t>(Fall</w:t>
            </w:r>
            <w:r w:rsidR="00FA4F9D" w:rsidRPr="002F3815">
              <w:rPr>
                <w:color w:val="000000"/>
                <w:sz w:val="18"/>
                <w:szCs w:val="18"/>
                <w:lang w:val="en-US"/>
              </w:rPr>
              <w:t>)</w:t>
            </w:r>
          </w:p>
        </w:tc>
        <w:tc>
          <w:tcPr>
            <w:tcW w:w="1560" w:type="dxa"/>
            <w:tcBorders>
              <w:top w:val="single" w:sz="12" w:space="0" w:color="auto"/>
              <w:left w:val="single" w:sz="12" w:space="0" w:color="auto"/>
              <w:bottom w:val="single" w:sz="18" w:space="0" w:color="auto"/>
              <w:right w:val="single" w:sz="12" w:space="0" w:color="auto"/>
            </w:tcBorders>
          </w:tcPr>
          <w:p w:rsidR="00FA4F9D" w:rsidRPr="002F3815" w:rsidRDefault="00FA4F9D" w:rsidP="001947B8">
            <w:pPr>
              <w:jc w:val="center"/>
              <w:rPr>
                <w:color w:val="000000"/>
                <w:sz w:val="18"/>
                <w:szCs w:val="18"/>
                <w:lang w:val="en-US"/>
              </w:rPr>
            </w:pPr>
            <w:r w:rsidRPr="002F3815">
              <w:rPr>
                <w:color w:val="000000"/>
                <w:sz w:val="18"/>
                <w:szCs w:val="18"/>
                <w:lang w:val="en-US"/>
              </w:rPr>
              <w:t xml:space="preserve">3 </w:t>
            </w:r>
          </w:p>
        </w:tc>
        <w:tc>
          <w:tcPr>
            <w:tcW w:w="1703" w:type="dxa"/>
            <w:gridSpan w:val="3"/>
            <w:tcBorders>
              <w:top w:val="single" w:sz="12" w:space="0" w:color="auto"/>
              <w:left w:val="single" w:sz="12" w:space="0" w:color="auto"/>
              <w:bottom w:val="single" w:sz="18" w:space="0" w:color="auto"/>
              <w:right w:val="single" w:sz="18" w:space="0" w:color="auto"/>
            </w:tcBorders>
          </w:tcPr>
          <w:p w:rsidR="00FA4F9D" w:rsidRPr="002F3815" w:rsidRDefault="00FA4F9D" w:rsidP="001947B8">
            <w:pPr>
              <w:jc w:val="center"/>
              <w:rPr>
                <w:color w:val="000000"/>
                <w:sz w:val="18"/>
                <w:szCs w:val="18"/>
                <w:lang w:val="en-US"/>
              </w:rPr>
            </w:pPr>
            <w:r w:rsidRPr="002F3815">
              <w:rPr>
                <w:color w:val="000000"/>
                <w:sz w:val="18"/>
                <w:szCs w:val="18"/>
                <w:lang w:val="en-US"/>
              </w:rPr>
              <w:t>7.5</w:t>
            </w:r>
          </w:p>
        </w:tc>
        <w:tc>
          <w:tcPr>
            <w:tcW w:w="4256" w:type="dxa"/>
            <w:gridSpan w:val="2"/>
            <w:tcBorders>
              <w:top w:val="single" w:sz="12" w:space="0" w:color="auto"/>
              <w:left w:val="single" w:sz="18" w:space="0" w:color="auto"/>
              <w:bottom w:val="single" w:sz="18" w:space="0" w:color="auto"/>
              <w:right w:val="single" w:sz="18" w:space="0" w:color="auto"/>
            </w:tcBorders>
          </w:tcPr>
          <w:p w:rsidR="00FA4F9D" w:rsidRPr="002F3815" w:rsidRDefault="00FA4F9D" w:rsidP="001947B8">
            <w:pPr>
              <w:jc w:val="center"/>
              <w:rPr>
                <w:color w:val="000000"/>
                <w:sz w:val="18"/>
                <w:szCs w:val="18"/>
                <w:lang w:val="sv-SE"/>
              </w:rPr>
            </w:pPr>
            <w:r>
              <w:rPr>
                <w:color w:val="000000"/>
                <w:sz w:val="18"/>
                <w:szCs w:val="18"/>
                <w:lang w:val="sv-SE"/>
              </w:rPr>
              <w:t>YL</w:t>
            </w:r>
          </w:p>
          <w:p w:rsidR="00FA4F9D" w:rsidRPr="002F3815" w:rsidRDefault="00FA4F9D" w:rsidP="001947B8">
            <w:pPr>
              <w:jc w:val="center"/>
              <w:rPr>
                <w:color w:val="000000"/>
                <w:sz w:val="18"/>
                <w:szCs w:val="18"/>
                <w:lang w:val="en-US"/>
              </w:rPr>
            </w:pPr>
            <w:r w:rsidRPr="002F3815">
              <w:rPr>
                <w:color w:val="000000"/>
                <w:sz w:val="18"/>
                <w:szCs w:val="18"/>
                <w:lang w:val="en-US"/>
              </w:rPr>
              <w:t>(M.Sc.)</w:t>
            </w:r>
          </w:p>
        </w:tc>
      </w:tr>
      <w:tr w:rsidR="00FA4F9D" w:rsidRPr="002F3815" w:rsidTr="001947B8">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FA4F9D" w:rsidRPr="002F3815" w:rsidRDefault="00FA4F9D" w:rsidP="001947B8">
            <w:pPr>
              <w:rPr>
                <w:b/>
                <w:color w:val="000000"/>
                <w:lang w:val="en-US"/>
              </w:rPr>
            </w:pPr>
            <w:r w:rsidRPr="00563BB9">
              <w:rPr>
                <w:b/>
                <w:color w:val="000000"/>
              </w:rPr>
              <w:t>Lisansüstü</w:t>
            </w:r>
            <w:r w:rsidRPr="002F3815">
              <w:rPr>
                <w:b/>
                <w:color w:val="000000"/>
                <w:lang w:val="en-US"/>
              </w:rPr>
              <w:t xml:space="preserve"> Program</w:t>
            </w:r>
          </w:p>
          <w:p w:rsidR="00FA4F9D" w:rsidRPr="002F3815" w:rsidRDefault="00FA4F9D" w:rsidP="001947B8">
            <w:pPr>
              <w:rPr>
                <w:color w:val="000000"/>
                <w:sz w:val="18"/>
                <w:szCs w:val="18"/>
                <w:lang w:val="en-US"/>
              </w:rPr>
            </w:pPr>
            <w:r w:rsidRPr="002F3815">
              <w:rPr>
                <w:b/>
                <w:color w:val="000000"/>
                <w:lang w:val="en-US"/>
              </w:rPr>
              <w:t>(Graduate Program)</w:t>
            </w:r>
          </w:p>
        </w:tc>
        <w:tc>
          <w:tcPr>
            <w:tcW w:w="7941" w:type="dxa"/>
            <w:gridSpan w:val="7"/>
            <w:tcBorders>
              <w:top w:val="single" w:sz="18" w:space="0" w:color="auto"/>
              <w:left w:val="single" w:sz="12" w:space="0" w:color="auto"/>
              <w:bottom w:val="single" w:sz="18" w:space="0" w:color="auto"/>
              <w:right w:val="single" w:sz="18" w:space="0" w:color="auto"/>
            </w:tcBorders>
          </w:tcPr>
          <w:p w:rsidR="00FA4F9D" w:rsidRPr="00563BB9" w:rsidRDefault="00FA4F9D" w:rsidP="00FA4F9D">
            <w:pPr>
              <w:spacing w:before="120"/>
              <w:rPr>
                <w:color w:val="000000"/>
                <w:sz w:val="18"/>
                <w:szCs w:val="18"/>
              </w:rPr>
            </w:pPr>
            <w:r w:rsidRPr="00563BB9">
              <w:rPr>
                <w:color w:val="000000"/>
                <w:sz w:val="18"/>
                <w:szCs w:val="18"/>
              </w:rPr>
              <w:t>Nükleer Araştırmalar Anabilim Dalı / Radyasyon Bilim ve Teknoloji Programı</w:t>
            </w:r>
          </w:p>
          <w:p w:rsidR="00FA4F9D" w:rsidRPr="002F3815" w:rsidRDefault="00272CDF" w:rsidP="00FA4F9D">
            <w:pPr>
              <w:spacing w:after="120"/>
              <w:rPr>
                <w:color w:val="000000"/>
                <w:sz w:val="18"/>
                <w:szCs w:val="18"/>
                <w:lang w:val="en-US"/>
              </w:rPr>
            </w:pPr>
            <w:r>
              <w:rPr>
                <w:color w:val="000000"/>
                <w:sz w:val="18"/>
                <w:szCs w:val="18"/>
                <w:lang w:val="en-US"/>
              </w:rPr>
              <w:t>Nuclear Research Division</w:t>
            </w:r>
            <w:r w:rsidR="00FA4F9D" w:rsidRPr="0084381A">
              <w:rPr>
                <w:color w:val="000000"/>
                <w:sz w:val="18"/>
                <w:szCs w:val="18"/>
                <w:lang w:val="en-US"/>
              </w:rPr>
              <w:t xml:space="preserve"> / Radiation Science and Technology Program</w:t>
            </w:r>
          </w:p>
        </w:tc>
      </w:tr>
      <w:tr w:rsidR="00FA4F9D" w:rsidRPr="002F3815" w:rsidTr="001947B8">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FA4F9D" w:rsidRPr="00563BB9" w:rsidRDefault="00FA4F9D" w:rsidP="001947B8">
            <w:pPr>
              <w:rPr>
                <w:b/>
                <w:color w:val="000000"/>
                <w:sz w:val="18"/>
                <w:szCs w:val="18"/>
              </w:rPr>
            </w:pPr>
            <w:r w:rsidRPr="00563BB9">
              <w:rPr>
                <w:b/>
                <w:color w:val="000000"/>
                <w:sz w:val="18"/>
                <w:szCs w:val="18"/>
              </w:rPr>
              <w:t>Dersin Türü</w:t>
            </w:r>
          </w:p>
          <w:p w:rsidR="00FA4F9D" w:rsidRPr="002F3815" w:rsidRDefault="00FA4F9D" w:rsidP="001947B8">
            <w:pPr>
              <w:rPr>
                <w:color w:val="000000"/>
                <w:sz w:val="18"/>
                <w:szCs w:val="18"/>
                <w:lang w:val="en-US"/>
              </w:rPr>
            </w:pPr>
            <w:r w:rsidRPr="002F3815">
              <w:rPr>
                <w:b/>
                <w:color w:val="000000"/>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FA4F9D" w:rsidRPr="00563BB9" w:rsidRDefault="00FA4F9D" w:rsidP="008D3CD8">
            <w:pPr>
              <w:spacing w:before="120"/>
              <w:rPr>
                <w:color w:val="000000"/>
                <w:sz w:val="18"/>
                <w:szCs w:val="18"/>
              </w:rPr>
            </w:pPr>
            <w:r w:rsidRPr="00563BB9">
              <w:rPr>
                <w:color w:val="000000"/>
                <w:sz w:val="18"/>
                <w:szCs w:val="18"/>
              </w:rPr>
              <w:t>Seçmeli</w:t>
            </w:r>
          </w:p>
          <w:p w:rsidR="00FA4F9D" w:rsidRPr="002F3815" w:rsidRDefault="00FA4F9D" w:rsidP="001947B8">
            <w:pPr>
              <w:rPr>
                <w:color w:val="000000"/>
                <w:sz w:val="18"/>
                <w:szCs w:val="18"/>
                <w:lang w:val="en-US"/>
              </w:rPr>
            </w:pPr>
            <w:r w:rsidRPr="002F3815">
              <w:rPr>
                <w:color w:val="000000"/>
                <w:sz w:val="18"/>
                <w:szCs w:val="18"/>
                <w:lang w:val="en-US"/>
              </w:rPr>
              <w:t>(Elective)</w:t>
            </w:r>
          </w:p>
          <w:p w:rsidR="00FA4F9D" w:rsidRPr="002F3815" w:rsidRDefault="00FA4F9D" w:rsidP="001947B8">
            <w:pPr>
              <w:rPr>
                <w:color w:val="000000"/>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FA4F9D" w:rsidRPr="00563BB9" w:rsidRDefault="00FA4F9D" w:rsidP="001947B8">
            <w:pPr>
              <w:rPr>
                <w:b/>
                <w:color w:val="000000"/>
                <w:sz w:val="18"/>
                <w:szCs w:val="18"/>
              </w:rPr>
            </w:pPr>
            <w:r w:rsidRPr="00563BB9">
              <w:rPr>
                <w:b/>
                <w:color w:val="000000"/>
                <w:sz w:val="18"/>
                <w:szCs w:val="18"/>
              </w:rPr>
              <w:t>Dersin Dili</w:t>
            </w:r>
          </w:p>
          <w:p w:rsidR="00FA4F9D" w:rsidRPr="002F3815" w:rsidRDefault="00FA4F9D" w:rsidP="001947B8">
            <w:pPr>
              <w:rPr>
                <w:color w:val="000000"/>
                <w:sz w:val="18"/>
                <w:szCs w:val="18"/>
                <w:lang w:val="en-US"/>
              </w:rPr>
            </w:pPr>
            <w:r w:rsidRPr="002F3815">
              <w:rPr>
                <w:b/>
                <w:color w:val="000000"/>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FA4F9D" w:rsidRPr="00563BB9" w:rsidRDefault="00FA4F9D" w:rsidP="008D3CD8">
            <w:pPr>
              <w:spacing w:before="120"/>
              <w:rPr>
                <w:color w:val="000000"/>
                <w:sz w:val="18"/>
                <w:szCs w:val="18"/>
              </w:rPr>
            </w:pPr>
            <w:r w:rsidRPr="00563BB9">
              <w:rPr>
                <w:color w:val="000000"/>
                <w:sz w:val="18"/>
                <w:szCs w:val="18"/>
              </w:rPr>
              <w:t>Türkçe</w:t>
            </w:r>
          </w:p>
          <w:p w:rsidR="00FA4F9D" w:rsidRPr="002F3815" w:rsidRDefault="00FA4F9D" w:rsidP="001947B8">
            <w:pPr>
              <w:rPr>
                <w:color w:val="000000"/>
                <w:sz w:val="18"/>
                <w:szCs w:val="18"/>
                <w:lang w:val="en-US"/>
              </w:rPr>
            </w:pPr>
            <w:r w:rsidRPr="002F3815">
              <w:rPr>
                <w:color w:val="000000"/>
                <w:sz w:val="18"/>
                <w:szCs w:val="18"/>
                <w:lang w:val="en-US"/>
              </w:rPr>
              <w:t>(</w:t>
            </w:r>
            <w:r>
              <w:rPr>
                <w:color w:val="000000"/>
                <w:sz w:val="18"/>
                <w:szCs w:val="18"/>
                <w:lang w:val="en-US"/>
              </w:rPr>
              <w:t>Turkish</w:t>
            </w:r>
            <w:r w:rsidRPr="002F3815">
              <w:rPr>
                <w:color w:val="000000"/>
                <w:sz w:val="18"/>
                <w:szCs w:val="18"/>
                <w:lang w:val="en-US"/>
              </w:rPr>
              <w:t>)</w:t>
            </w:r>
          </w:p>
          <w:p w:rsidR="00FA4F9D" w:rsidRPr="002F3815" w:rsidRDefault="00FA4F9D" w:rsidP="001947B8">
            <w:pPr>
              <w:rPr>
                <w:color w:val="000000"/>
                <w:sz w:val="18"/>
                <w:szCs w:val="18"/>
                <w:lang w:val="en-US"/>
              </w:rPr>
            </w:pPr>
          </w:p>
        </w:tc>
      </w:tr>
      <w:tr w:rsidR="00FA4F9D" w:rsidRPr="002F3815" w:rsidTr="001947B8">
        <w:trPr>
          <w:cantSplit/>
          <w:trHeight w:val="1142"/>
        </w:trPr>
        <w:tc>
          <w:tcPr>
            <w:tcW w:w="2194" w:type="dxa"/>
            <w:gridSpan w:val="2"/>
            <w:vMerge w:val="restart"/>
            <w:tcBorders>
              <w:top w:val="single" w:sz="18" w:space="0" w:color="auto"/>
              <w:left w:val="single" w:sz="18" w:space="0" w:color="auto"/>
              <w:right w:val="single" w:sz="12" w:space="0" w:color="auto"/>
            </w:tcBorders>
          </w:tcPr>
          <w:p w:rsidR="00FA4F9D" w:rsidRPr="002F3815" w:rsidRDefault="00FA4F9D" w:rsidP="001947B8">
            <w:pPr>
              <w:rPr>
                <w:color w:val="000000"/>
                <w:sz w:val="18"/>
                <w:szCs w:val="18"/>
                <w:lang w:val="en-US"/>
              </w:rPr>
            </w:pPr>
          </w:p>
          <w:p w:rsidR="00FA4F9D" w:rsidRPr="00563BB9" w:rsidRDefault="00FA4F9D" w:rsidP="001947B8">
            <w:pPr>
              <w:rPr>
                <w:b/>
                <w:color w:val="000000"/>
                <w:sz w:val="18"/>
                <w:szCs w:val="18"/>
              </w:rPr>
            </w:pPr>
            <w:r w:rsidRPr="00563BB9">
              <w:rPr>
                <w:b/>
                <w:color w:val="000000"/>
                <w:sz w:val="18"/>
                <w:szCs w:val="18"/>
              </w:rPr>
              <w:t>Dersin İçeriği</w:t>
            </w:r>
          </w:p>
          <w:p w:rsidR="00FA4F9D" w:rsidRPr="002F3815" w:rsidRDefault="00FA4F9D" w:rsidP="001947B8">
            <w:pPr>
              <w:rPr>
                <w:b/>
                <w:color w:val="000000"/>
                <w:sz w:val="18"/>
                <w:szCs w:val="18"/>
                <w:lang w:val="en-US"/>
              </w:rPr>
            </w:pPr>
          </w:p>
          <w:p w:rsidR="00FA4F9D" w:rsidRPr="002F3815" w:rsidRDefault="00FA4F9D" w:rsidP="001947B8">
            <w:pPr>
              <w:rPr>
                <w:b/>
                <w:color w:val="000000"/>
                <w:sz w:val="18"/>
                <w:szCs w:val="18"/>
                <w:lang w:val="en-US"/>
              </w:rPr>
            </w:pPr>
            <w:r w:rsidRPr="002F3815">
              <w:rPr>
                <w:b/>
                <w:color w:val="000000"/>
                <w:sz w:val="18"/>
                <w:szCs w:val="18"/>
                <w:lang w:val="en-US"/>
              </w:rPr>
              <w:t>(Course Description)</w:t>
            </w:r>
          </w:p>
          <w:p w:rsidR="00FA4F9D" w:rsidRPr="002F3815" w:rsidRDefault="00FA4F9D" w:rsidP="001947B8">
            <w:pPr>
              <w:rPr>
                <w:b/>
                <w:color w:val="000000"/>
                <w:sz w:val="18"/>
                <w:szCs w:val="18"/>
                <w:lang w:val="en-US"/>
              </w:rPr>
            </w:pPr>
          </w:p>
          <w:p w:rsidR="00FA4F9D" w:rsidRPr="00563BB9" w:rsidRDefault="00FA4F9D" w:rsidP="001947B8">
            <w:pPr>
              <w:rPr>
                <w:color w:val="000000"/>
                <w:sz w:val="18"/>
                <w:szCs w:val="18"/>
              </w:rPr>
            </w:pPr>
            <w:r w:rsidRPr="00563BB9">
              <w:rPr>
                <w:i/>
                <w:color w:val="000000"/>
                <w:sz w:val="18"/>
                <w:szCs w:val="18"/>
                <w:u w:val="single"/>
              </w:rPr>
              <w:t>30-60 kelime arası</w:t>
            </w:r>
          </w:p>
          <w:p w:rsidR="00FA4F9D" w:rsidRPr="002F3815" w:rsidRDefault="00FA4F9D" w:rsidP="001947B8">
            <w:pPr>
              <w:rPr>
                <w:b/>
                <w:color w:val="000000"/>
                <w:sz w:val="18"/>
                <w:szCs w:val="18"/>
                <w:lang w:val="en-US"/>
              </w:rPr>
            </w:pPr>
          </w:p>
          <w:p w:rsidR="00FA4F9D" w:rsidRPr="002F3815" w:rsidRDefault="00FA4F9D" w:rsidP="001947B8">
            <w:pPr>
              <w:rPr>
                <w:color w:val="000000"/>
                <w:sz w:val="18"/>
                <w:szCs w:val="18"/>
                <w:lang w:val="en-US"/>
              </w:rPr>
            </w:pPr>
          </w:p>
          <w:p w:rsidR="00FA4F9D" w:rsidRPr="002F3815" w:rsidRDefault="00FA4F9D" w:rsidP="001947B8">
            <w:pPr>
              <w:rPr>
                <w:color w:val="000000"/>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FA4F9D" w:rsidRPr="002F3815" w:rsidRDefault="00FA4F9D" w:rsidP="001947B8">
            <w:pPr>
              <w:spacing w:before="120" w:after="120"/>
              <w:jc w:val="both"/>
              <w:rPr>
                <w:color w:val="000000"/>
                <w:sz w:val="18"/>
                <w:szCs w:val="18"/>
                <w:lang w:val="en-US"/>
              </w:rPr>
            </w:pPr>
            <w:r w:rsidRPr="006C532A">
              <w:rPr>
                <w:color w:val="000000"/>
                <w:sz w:val="18"/>
                <w:szCs w:val="18"/>
              </w:rPr>
              <w:t>Nükleer yakıtlar, yakıt değerleri ve nükleer özellikleri, nükleer yakıt çevrimi, nükleer fisyon ve füzyon, nükleer reaktörler, uranyum ve toryumun dünya rezervleri, üretimleri, uranyumun reaktör yakıtı olarak hazırlanışı, özütleme, iyon değiştirme ve solvent ekstraksiyon prosesleri, sarı pasta üretimi, uranyumun rafinasyonu, nükleer yakıt bileşiklerinin üretimi, uranyumun zenginleştirilmesi, sinterlenmesi, yakıt elemanı imalatı, kullanılmış yakıtın tekrar işlenmesi, tekrar işleme prosesleri</w:t>
            </w:r>
            <w:r>
              <w:rPr>
                <w:color w:val="000000"/>
                <w:sz w:val="18"/>
                <w:szCs w:val="18"/>
                <w:lang w:val="en-US"/>
              </w:rPr>
              <w:t xml:space="preserve">. </w:t>
            </w:r>
          </w:p>
        </w:tc>
      </w:tr>
      <w:tr w:rsidR="00FA4F9D" w:rsidRPr="002F3815" w:rsidTr="001947B8">
        <w:trPr>
          <w:cantSplit/>
          <w:trHeight w:val="1199"/>
        </w:trPr>
        <w:tc>
          <w:tcPr>
            <w:tcW w:w="2194" w:type="dxa"/>
            <w:gridSpan w:val="2"/>
            <w:vMerge/>
            <w:tcBorders>
              <w:left w:val="single" w:sz="18" w:space="0" w:color="auto"/>
              <w:bottom w:val="single" w:sz="18" w:space="0" w:color="auto"/>
              <w:right w:val="single" w:sz="12" w:space="0" w:color="auto"/>
            </w:tcBorders>
          </w:tcPr>
          <w:p w:rsidR="00FA4F9D" w:rsidRPr="002F3815" w:rsidRDefault="00FA4F9D" w:rsidP="001947B8">
            <w:pPr>
              <w:rPr>
                <w:color w:val="000000"/>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FA4F9D" w:rsidRPr="002F3815" w:rsidRDefault="00FA4F9D" w:rsidP="001947B8">
            <w:pPr>
              <w:spacing w:before="120" w:after="120"/>
              <w:jc w:val="both"/>
              <w:rPr>
                <w:color w:val="000000"/>
                <w:sz w:val="18"/>
                <w:szCs w:val="18"/>
                <w:lang w:val="en-US"/>
              </w:rPr>
            </w:pPr>
            <w:r w:rsidRPr="00EE1FED">
              <w:rPr>
                <w:color w:val="000000"/>
                <w:sz w:val="18"/>
                <w:szCs w:val="18"/>
                <w:lang w:val="en-US"/>
              </w:rPr>
              <w:t>Nuclear fuels, fuel values and nuclear properties, nuclear fuel cycle, nuclear fission and fusion, nuclear reactors, the world reserves of uranium and thorium, production of them, the preparation of uranium as reactor fuel, leaching, the processes of ion exchange and solvent extraction, yellow cake production, uranium refinement, productio</w:t>
            </w:r>
            <w:r>
              <w:rPr>
                <w:color w:val="000000"/>
                <w:sz w:val="18"/>
                <w:szCs w:val="18"/>
                <w:lang w:val="en-US"/>
              </w:rPr>
              <w:t xml:space="preserve">n of nuclear fuel components, </w:t>
            </w:r>
            <w:r w:rsidRPr="00EE1FED">
              <w:rPr>
                <w:color w:val="000000"/>
                <w:sz w:val="18"/>
                <w:szCs w:val="18"/>
                <w:lang w:val="en-US"/>
              </w:rPr>
              <w:t xml:space="preserve">enrichment of uranium, </w:t>
            </w:r>
            <w:r>
              <w:rPr>
                <w:color w:val="000000"/>
                <w:sz w:val="18"/>
                <w:szCs w:val="18"/>
                <w:lang w:val="en-US"/>
              </w:rPr>
              <w:t xml:space="preserve">sintering, manufacturing </w:t>
            </w:r>
            <w:r w:rsidRPr="00EE1FED">
              <w:rPr>
                <w:color w:val="000000"/>
                <w:sz w:val="18"/>
                <w:szCs w:val="18"/>
                <w:lang w:val="en-US"/>
              </w:rPr>
              <w:t>of fuel elements, re-process</w:t>
            </w:r>
            <w:r>
              <w:rPr>
                <w:color w:val="000000"/>
                <w:sz w:val="18"/>
                <w:szCs w:val="18"/>
                <w:lang w:val="en-US"/>
              </w:rPr>
              <w:t>ing of used fuel, re-processing.</w:t>
            </w:r>
          </w:p>
        </w:tc>
      </w:tr>
      <w:tr w:rsidR="00FA4F9D" w:rsidRPr="002F3815" w:rsidTr="001947B8">
        <w:trPr>
          <w:cantSplit/>
          <w:trHeight w:val="914"/>
        </w:trPr>
        <w:tc>
          <w:tcPr>
            <w:tcW w:w="2194" w:type="dxa"/>
            <w:gridSpan w:val="2"/>
            <w:vMerge w:val="restart"/>
            <w:tcBorders>
              <w:top w:val="single" w:sz="18" w:space="0" w:color="auto"/>
              <w:left w:val="single" w:sz="18" w:space="0" w:color="auto"/>
              <w:right w:val="single" w:sz="12" w:space="0" w:color="auto"/>
            </w:tcBorders>
          </w:tcPr>
          <w:p w:rsidR="00FA4F9D" w:rsidRPr="002F3815" w:rsidRDefault="00FA4F9D" w:rsidP="001947B8">
            <w:pPr>
              <w:rPr>
                <w:color w:val="000000"/>
                <w:sz w:val="18"/>
                <w:szCs w:val="18"/>
                <w:lang w:val="en-US"/>
              </w:rPr>
            </w:pPr>
          </w:p>
          <w:p w:rsidR="00FA4F9D" w:rsidRPr="006C532A" w:rsidRDefault="00FA4F9D" w:rsidP="001947B8">
            <w:pPr>
              <w:rPr>
                <w:b/>
                <w:color w:val="000000"/>
                <w:sz w:val="18"/>
                <w:szCs w:val="18"/>
              </w:rPr>
            </w:pPr>
            <w:r w:rsidRPr="006C532A">
              <w:rPr>
                <w:b/>
                <w:color w:val="000000"/>
                <w:sz w:val="18"/>
                <w:szCs w:val="18"/>
              </w:rPr>
              <w:t>Dersin Amacı</w:t>
            </w:r>
          </w:p>
          <w:p w:rsidR="00FA4F9D" w:rsidRPr="002F3815" w:rsidRDefault="00FA4F9D" w:rsidP="001947B8">
            <w:pPr>
              <w:rPr>
                <w:b/>
                <w:color w:val="000000"/>
                <w:sz w:val="18"/>
                <w:szCs w:val="18"/>
                <w:lang w:val="en-US"/>
              </w:rPr>
            </w:pPr>
          </w:p>
          <w:p w:rsidR="00FA4F9D" w:rsidRPr="002F3815" w:rsidRDefault="00FA4F9D" w:rsidP="001947B8">
            <w:pPr>
              <w:rPr>
                <w:b/>
                <w:color w:val="000000"/>
                <w:sz w:val="18"/>
                <w:szCs w:val="18"/>
                <w:lang w:val="en-US"/>
              </w:rPr>
            </w:pPr>
            <w:r w:rsidRPr="002F3815">
              <w:rPr>
                <w:b/>
                <w:color w:val="000000"/>
                <w:sz w:val="18"/>
                <w:szCs w:val="18"/>
                <w:lang w:val="en-US"/>
              </w:rPr>
              <w:t>(Course Objectives)</w:t>
            </w:r>
          </w:p>
          <w:p w:rsidR="00FA4F9D" w:rsidRPr="002F3815" w:rsidRDefault="00FA4F9D" w:rsidP="001947B8">
            <w:pPr>
              <w:rPr>
                <w:b/>
                <w:color w:val="000000"/>
                <w:sz w:val="18"/>
                <w:szCs w:val="18"/>
                <w:lang w:val="en-US"/>
              </w:rPr>
            </w:pPr>
          </w:p>
          <w:p w:rsidR="00FA4F9D" w:rsidRPr="006C532A" w:rsidRDefault="00FA4F9D" w:rsidP="001947B8">
            <w:pPr>
              <w:rPr>
                <w:b/>
                <w:color w:val="000000"/>
                <w:sz w:val="18"/>
                <w:szCs w:val="18"/>
              </w:rPr>
            </w:pPr>
            <w:r w:rsidRPr="006C532A">
              <w:rPr>
                <w:i/>
                <w:color w:val="000000"/>
                <w:sz w:val="18"/>
                <w:szCs w:val="18"/>
                <w:u w:val="single"/>
              </w:rPr>
              <w:t>Maddeler halinde 2-5 adet</w:t>
            </w:r>
          </w:p>
          <w:p w:rsidR="00FA4F9D" w:rsidRPr="002F3815" w:rsidRDefault="00FA4F9D" w:rsidP="001947B8">
            <w:pPr>
              <w:rPr>
                <w:color w:val="000000"/>
                <w:sz w:val="18"/>
                <w:szCs w:val="18"/>
                <w:lang w:val="en-US"/>
              </w:rPr>
            </w:pPr>
          </w:p>
          <w:p w:rsidR="00FA4F9D" w:rsidRPr="002F3815" w:rsidRDefault="00FA4F9D" w:rsidP="001947B8">
            <w:pPr>
              <w:rPr>
                <w:color w:val="000000"/>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FA4F9D" w:rsidRPr="002079BC" w:rsidRDefault="00FA4F9D" w:rsidP="001947B8">
            <w:pPr>
              <w:pStyle w:val="ListParagraph"/>
              <w:numPr>
                <w:ilvl w:val="0"/>
                <w:numId w:val="38"/>
              </w:numPr>
              <w:tabs>
                <w:tab w:val="left" w:pos="266"/>
              </w:tabs>
              <w:overflowPunct/>
              <w:autoSpaceDE/>
              <w:autoSpaceDN/>
              <w:adjustRightInd/>
              <w:spacing w:before="120"/>
              <w:ind w:left="262" w:hanging="262"/>
              <w:jc w:val="both"/>
              <w:textAlignment w:val="auto"/>
              <w:rPr>
                <w:color w:val="000000"/>
                <w:sz w:val="18"/>
                <w:szCs w:val="18"/>
              </w:rPr>
            </w:pPr>
            <w:r w:rsidRPr="002079BC">
              <w:rPr>
                <w:color w:val="000000"/>
                <w:sz w:val="18"/>
                <w:szCs w:val="18"/>
              </w:rPr>
              <w:t xml:space="preserve">Nükleer yakıt teknolojisi ve temel bölümlerini (yakıt hazırlama, tekrar işleme ve atık idaresi) tanımasını, </w:t>
            </w:r>
          </w:p>
          <w:p w:rsidR="00FA4F9D" w:rsidRPr="002079BC" w:rsidRDefault="00FA4F9D" w:rsidP="001947B8">
            <w:pPr>
              <w:pStyle w:val="ListParagraph"/>
              <w:numPr>
                <w:ilvl w:val="0"/>
                <w:numId w:val="38"/>
              </w:numPr>
              <w:tabs>
                <w:tab w:val="left" w:pos="266"/>
              </w:tabs>
              <w:overflowPunct/>
              <w:autoSpaceDE/>
              <w:autoSpaceDN/>
              <w:adjustRightInd/>
              <w:ind w:left="262" w:hanging="262"/>
              <w:jc w:val="both"/>
              <w:textAlignment w:val="auto"/>
              <w:rPr>
                <w:color w:val="000000"/>
                <w:sz w:val="18"/>
                <w:szCs w:val="18"/>
              </w:rPr>
            </w:pPr>
            <w:r w:rsidRPr="002079BC">
              <w:rPr>
                <w:color w:val="000000"/>
                <w:sz w:val="18"/>
                <w:szCs w:val="18"/>
              </w:rPr>
              <w:t xml:space="preserve">Nükleer enerjinin temel bilgilerini ve prensiplerini (nükleer yakıtlar, fisyon teorisi, zincirleme reaksiyon, kritiklik) kavramasını, </w:t>
            </w:r>
          </w:p>
          <w:p w:rsidR="00FA4F9D" w:rsidRPr="002079BC" w:rsidRDefault="00FA4F9D" w:rsidP="001947B8">
            <w:pPr>
              <w:pStyle w:val="ListParagraph"/>
              <w:numPr>
                <w:ilvl w:val="0"/>
                <w:numId w:val="38"/>
              </w:numPr>
              <w:tabs>
                <w:tab w:val="left" w:pos="266"/>
              </w:tabs>
              <w:overflowPunct/>
              <w:autoSpaceDE/>
              <w:autoSpaceDN/>
              <w:adjustRightInd/>
              <w:ind w:left="262" w:hanging="262"/>
              <w:jc w:val="both"/>
              <w:textAlignment w:val="auto"/>
              <w:rPr>
                <w:color w:val="000000"/>
                <w:sz w:val="18"/>
                <w:szCs w:val="18"/>
              </w:rPr>
            </w:pPr>
            <w:r w:rsidRPr="002079BC">
              <w:rPr>
                <w:color w:val="000000"/>
                <w:sz w:val="18"/>
                <w:szCs w:val="18"/>
              </w:rPr>
              <w:t xml:space="preserve">Nükleer reaktörler ve konvansiyonel nükleer yakıt yapımı bilgilerinin kavramasını, </w:t>
            </w:r>
          </w:p>
          <w:p w:rsidR="00FA4F9D" w:rsidRPr="002079BC" w:rsidRDefault="00FA4F9D" w:rsidP="001947B8">
            <w:pPr>
              <w:pStyle w:val="ListParagraph"/>
              <w:numPr>
                <w:ilvl w:val="0"/>
                <w:numId w:val="38"/>
              </w:numPr>
              <w:tabs>
                <w:tab w:val="left" w:pos="266"/>
              </w:tabs>
              <w:overflowPunct/>
              <w:autoSpaceDE/>
              <w:autoSpaceDN/>
              <w:adjustRightInd/>
              <w:spacing w:after="120"/>
              <w:ind w:left="262" w:hanging="262"/>
              <w:jc w:val="both"/>
              <w:textAlignment w:val="auto"/>
              <w:rPr>
                <w:color w:val="000000"/>
                <w:sz w:val="18"/>
                <w:szCs w:val="18"/>
              </w:rPr>
            </w:pPr>
            <w:r w:rsidRPr="002079BC">
              <w:rPr>
                <w:color w:val="000000"/>
                <w:sz w:val="18"/>
                <w:szCs w:val="18"/>
              </w:rPr>
              <w:t>Bu alandaki yeni gelişmeleri izleyebilmesini ve bilgi kazanmasını sağlamaktır.</w:t>
            </w:r>
          </w:p>
        </w:tc>
      </w:tr>
      <w:tr w:rsidR="00FA4F9D" w:rsidRPr="002F3815" w:rsidTr="001947B8">
        <w:trPr>
          <w:cantSplit/>
          <w:trHeight w:val="1112"/>
        </w:trPr>
        <w:tc>
          <w:tcPr>
            <w:tcW w:w="2194" w:type="dxa"/>
            <w:gridSpan w:val="2"/>
            <w:vMerge/>
            <w:tcBorders>
              <w:left w:val="single" w:sz="18" w:space="0" w:color="auto"/>
              <w:bottom w:val="single" w:sz="18" w:space="0" w:color="auto"/>
              <w:right w:val="single" w:sz="12" w:space="0" w:color="auto"/>
            </w:tcBorders>
          </w:tcPr>
          <w:p w:rsidR="00FA4F9D" w:rsidRPr="002F3815" w:rsidRDefault="00FA4F9D" w:rsidP="001947B8">
            <w:pPr>
              <w:rPr>
                <w:color w:val="000000"/>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FA4F9D" w:rsidRDefault="00FA4F9D" w:rsidP="001947B8">
            <w:pPr>
              <w:tabs>
                <w:tab w:val="left" w:pos="416"/>
                <w:tab w:val="right" w:pos="2520"/>
              </w:tabs>
              <w:overflowPunct/>
              <w:autoSpaceDE/>
              <w:autoSpaceDN/>
              <w:adjustRightInd/>
              <w:spacing w:before="120"/>
              <w:ind w:left="262" w:hanging="262"/>
              <w:jc w:val="both"/>
              <w:textAlignment w:val="auto"/>
              <w:rPr>
                <w:color w:val="000000"/>
                <w:sz w:val="18"/>
                <w:szCs w:val="18"/>
                <w:lang w:val="en-US"/>
              </w:rPr>
            </w:pPr>
            <w:r>
              <w:rPr>
                <w:color w:val="000000"/>
                <w:sz w:val="18"/>
                <w:szCs w:val="18"/>
                <w:lang w:val="en-US"/>
              </w:rPr>
              <w:t>1) T</w:t>
            </w:r>
            <w:r w:rsidRPr="007D4C97">
              <w:rPr>
                <w:color w:val="000000"/>
                <w:sz w:val="18"/>
                <w:szCs w:val="18"/>
                <w:lang w:val="en-US"/>
              </w:rPr>
              <w:t xml:space="preserve">o ensure that to recognize the nuclear fuel technology and the basic components (fuel preparation, reprocessing and waste management), </w:t>
            </w:r>
          </w:p>
          <w:p w:rsidR="00FA4F9D" w:rsidRDefault="00FA4F9D" w:rsidP="001947B8">
            <w:pPr>
              <w:tabs>
                <w:tab w:val="left" w:pos="416"/>
                <w:tab w:val="right" w:pos="2520"/>
              </w:tabs>
              <w:overflowPunct/>
              <w:autoSpaceDE/>
              <w:autoSpaceDN/>
              <w:adjustRightInd/>
              <w:ind w:left="262" w:hanging="262"/>
              <w:jc w:val="both"/>
              <w:textAlignment w:val="auto"/>
              <w:rPr>
                <w:color w:val="000000"/>
                <w:sz w:val="18"/>
                <w:szCs w:val="18"/>
                <w:lang w:val="en-US"/>
              </w:rPr>
            </w:pPr>
            <w:r>
              <w:rPr>
                <w:color w:val="000000"/>
                <w:sz w:val="18"/>
                <w:szCs w:val="18"/>
                <w:lang w:val="en-US"/>
              </w:rPr>
              <w:t>2) T</w:t>
            </w:r>
            <w:r w:rsidRPr="007D4C97">
              <w:rPr>
                <w:color w:val="000000"/>
                <w:sz w:val="18"/>
                <w:szCs w:val="18"/>
                <w:lang w:val="en-US"/>
              </w:rPr>
              <w:t xml:space="preserve">o understand the rudiments and the basic principles of nuclear energy (nuclear fuel, fission theory, chain reaction, criticality), </w:t>
            </w:r>
          </w:p>
          <w:p w:rsidR="00FA4F9D" w:rsidRDefault="00FA4F9D" w:rsidP="001947B8">
            <w:pPr>
              <w:tabs>
                <w:tab w:val="left" w:pos="416"/>
                <w:tab w:val="right" w:pos="2520"/>
              </w:tabs>
              <w:overflowPunct/>
              <w:autoSpaceDE/>
              <w:autoSpaceDN/>
              <w:adjustRightInd/>
              <w:ind w:left="262" w:hanging="262"/>
              <w:jc w:val="both"/>
              <w:textAlignment w:val="auto"/>
              <w:rPr>
                <w:color w:val="000000"/>
                <w:sz w:val="18"/>
                <w:szCs w:val="18"/>
                <w:lang w:val="en-US"/>
              </w:rPr>
            </w:pPr>
            <w:r>
              <w:rPr>
                <w:color w:val="000000"/>
                <w:sz w:val="18"/>
                <w:szCs w:val="18"/>
                <w:lang w:val="en-US"/>
              </w:rPr>
              <w:t>3) T</w:t>
            </w:r>
            <w:r w:rsidRPr="007D4C97">
              <w:rPr>
                <w:color w:val="000000"/>
                <w:sz w:val="18"/>
                <w:szCs w:val="18"/>
                <w:lang w:val="en-US"/>
              </w:rPr>
              <w:t xml:space="preserve">o gain information on nuclear reactors and </w:t>
            </w:r>
            <w:r>
              <w:rPr>
                <w:color w:val="000000"/>
                <w:sz w:val="18"/>
                <w:szCs w:val="18"/>
                <w:lang w:val="en-US"/>
              </w:rPr>
              <w:t xml:space="preserve">conventional </w:t>
            </w:r>
            <w:r w:rsidRPr="007D4C97">
              <w:rPr>
                <w:color w:val="000000"/>
                <w:sz w:val="18"/>
                <w:szCs w:val="18"/>
                <w:lang w:val="en-US"/>
              </w:rPr>
              <w:t xml:space="preserve">nuclear fuel production, </w:t>
            </w:r>
          </w:p>
          <w:p w:rsidR="00FA4F9D" w:rsidRPr="002F3815" w:rsidRDefault="00FA4F9D" w:rsidP="001947B8">
            <w:pPr>
              <w:tabs>
                <w:tab w:val="left" w:pos="416"/>
                <w:tab w:val="right" w:pos="2520"/>
              </w:tabs>
              <w:overflowPunct/>
              <w:autoSpaceDE/>
              <w:autoSpaceDN/>
              <w:adjustRightInd/>
              <w:spacing w:after="120"/>
              <w:ind w:left="262" w:hanging="262"/>
              <w:jc w:val="both"/>
              <w:textAlignment w:val="auto"/>
              <w:rPr>
                <w:color w:val="000000"/>
                <w:sz w:val="18"/>
                <w:szCs w:val="18"/>
                <w:lang w:val="en-US"/>
              </w:rPr>
            </w:pPr>
            <w:r>
              <w:rPr>
                <w:color w:val="000000"/>
                <w:sz w:val="18"/>
                <w:szCs w:val="18"/>
                <w:lang w:val="en-US"/>
              </w:rPr>
              <w:t>4) To gain knowledge and t</w:t>
            </w:r>
            <w:r w:rsidRPr="007D4C97">
              <w:rPr>
                <w:color w:val="000000"/>
                <w:sz w:val="18"/>
                <w:szCs w:val="18"/>
                <w:lang w:val="en-US"/>
              </w:rPr>
              <w:t xml:space="preserve">o follow </w:t>
            </w:r>
            <w:r>
              <w:rPr>
                <w:color w:val="000000"/>
                <w:sz w:val="18"/>
                <w:szCs w:val="18"/>
                <w:lang w:val="en-US"/>
              </w:rPr>
              <w:t xml:space="preserve">new progresses </w:t>
            </w:r>
            <w:r w:rsidRPr="007D4C97">
              <w:rPr>
                <w:color w:val="000000"/>
                <w:sz w:val="18"/>
                <w:szCs w:val="18"/>
                <w:lang w:val="en-US"/>
              </w:rPr>
              <w:t>in this area.</w:t>
            </w:r>
          </w:p>
        </w:tc>
      </w:tr>
      <w:tr w:rsidR="00FA4F9D" w:rsidRPr="002F3815" w:rsidTr="001947B8">
        <w:trPr>
          <w:cantSplit/>
          <w:trHeight w:val="1668"/>
        </w:trPr>
        <w:tc>
          <w:tcPr>
            <w:tcW w:w="2194" w:type="dxa"/>
            <w:gridSpan w:val="2"/>
            <w:vMerge w:val="restart"/>
            <w:tcBorders>
              <w:top w:val="single" w:sz="18" w:space="0" w:color="auto"/>
              <w:left w:val="single" w:sz="18" w:space="0" w:color="auto"/>
              <w:right w:val="single" w:sz="12" w:space="0" w:color="auto"/>
            </w:tcBorders>
          </w:tcPr>
          <w:p w:rsidR="00FA4F9D" w:rsidRPr="002F3815" w:rsidRDefault="00FA4F9D" w:rsidP="001947B8">
            <w:pPr>
              <w:rPr>
                <w:color w:val="000000"/>
                <w:sz w:val="18"/>
                <w:szCs w:val="18"/>
                <w:lang w:val="en-US"/>
              </w:rPr>
            </w:pPr>
          </w:p>
          <w:p w:rsidR="00FA4F9D" w:rsidRPr="006C532A" w:rsidRDefault="00FA4F9D" w:rsidP="001947B8">
            <w:pPr>
              <w:rPr>
                <w:b/>
                <w:color w:val="000000"/>
                <w:sz w:val="18"/>
                <w:szCs w:val="18"/>
              </w:rPr>
            </w:pPr>
            <w:r w:rsidRPr="006C532A">
              <w:rPr>
                <w:b/>
                <w:color w:val="000000"/>
                <w:sz w:val="18"/>
                <w:szCs w:val="18"/>
              </w:rPr>
              <w:t xml:space="preserve">Dersin Öğrenme </w:t>
            </w:r>
          </w:p>
          <w:p w:rsidR="00FA4F9D" w:rsidRPr="002F3815" w:rsidRDefault="00FA4F9D" w:rsidP="001947B8">
            <w:pPr>
              <w:rPr>
                <w:b/>
                <w:color w:val="000000"/>
                <w:sz w:val="18"/>
                <w:szCs w:val="18"/>
                <w:lang w:val="en-US"/>
              </w:rPr>
            </w:pPr>
            <w:r w:rsidRPr="006C532A">
              <w:rPr>
                <w:b/>
                <w:color w:val="000000"/>
                <w:sz w:val="18"/>
                <w:szCs w:val="18"/>
              </w:rPr>
              <w:t>Çıktıları</w:t>
            </w:r>
            <w:r w:rsidRPr="002F3815">
              <w:rPr>
                <w:b/>
                <w:color w:val="000000"/>
                <w:sz w:val="18"/>
                <w:szCs w:val="18"/>
                <w:lang w:val="en-US"/>
              </w:rPr>
              <w:t xml:space="preserve"> </w:t>
            </w:r>
          </w:p>
          <w:p w:rsidR="00FA4F9D" w:rsidRPr="002F3815" w:rsidRDefault="00FA4F9D" w:rsidP="001947B8">
            <w:pPr>
              <w:rPr>
                <w:b/>
                <w:color w:val="000000"/>
                <w:sz w:val="18"/>
                <w:szCs w:val="18"/>
                <w:lang w:val="en-US"/>
              </w:rPr>
            </w:pPr>
          </w:p>
          <w:p w:rsidR="00FA4F9D" w:rsidRPr="002F3815" w:rsidRDefault="00FA4F9D" w:rsidP="001947B8">
            <w:pPr>
              <w:rPr>
                <w:b/>
                <w:color w:val="000000"/>
                <w:sz w:val="18"/>
                <w:szCs w:val="18"/>
                <w:lang w:val="en-US"/>
              </w:rPr>
            </w:pPr>
            <w:r w:rsidRPr="002F3815">
              <w:rPr>
                <w:b/>
                <w:color w:val="000000"/>
                <w:sz w:val="18"/>
                <w:szCs w:val="18"/>
                <w:lang w:val="en-US"/>
              </w:rPr>
              <w:t>(Course Learning Outcomes)</w:t>
            </w:r>
          </w:p>
          <w:p w:rsidR="00FA4F9D" w:rsidRPr="002F3815" w:rsidRDefault="00FA4F9D" w:rsidP="001947B8">
            <w:pPr>
              <w:rPr>
                <w:b/>
                <w:color w:val="000000"/>
                <w:sz w:val="18"/>
                <w:szCs w:val="18"/>
                <w:lang w:val="en-US"/>
              </w:rPr>
            </w:pPr>
          </w:p>
          <w:p w:rsidR="00FA4F9D" w:rsidRPr="006C532A" w:rsidRDefault="00FA4F9D" w:rsidP="001947B8">
            <w:pPr>
              <w:rPr>
                <w:i/>
                <w:color w:val="000000"/>
                <w:sz w:val="18"/>
                <w:szCs w:val="18"/>
                <w:u w:val="single"/>
              </w:rPr>
            </w:pPr>
            <w:r w:rsidRPr="006C532A">
              <w:rPr>
                <w:i/>
                <w:color w:val="000000"/>
                <w:sz w:val="18"/>
                <w:szCs w:val="18"/>
                <w:u w:val="single"/>
              </w:rPr>
              <w:t>Maddeler halinde 4-9 adet</w:t>
            </w:r>
          </w:p>
          <w:p w:rsidR="00FA4F9D" w:rsidRPr="002F3815" w:rsidRDefault="00FA4F9D" w:rsidP="001947B8">
            <w:pPr>
              <w:rPr>
                <w:i/>
                <w:color w:val="000000"/>
                <w:sz w:val="18"/>
                <w:szCs w:val="18"/>
                <w:u w:val="single"/>
                <w:lang w:val="en-US"/>
              </w:rPr>
            </w:pPr>
          </w:p>
          <w:p w:rsidR="00FA4F9D" w:rsidRPr="002F3815" w:rsidRDefault="00FA4F9D" w:rsidP="001947B8">
            <w:pPr>
              <w:rPr>
                <w:color w:val="000000"/>
                <w:sz w:val="18"/>
                <w:szCs w:val="18"/>
                <w:lang w:val="en-US"/>
              </w:rPr>
            </w:pPr>
          </w:p>
          <w:p w:rsidR="00FA4F9D" w:rsidRPr="002F3815" w:rsidRDefault="00FA4F9D" w:rsidP="001947B8">
            <w:pPr>
              <w:rPr>
                <w:color w:val="000000"/>
                <w:sz w:val="18"/>
                <w:szCs w:val="18"/>
                <w:lang w:val="en-US"/>
              </w:rPr>
            </w:pPr>
          </w:p>
          <w:p w:rsidR="00FA4F9D" w:rsidRPr="002F3815" w:rsidRDefault="00FA4F9D" w:rsidP="001947B8">
            <w:pPr>
              <w:rPr>
                <w:color w:val="000000"/>
                <w:sz w:val="18"/>
                <w:szCs w:val="18"/>
                <w:lang w:val="en-US"/>
              </w:rPr>
            </w:pPr>
          </w:p>
          <w:p w:rsidR="00FA4F9D" w:rsidRPr="002F3815" w:rsidRDefault="00FA4F9D" w:rsidP="001947B8">
            <w:pPr>
              <w:rPr>
                <w:color w:val="000000"/>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FA4F9D" w:rsidRPr="006C532A" w:rsidRDefault="00FA4F9D" w:rsidP="001947B8">
            <w:pPr>
              <w:spacing w:before="120"/>
              <w:ind w:left="57"/>
              <w:jc w:val="both"/>
              <w:rPr>
                <w:color w:val="000000"/>
                <w:sz w:val="18"/>
                <w:szCs w:val="18"/>
              </w:rPr>
            </w:pPr>
            <w:r w:rsidRPr="006C532A">
              <w:rPr>
                <w:color w:val="000000"/>
                <w:sz w:val="18"/>
                <w:szCs w:val="18"/>
              </w:rPr>
              <w:t>Bu dersi başarıyla tamamlayan yüksek lisans öğrencileri aşağıdaki konularda bilgi, beceri ve yetkinlik kazanırlar;</w:t>
            </w:r>
          </w:p>
          <w:p w:rsidR="00FA4F9D" w:rsidRPr="006C532A" w:rsidRDefault="00FA4F9D" w:rsidP="008D3CD8">
            <w:pPr>
              <w:pStyle w:val="ListParagraph"/>
              <w:numPr>
                <w:ilvl w:val="0"/>
                <w:numId w:val="31"/>
              </w:numPr>
              <w:tabs>
                <w:tab w:val="right" w:pos="264"/>
              </w:tabs>
              <w:overflowPunct/>
              <w:autoSpaceDE/>
              <w:autoSpaceDN/>
              <w:adjustRightInd/>
              <w:ind w:left="264" w:hanging="264"/>
              <w:jc w:val="both"/>
              <w:textAlignment w:val="auto"/>
              <w:rPr>
                <w:color w:val="000000"/>
                <w:sz w:val="18"/>
                <w:szCs w:val="18"/>
              </w:rPr>
            </w:pPr>
            <w:r w:rsidRPr="006C532A">
              <w:rPr>
                <w:color w:val="000000"/>
                <w:sz w:val="18"/>
                <w:szCs w:val="18"/>
              </w:rPr>
              <w:t xml:space="preserve">Nükleer yakıtın </w:t>
            </w:r>
            <w:r w:rsidR="00D50E33">
              <w:rPr>
                <w:color w:val="000000"/>
                <w:sz w:val="18"/>
                <w:szCs w:val="18"/>
              </w:rPr>
              <w:t>temel özelliklerini ve kontrollü</w:t>
            </w:r>
            <w:r w:rsidRPr="006C532A">
              <w:rPr>
                <w:color w:val="000000"/>
                <w:sz w:val="18"/>
                <w:szCs w:val="18"/>
              </w:rPr>
              <w:t xml:space="preserve"> zincir reaksiyonun temel prensiplerini kavrayabilme;</w:t>
            </w:r>
          </w:p>
          <w:p w:rsidR="00FA4F9D" w:rsidRPr="006C532A" w:rsidRDefault="00FA4F9D" w:rsidP="008D3CD8">
            <w:pPr>
              <w:pStyle w:val="ListParagraph"/>
              <w:numPr>
                <w:ilvl w:val="0"/>
                <w:numId w:val="31"/>
              </w:numPr>
              <w:tabs>
                <w:tab w:val="right" w:pos="264"/>
              </w:tabs>
              <w:overflowPunct/>
              <w:autoSpaceDE/>
              <w:autoSpaceDN/>
              <w:adjustRightInd/>
              <w:ind w:left="264" w:hanging="264"/>
              <w:jc w:val="both"/>
              <w:textAlignment w:val="auto"/>
              <w:rPr>
                <w:color w:val="000000"/>
                <w:sz w:val="18"/>
                <w:szCs w:val="18"/>
              </w:rPr>
            </w:pPr>
            <w:r w:rsidRPr="006C532A">
              <w:rPr>
                <w:color w:val="000000"/>
                <w:sz w:val="18"/>
                <w:szCs w:val="18"/>
              </w:rPr>
              <w:t>Dört çarpan formülünün temel bileşenlerini kavrayarak, uygulayabilme;</w:t>
            </w:r>
          </w:p>
          <w:p w:rsidR="00FA4F9D" w:rsidRPr="006C532A" w:rsidRDefault="00FA4F9D" w:rsidP="008D3CD8">
            <w:pPr>
              <w:pStyle w:val="ListParagraph"/>
              <w:numPr>
                <w:ilvl w:val="0"/>
                <w:numId w:val="31"/>
              </w:numPr>
              <w:tabs>
                <w:tab w:val="right" w:pos="264"/>
              </w:tabs>
              <w:overflowPunct/>
              <w:autoSpaceDE/>
              <w:autoSpaceDN/>
              <w:adjustRightInd/>
              <w:ind w:left="264" w:hanging="264"/>
              <w:jc w:val="both"/>
              <w:textAlignment w:val="auto"/>
              <w:rPr>
                <w:color w:val="000000"/>
                <w:sz w:val="18"/>
                <w:szCs w:val="18"/>
              </w:rPr>
            </w:pPr>
            <w:r w:rsidRPr="006C532A">
              <w:rPr>
                <w:color w:val="000000"/>
                <w:sz w:val="18"/>
                <w:szCs w:val="18"/>
              </w:rPr>
              <w:t>η faktörünün anlamını kavrayarak çeşitli zenginlikteki yakıtlar için hesaplayabilme;</w:t>
            </w:r>
          </w:p>
          <w:p w:rsidR="00FA4F9D" w:rsidRPr="006C532A" w:rsidRDefault="00FA4F9D" w:rsidP="008D3CD8">
            <w:pPr>
              <w:pStyle w:val="ListParagraph"/>
              <w:numPr>
                <w:ilvl w:val="0"/>
                <w:numId w:val="31"/>
              </w:numPr>
              <w:tabs>
                <w:tab w:val="right" w:pos="264"/>
              </w:tabs>
              <w:overflowPunct/>
              <w:autoSpaceDE/>
              <w:autoSpaceDN/>
              <w:adjustRightInd/>
              <w:ind w:left="264" w:hanging="264"/>
              <w:jc w:val="both"/>
              <w:textAlignment w:val="auto"/>
              <w:rPr>
                <w:color w:val="000000"/>
                <w:sz w:val="18"/>
                <w:szCs w:val="18"/>
              </w:rPr>
            </w:pPr>
            <w:r w:rsidRPr="006C532A">
              <w:rPr>
                <w:color w:val="000000"/>
                <w:sz w:val="18"/>
                <w:szCs w:val="18"/>
              </w:rPr>
              <w:t>Nükleer yakıt teknolojisinin temel bileşenlerini kavrayarak aralarında ilişki kurabilme;</w:t>
            </w:r>
          </w:p>
          <w:p w:rsidR="00FA4F9D" w:rsidRPr="006C532A" w:rsidRDefault="00FA4F9D" w:rsidP="008D3CD8">
            <w:pPr>
              <w:pStyle w:val="ListParagraph"/>
              <w:numPr>
                <w:ilvl w:val="0"/>
                <w:numId w:val="31"/>
              </w:numPr>
              <w:tabs>
                <w:tab w:val="right" w:pos="264"/>
              </w:tabs>
              <w:overflowPunct/>
              <w:autoSpaceDE/>
              <w:autoSpaceDN/>
              <w:adjustRightInd/>
              <w:ind w:left="264" w:hanging="264"/>
              <w:jc w:val="both"/>
              <w:textAlignment w:val="auto"/>
              <w:rPr>
                <w:color w:val="000000"/>
                <w:sz w:val="18"/>
                <w:szCs w:val="18"/>
              </w:rPr>
            </w:pPr>
            <w:r w:rsidRPr="006C532A">
              <w:rPr>
                <w:color w:val="000000"/>
                <w:sz w:val="18"/>
                <w:szCs w:val="18"/>
              </w:rPr>
              <w:t>Uranyum yakıt kimyasının temel prensiplerini kavrayabilme;</w:t>
            </w:r>
          </w:p>
          <w:p w:rsidR="00FA4F9D" w:rsidRPr="00844614" w:rsidRDefault="00FA4F9D" w:rsidP="008D3CD8">
            <w:pPr>
              <w:pStyle w:val="ListParagraph"/>
              <w:numPr>
                <w:ilvl w:val="0"/>
                <w:numId w:val="31"/>
              </w:numPr>
              <w:tabs>
                <w:tab w:val="right" w:pos="264"/>
              </w:tabs>
              <w:overflowPunct/>
              <w:autoSpaceDE/>
              <w:autoSpaceDN/>
              <w:adjustRightInd/>
              <w:spacing w:after="120"/>
              <w:ind w:left="264" w:hanging="264"/>
              <w:jc w:val="both"/>
              <w:textAlignment w:val="auto"/>
              <w:rPr>
                <w:color w:val="000000"/>
                <w:sz w:val="18"/>
                <w:szCs w:val="18"/>
                <w:lang w:val="en-US"/>
              </w:rPr>
            </w:pPr>
            <w:r w:rsidRPr="006C532A">
              <w:rPr>
                <w:color w:val="000000"/>
                <w:sz w:val="18"/>
                <w:szCs w:val="18"/>
              </w:rPr>
              <w:t>Uranyu</w:t>
            </w:r>
            <w:r w:rsidR="00D50E33">
              <w:rPr>
                <w:color w:val="000000"/>
                <w:sz w:val="18"/>
                <w:szCs w:val="18"/>
              </w:rPr>
              <w:t xml:space="preserve">mun geri kazanılması, konsantre </w:t>
            </w:r>
            <w:r w:rsidRPr="006C532A">
              <w:rPr>
                <w:color w:val="000000"/>
                <w:sz w:val="18"/>
                <w:szCs w:val="18"/>
              </w:rPr>
              <w:t>edilmesi ve rafinasyonu aşamalarındaki temel prosesleri kavrayarak izleyebilme.</w:t>
            </w:r>
          </w:p>
        </w:tc>
      </w:tr>
      <w:tr w:rsidR="00FA4F9D" w:rsidRPr="002F3815" w:rsidTr="001947B8">
        <w:trPr>
          <w:cantSplit/>
          <w:trHeight w:val="831"/>
        </w:trPr>
        <w:tc>
          <w:tcPr>
            <w:tcW w:w="2194" w:type="dxa"/>
            <w:gridSpan w:val="2"/>
            <w:vMerge/>
            <w:tcBorders>
              <w:left w:val="single" w:sz="18" w:space="0" w:color="auto"/>
              <w:bottom w:val="single" w:sz="18" w:space="0" w:color="auto"/>
              <w:right w:val="single" w:sz="12" w:space="0" w:color="auto"/>
            </w:tcBorders>
          </w:tcPr>
          <w:p w:rsidR="00FA4F9D" w:rsidRPr="002F3815" w:rsidRDefault="00FA4F9D" w:rsidP="001947B8">
            <w:pPr>
              <w:rPr>
                <w:color w:val="000000"/>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FA4F9D" w:rsidRDefault="00FA4F9D" w:rsidP="001947B8">
            <w:pPr>
              <w:spacing w:before="120"/>
              <w:jc w:val="both"/>
              <w:rPr>
                <w:color w:val="000000"/>
                <w:sz w:val="18"/>
                <w:szCs w:val="18"/>
                <w:lang w:val="en-US"/>
              </w:rPr>
            </w:pPr>
            <w:r w:rsidRPr="002F3815">
              <w:rPr>
                <w:color w:val="000000"/>
                <w:sz w:val="18"/>
                <w:szCs w:val="18"/>
                <w:lang w:val="en-US"/>
              </w:rPr>
              <w:t>M.Sc. students who successfully pass this course gain knowledge, skill and competency in the following subjects;</w:t>
            </w:r>
          </w:p>
          <w:p w:rsidR="00FA4F9D" w:rsidRPr="00844614" w:rsidRDefault="00FA4F9D" w:rsidP="001947B8">
            <w:pPr>
              <w:pStyle w:val="ListParagraph"/>
              <w:numPr>
                <w:ilvl w:val="0"/>
                <w:numId w:val="33"/>
              </w:numPr>
              <w:tabs>
                <w:tab w:val="left" w:pos="261"/>
              </w:tabs>
              <w:ind w:left="409"/>
              <w:rPr>
                <w:color w:val="000000"/>
                <w:sz w:val="18"/>
                <w:szCs w:val="18"/>
                <w:lang w:val="en-US"/>
              </w:rPr>
            </w:pPr>
            <w:r w:rsidRPr="00844614">
              <w:rPr>
                <w:color w:val="000000"/>
                <w:sz w:val="18"/>
                <w:szCs w:val="18"/>
                <w:lang w:val="en-US"/>
              </w:rPr>
              <w:t>To understand the basic principles of nuclear fuel and chain reaction;</w:t>
            </w:r>
          </w:p>
          <w:p w:rsidR="00FA4F9D" w:rsidRPr="00844614" w:rsidRDefault="00FA4F9D" w:rsidP="001947B8">
            <w:pPr>
              <w:pStyle w:val="ListParagraph"/>
              <w:numPr>
                <w:ilvl w:val="0"/>
                <w:numId w:val="33"/>
              </w:numPr>
              <w:ind w:left="262" w:hanging="205"/>
              <w:rPr>
                <w:color w:val="000000"/>
                <w:sz w:val="18"/>
                <w:szCs w:val="18"/>
                <w:lang w:val="en-US"/>
              </w:rPr>
            </w:pPr>
            <w:r w:rsidRPr="00844614">
              <w:rPr>
                <w:color w:val="000000"/>
                <w:sz w:val="18"/>
                <w:szCs w:val="18"/>
                <w:lang w:val="en-US"/>
              </w:rPr>
              <w:t>To understand and implement the basic components of four factor formula;</w:t>
            </w:r>
          </w:p>
          <w:p w:rsidR="00FA4F9D" w:rsidRPr="00844614" w:rsidRDefault="00FA4F9D" w:rsidP="001947B8">
            <w:pPr>
              <w:pStyle w:val="ListParagraph"/>
              <w:numPr>
                <w:ilvl w:val="0"/>
                <w:numId w:val="33"/>
              </w:numPr>
              <w:ind w:left="262" w:hanging="205"/>
              <w:rPr>
                <w:color w:val="000000"/>
                <w:sz w:val="18"/>
                <w:szCs w:val="18"/>
                <w:lang w:val="en-US"/>
              </w:rPr>
            </w:pPr>
            <w:r w:rsidRPr="00844614">
              <w:rPr>
                <w:color w:val="000000"/>
                <w:sz w:val="18"/>
                <w:szCs w:val="18"/>
                <w:lang w:val="en-US"/>
              </w:rPr>
              <w:t>To understand the meaning of η factor and calculate for various enrichment fuel;</w:t>
            </w:r>
          </w:p>
          <w:p w:rsidR="00FA4F9D" w:rsidRPr="00844614" w:rsidRDefault="00FA4F9D" w:rsidP="001947B8">
            <w:pPr>
              <w:pStyle w:val="ListParagraph"/>
              <w:numPr>
                <w:ilvl w:val="0"/>
                <w:numId w:val="33"/>
              </w:numPr>
              <w:ind w:left="262" w:hanging="205"/>
              <w:rPr>
                <w:color w:val="000000"/>
                <w:sz w:val="18"/>
                <w:szCs w:val="18"/>
                <w:lang w:val="en-US"/>
              </w:rPr>
            </w:pPr>
            <w:r w:rsidRPr="00844614">
              <w:rPr>
                <w:color w:val="000000"/>
                <w:sz w:val="18"/>
                <w:szCs w:val="18"/>
                <w:lang w:val="en-US"/>
              </w:rPr>
              <w:t>To unders</w:t>
            </w:r>
            <w:r>
              <w:rPr>
                <w:color w:val="000000"/>
                <w:sz w:val="18"/>
                <w:szCs w:val="18"/>
                <w:lang w:val="en-US"/>
              </w:rPr>
              <w:t xml:space="preserve">tand and relate </w:t>
            </w:r>
            <w:r w:rsidRPr="00844614">
              <w:rPr>
                <w:color w:val="000000"/>
                <w:sz w:val="18"/>
                <w:szCs w:val="18"/>
                <w:lang w:val="en-US"/>
              </w:rPr>
              <w:t>the basic components of nuclear fuel technology;</w:t>
            </w:r>
          </w:p>
          <w:p w:rsidR="00FA4F9D" w:rsidRPr="00844614" w:rsidRDefault="00FA4F9D" w:rsidP="001947B8">
            <w:pPr>
              <w:pStyle w:val="ListParagraph"/>
              <w:numPr>
                <w:ilvl w:val="0"/>
                <w:numId w:val="33"/>
              </w:numPr>
              <w:ind w:left="262" w:hanging="218"/>
              <w:rPr>
                <w:color w:val="000000"/>
                <w:sz w:val="18"/>
                <w:szCs w:val="18"/>
                <w:lang w:val="en-US"/>
              </w:rPr>
            </w:pPr>
            <w:r w:rsidRPr="00844614">
              <w:rPr>
                <w:color w:val="000000"/>
                <w:sz w:val="18"/>
                <w:szCs w:val="18"/>
                <w:lang w:val="en-US"/>
              </w:rPr>
              <w:t>To understand the basic principles of uranium fuel chemistry;</w:t>
            </w:r>
          </w:p>
          <w:p w:rsidR="00FA4F9D" w:rsidRPr="00844614" w:rsidRDefault="00FA4F9D" w:rsidP="001947B8">
            <w:pPr>
              <w:pStyle w:val="ListParagraph"/>
              <w:numPr>
                <w:ilvl w:val="0"/>
                <w:numId w:val="33"/>
              </w:numPr>
              <w:spacing w:after="120"/>
              <w:ind w:left="261" w:hanging="204"/>
              <w:jc w:val="both"/>
              <w:rPr>
                <w:color w:val="000000"/>
                <w:sz w:val="18"/>
                <w:szCs w:val="18"/>
                <w:lang w:val="en-US"/>
              </w:rPr>
            </w:pPr>
            <w:r w:rsidRPr="00844614">
              <w:rPr>
                <w:color w:val="000000"/>
                <w:sz w:val="18"/>
                <w:szCs w:val="18"/>
                <w:lang w:val="en-US"/>
              </w:rPr>
              <w:t>To understand and follow the basic process in recovery, concentration and refinement of uranium.</w:t>
            </w:r>
          </w:p>
        </w:tc>
      </w:tr>
    </w:tbl>
    <w:p w:rsidR="00FA4F9D" w:rsidRDefault="00FA4F9D">
      <w:pPr>
        <w:jc w:val="center"/>
        <w:rPr>
          <w:b/>
          <w:caps/>
          <w:color w:val="000000"/>
          <w:sz w:val="28"/>
          <w:lang w:val="en-US"/>
        </w:rPr>
      </w:pPr>
    </w:p>
    <w:p w:rsidR="001B18FF" w:rsidRDefault="001B18FF">
      <w:pPr>
        <w:jc w:val="center"/>
        <w:rPr>
          <w:b/>
          <w:caps/>
          <w:color w:val="000000"/>
          <w:sz w:val="28"/>
          <w:lang w:val="en-US"/>
        </w:rPr>
      </w:pPr>
    </w:p>
    <w:p w:rsidR="008D3CD8" w:rsidRDefault="008D3CD8">
      <w:pPr>
        <w:jc w:val="center"/>
        <w:rPr>
          <w:b/>
          <w:caps/>
          <w:color w:val="000000"/>
          <w:sz w:val="28"/>
          <w:lang w:val="en-US"/>
        </w:rPr>
      </w:pPr>
    </w:p>
    <w:p w:rsidR="008D3CD8" w:rsidRDefault="008D3CD8">
      <w:pPr>
        <w:jc w:val="center"/>
        <w:rPr>
          <w:b/>
          <w:caps/>
          <w:color w:val="000000"/>
          <w:sz w:val="28"/>
          <w:lang w:val="en-US"/>
        </w:rPr>
      </w:pPr>
    </w:p>
    <w:p w:rsidR="001B18FF" w:rsidRDefault="001B18FF">
      <w:pPr>
        <w:jc w:val="center"/>
        <w:rPr>
          <w:b/>
          <w:caps/>
          <w:color w:val="000000"/>
          <w:sz w:val="28"/>
          <w:lang w:val="en-US"/>
        </w:rPr>
      </w:pPr>
    </w:p>
    <w:tbl>
      <w:tblPr>
        <w:tblW w:w="9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1"/>
        <w:gridCol w:w="2710"/>
        <w:gridCol w:w="1130"/>
        <w:gridCol w:w="3212"/>
      </w:tblGrid>
      <w:tr w:rsidR="001B18FF" w:rsidRPr="00F3022A" w:rsidTr="001B18FF">
        <w:tc>
          <w:tcPr>
            <w:tcW w:w="2821" w:type="dxa"/>
            <w:tcBorders>
              <w:top w:val="single" w:sz="18" w:space="0" w:color="auto"/>
              <w:left w:val="single" w:sz="18" w:space="0" w:color="auto"/>
              <w:bottom w:val="single" w:sz="18" w:space="0" w:color="auto"/>
              <w:right w:val="single" w:sz="12" w:space="0" w:color="auto"/>
            </w:tcBorders>
          </w:tcPr>
          <w:p w:rsidR="001B18FF" w:rsidRPr="00EF6D7F" w:rsidRDefault="001B18FF" w:rsidP="001947B8">
            <w:pPr>
              <w:rPr>
                <w:b/>
                <w:sz w:val="22"/>
                <w:szCs w:val="22"/>
              </w:rPr>
            </w:pPr>
            <w:r w:rsidRPr="00EF6D7F">
              <w:rPr>
                <w:b/>
                <w:sz w:val="22"/>
                <w:szCs w:val="22"/>
              </w:rPr>
              <w:t>Ders Kitabı</w:t>
            </w:r>
          </w:p>
          <w:p w:rsidR="001B18FF" w:rsidRPr="00F3022A" w:rsidRDefault="001B18FF" w:rsidP="001947B8">
            <w:pPr>
              <w:rPr>
                <w:b/>
                <w:lang w:val="en-US"/>
              </w:rPr>
            </w:pPr>
            <w:r w:rsidRPr="00F3022A">
              <w:rPr>
                <w:b/>
                <w:lang w:val="en-US"/>
              </w:rPr>
              <w:t>(Textbook)</w:t>
            </w:r>
          </w:p>
        </w:tc>
        <w:tc>
          <w:tcPr>
            <w:tcW w:w="7052" w:type="dxa"/>
            <w:gridSpan w:val="3"/>
            <w:tcBorders>
              <w:top w:val="single" w:sz="18" w:space="0" w:color="auto"/>
              <w:left w:val="single" w:sz="12" w:space="0" w:color="auto"/>
              <w:bottom w:val="single" w:sz="18" w:space="0" w:color="auto"/>
              <w:right w:val="single" w:sz="18" w:space="0" w:color="auto"/>
            </w:tcBorders>
          </w:tcPr>
          <w:p w:rsidR="001B18FF" w:rsidRPr="00272CDF" w:rsidRDefault="001B18FF" w:rsidP="00272CDF">
            <w:pPr>
              <w:spacing w:after="120"/>
              <w:jc w:val="both"/>
              <w:rPr>
                <w:sz w:val="18"/>
                <w:szCs w:val="18"/>
              </w:rPr>
            </w:pPr>
            <w:r w:rsidRPr="00272CDF">
              <w:rPr>
                <w:lang w:val="en-GB"/>
              </w:rPr>
              <w:t xml:space="preserve">Nash K., </w:t>
            </w:r>
            <w:proofErr w:type="spellStart"/>
            <w:r w:rsidRPr="00272CDF">
              <w:rPr>
                <w:lang w:val="en-GB"/>
              </w:rPr>
              <w:t>Lumetta</w:t>
            </w:r>
            <w:proofErr w:type="spellEnd"/>
            <w:r w:rsidRPr="00272CDF">
              <w:rPr>
                <w:lang w:val="en-GB"/>
              </w:rPr>
              <w:t xml:space="preserve"> G., Advanced Separation Techniques for Nuclear Fuel Reprocessing and Radioacti</w:t>
            </w:r>
            <w:r w:rsidR="00272CDF" w:rsidRPr="00272CDF">
              <w:rPr>
                <w:lang w:val="en-GB"/>
              </w:rPr>
              <w:t>ve Waste Treatment,</w:t>
            </w:r>
            <w:r w:rsidRPr="00272CDF">
              <w:rPr>
                <w:lang w:val="en-GB"/>
              </w:rPr>
              <w:t xml:space="preserve"> Woodhead Publishing, USA, 2011.</w:t>
            </w:r>
          </w:p>
        </w:tc>
      </w:tr>
      <w:tr w:rsidR="001B18FF" w:rsidRPr="004E0A14" w:rsidTr="001B18FF">
        <w:tc>
          <w:tcPr>
            <w:tcW w:w="2821" w:type="dxa"/>
            <w:tcBorders>
              <w:top w:val="single" w:sz="18" w:space="0" w:color="auto"/>
              <w:left w:val="single" w:sz="18" w:space="0" w:color="auto"/>
              <w:bottom w:val="single" w:sz="18" w:space="0" w:color="auto"/>
              <w:right w:val="single" w:sz="12" w:space="0" w:color="auto"/>
            </w:tcBorders>
          </w:tcPr>
          <w:p w:rsidR="001B18FF" w:rsidRPr="004E0A14" w:rsidRDefault="001B18FF" w:rsidP="001947B8">
            <w:pPr>
              <w:rPr>
                <w:b/>
                <w:sz w:val="22"/>
                <w:szCs w:val="22"/>
              </w:rPr>
            </w:pPr>
            <w:r w:rsidRPr="004E0A14">
              <w:rPr>
                <w:b/>
                <w:sz w:val="22"/>
                <w:szCs w:val="22"/>
              </w:rPr>
              <w:t>Diğer Kaynaklar</w:t>
            </w:r>
          </w:p>
          <w:p w:rsidR="001B18FF" w:rsidRDefault="001B18FF" w:rsidP="001947B8">
            <w:pPr>
              <w:rPr>
                <w:b/>
                <w:sz w:val="18"/>
                <w:szCs w:val="18"/>
                <w:lang w:val="da-DK"/>
              </w:rPr>
            </w:pPr>
          </w:p>
          <w:p w:rsidR="001B18FF" w:rsidRDefault="001B18FF" w:rsidP="001947B8">
            <w:pPr>
              <w:rPr>
                <w:b/>
                <w:sz w:val="18"/>
                <w:szCs w:val="18"/>
                <w:lang w:val="da-DK"/>
              </w:rPr>
            </w:pPr>
            <w:r>
              <w:rPr>
                <w:b/>
                <w:sz w:val="18"/>
                <w:szCs w:val="18"/>
                <w:lang w:val="da-DK"/>
              </w:rPr>
              <w:t>(Other References)</w:t>
            </w:r>
          </w:p>
          <w:p w:rsidR="001B18FF" w:rsidRDefault="001B18FF" w:rsidP="001947B8">
            <w:pPr>
              <w:rPr>
                <w:b/>
                <w:sz w:val="18"/>
                <w:szCs w:val="18"/>
                <w:lang w:val="da-DK"/>
              </w:rPr>
            </w:pPr>
          </w:p>
          <w:p w:rsidR="001B18FF" w:rsidRPr="004E0A14" w:rsidRDefault="001B18FF" w:rsidP="001947B8">
            <w:pPr>
              <w:rPr>
                <w:b/>
                <w:lang w:val="da-DK"/>
              </w:rPr>
            </w:pPr>
            <w:r>
              <w:rPr>
                <w:i/>
                <w:sz w:val="18"/>
                <w:szCs w:val="18"/>
                <w:u w:val="single"/>
                <w:lang w:val="da-DK"/>
              </w:rPr>
              <w:t>Maddeler halinde en çok 5 adet</w:t>
            </w:r>
          </w:p>
        </w:tc>
        <w:tc>
          <w:tcPr>
            <w:tcW w:w="7052" w:type="dxa"/>
            <w:gridSpan w:val="3"/>
            <w:tcBorders>
              <w:top w:val="single" w:sz="18" w:space="0" w:color="auto"/>
              <w:left w:val="single" w:sz="12" w:space="0" w:color="auto"/>
              <w:bottom w:val="single" w:sz="18" w:space="0" w:color="auto"/>
              <w:right w:val="single" w:sz="18" w:space="0" w:color="auto"/>
            </w:tcBorders>
          </w:tcPr>
          <w:p w:rsidR="001B18FF" w:rsidRPr="008D3CD8" w:rsidRDefault="001B18FF" w:rsidP="008D3CD8">
            <w:pPr>
              <w:pStyle w:val="ListParagraph"/>
              <w:numPr>
                <w:ilvl w:val="0"/>
                <w:numId w:val="40"/>
              </w:numPr>
              <w:tabs>
                <w:tab w:val="clear" w:pos="502"/>
                <w:tab w:val="num" w:pos="165"/>
                <w:tab w:val="left" w:pos="238"/>
                <w:tab w:val="left" w:pos="307"/>
              </w:tabs>
              <w:spacing w:before="120"/>
              <w:ind w:left="165" w:hanging="142"/>
              <w:jc w:val="both"/>
              <w:rPr>
                <w:lang w:val="en-GB"/>
              </w:rPr>
            </w:pPr>
            <w:r w:rsidRPr="00E86ACD">
              <w:t xml:space="preserve"> </w:t>
            </w:r>
            <w:r w:rsidRPr="008D3CD8">
              <w:rPr>
                <w:lang w:val="en-GB"/>
              </w:rPr>
              <w:t>IAEA, The Nuclear Fuel Cycle Information System, 1996.</w:t>
            </w:r>
          </w:p>
          <w:p w:rsidR="00272CDF" w:rsidRPr="00272CDF" w:rsidRDefault="001B18FF" w:rsidP="00272CDF">
            <w:pPr>
              <w:pStyle w:val="ListParagraph"/>
              <w:widowControl w:val="0"/>
              <w:numPr>
                <w:ilvl w:val="0"/>
                <w:numId w:val="40"/>
              </w:numPr>
              <w:tabs>
                <w:tab w:val="clear" w:pos="502"/>
                <w:tab w:val="num" w:pos="165"/>
                <w:tab w:val="left" w:pos="307"/>
              </w:tabs>
              <w:overflowPunct/>
              <w:autoSpaceDE/>
              <w:autoSpaceDN/>
              <w:spacing w:line="240" w:lineRule="atLeast"/>
              <w:ind w:left="165" w:hanging="142"/>
              <w:jc w:val="both"/>
              <w:textAlignment w:val="top"/>
              <w:rPr>
                <w:bCs/>
                <w:spacing w:val="2"/>
              </w:rPr>
            </w:pPr>
            <w:r w:rsidRPr="008D3CD8">
              <w:rPr>
                <w:lang w:val="en-GB"/>
              </w:rPr>
              <w:t>Uranium Resources, Production and Demand, OECD, Paris, 1990</w:t>
            </w:r>
            <w:r w:rsidRPr="008D3CD8">
              <w:t>.</w:t>
            </w:r>
          </w:p>
          <w:p w:rsidR="00272CDF" w:rsidRPr="00272CDF" w:rsidRDefault="00272CDF" w:rsidP="00272CDF">
            <w:pPr>
              <w:pStyle w:val="ListParagraph"/>
              <w:widowControl w:val="0"/>
              <w:numPr>
                <w:ilvl w:val="0"/>
                <w:numId w:val="40"/>
              </w:numPr>
              <w:tabs>
                <w:tab w:val="clear" w:pos="502"/>
                <w:tab w:val="num" w:pos="165"/>
                <w:tab w:val="left" w:pos="307"/>
              </w:tabs>
              <w:overflowPunct/>
              <w:autoSpaceDE/>
              <w:autoSpaceDN/>
              <w:spacing w:line="240" w:lineRule="atLeast"/>
              <w:ind w:left="165" w:hanging="142"/>
              <w:jc w:val="both"/>
              <w:textAlignment w:val="top"/>
              <w:rPr>
                <w:bCs/>
                <w:spacing w:val="2"/>
              </w:rPr>
            </w:pPr>
            <w:r w:rsidRPr="00272CDF">
              <w:rPr>
                <w:lang w:val="en-GB"/>
              </w:rPr>
              <w:t xml:space="preserve">Benedict M., </w:t>
            </w:r>
            <w:proofErr w:type="spellStart"/>
            <w:r w:rsidRPr="00272CDF">
              <w:rPr>
                <w:lang w:val="en-GB"/>
              </w:rPr>
              <w:t>Pigfort</w:t>
            </w:r>
            <w:proofErr w:type="spellEnd"/>
            <w:r w:rsidRPr="00272CDF">
              <w:rPr>
                <w:lang w:val="en-GB"/>
              </w:rPr>
              <w:t xml:space="preserve"> T. H., Levy H. W., Nuclear Chemical Engineering, McGraw-Hill Book Company, Second Edition, USA, 1981. </w:t>
            </w:r>
          </w:p>
          <w:p w:rsidR="00272CDF" w:rsidRPr="00272CDF" w:rsidRDefault="00272CDF" w:rsidP="00272CDF">
            <w:pPr>
              <w:pStyle w:val="ListParagraph"/>
              <w:widowControl w:val="0"/>
              <w:numPr>
                <w:ilvl w:val="0"/>
                <w:numId w:val="40"/>
              </w:numPr>
              <w:tabs>
                <w:tab w:val="clear" w:pos="502"/>
                <w:tab w:val="num" w:pos="165"/>
                <w:tab w:val="left" w:pos="307"/>
              </w:tabs>
              <w:overflowPunct/>
              <w:autoSpaceDE/>
              <w:autoSpaceDN/>
              <w:spacing w:line="240" w:lineRule="atLeast"/>
              <w:ind w:left="165" w:hanging="142"/>
              <w:jc w:val="both"/>
              <w:textAlignment w:val="top"/>
              <w:rPr>
                <w:bCs/>
                <w:spacing w:val="2"/>
              </w:rPr>
            </w:pPr>
            <w:r w:rsidRPr="00272CDF">
              <w:rPr>
                <w:lang w:val="en-GB"/>
              </w:rPr>
              <w:t xml:space="preserve">Chopin G. R., Rydberg J., Nuclear Chemistry, Pergamon Press, England, 1980. </w:t>
            </w:r>
          </w:p>
          <w:p w:rsidR="00272CDF" w:rsidRPr="00272CDF" w:rsidRDefault="00272CDF" w:rsidP="00272CDF">
            <w:pPr>
              <w:widowControl w:val="0"/>
              <w:tabs>
                <w:tab w:val="left" w:pos="307"/>
              </w:tabs>
              <w:overflowPunct/>
              <w:autoSpaceDE/>
              <w:autoSpaceDN/>
              <w:spacing w:line="240" w:lineRule="atLeast"/>
              <w:ind w:left="23"/>
              <w:jc w:val="both"/>
              <w:textAlignment w:val="top"/>
              <w:rPr>
                <w:bCs/>
                <w:spacing w:val="2"/>
              </w:rPr>
            </w:pPr>
          </w:p>
        </w:tc>
      </w:tr>
      <w:tr w:rsidR="00CC3437" w:rsidRPr="002F3815" w:rsidTr="001B18FF">
        <w:tblPrEx>
          <w:tblLook w:val="00A0" w:firstRow="1" w:lastRow="0" w:firstColumn="1" w:lastColumn="0" w:noHBand="0" w:noVBand="0"/>
        </w:tblPrEx>
        <w:trPr>
          <w:trHeight w:val="476"/>
        </w:trPr>
        <w:tc>
          <w:tcPr>
            <w:tcW w:w="2821" w:type="dxa"/>
            <w:vMerge w:val="restart"/>
            <w:tcBorders>
              <w:top w:val="single" w:sz="18" w:space="0" w:color="auto"/>
              <w:left w:val="single" w:sz="18" w:space="0" w:color="auto"/>
              <w:right w:val="single" w:sz="12" w:space="0" w:color="auto"/>
            </w:tcBorders>
          </w:tcPr>
          <w:p w:rsidR="00CC3437" w:rsidRPr="00EF6D7F" w:rsidRDefault="00CC3437" w:rsidP="00CC3437">
            <w:pPr>
              <w:rPr>
                <w:b/>
                <w:sz w:val="22"/>
                <w:szCs w:val="22"/>
              </w:rPr>
            </w:pPr>
            <w:r w:rsidRPr="00EF6D7F">
              <w:rPr>
                <w:b/>
                <w:sz w:val="22"/>
                <w:szCs w:val="22"/>
              </w:rPr>
              <w:t>Ödevler ve Projeler</w:t>
            </w:r>
          </w:p>
          <w:p w:rsidR="00CC3437" w:rsidRPr="00F3022A" w:rsidRDefault="00CC3437" w:rsidP="00CC3437">
            <w:pPr>
              <w:rPr>
                <w:b/>
                <w:lang w:val="en-US"/>
              </w:rPr>
            </w:pPr>
          </w:p>
          <w:p w:rsidR="00CC3437" w:rsidRPr="00F3022A" w:rsidRDefault="00CC3437" w:rsidP="00CC3437">
            <w:pPr>
              <w:rPr>
                <w:b/>
                <w:lang w:val="en-US"/>
              </w:rPr>
            </w:pPr>
            <w:r w:rsidRPr="00F3022A">
              <w:rPr>
                <w:b/>
                <w:lang w:val="en-US"/>
              </w:rPr>
              <w:t>(Homework &amp; Projects</w:t>
            </w:r>
            <w:r>
              <w:rPr>
                <w:b/>
                <w:lang w:val="en-US"/>
              </w:rPr>
              <w:t>)</w:t>
            </w:r>
          </w:p>
        </w:tc>
        <w:tc>
          <w:tcPr>
            <w:tcW w:w="7052" w:type="dxa"/>
            <w:gridSpan w:val="3"/>
            <w:tcBorders>
              <w:top w:val="single" w:sz="18" w:space="0" w:color="auto"/>
              <w:left w:val="single" w:sz="12" w:space="0" w:color="auto"/>
              <w:bottom w:val="single" w:sz="8" w:space="0" w:color="auto"/>
              <w:right w:val="single" w:sz="18" w:space="0" w:color="auto"/>
            </w:tcBorders>
          </w:tcPr>
          <w:p w:rsidR="00CC3437" w:rsidRPr="009E4F85" w:rsidRDefault="00CC3437" w:rsidP="008D3CD8">
            <w:pPr>
              <w:spacing w:before="120" w:after="120"/>
              <w:jc w:val="both"/>
              <w:rPr>
                <w:b/>
                <w:caps/>
              </w:rPr>
            </w:pPr>
            <w:r>
              <w:rPr>
                <w:caps/>
              </w:rPr>
              <w:t>Ö</w:t>
            </w:r>
            <w:r>
              <w:t xml:space="preserve">ğrencilerin dersi daha iyi öğrenmelerine yardım etmesi amacıyla dönem boyunca dönem ödevi verilecek ve yarıyıl sonundaki haftalarda rapor olarak toplanacak ve öğrenciler tarafından sunum yapılacaktır.   </w:t>
            </w:r>
          </w:p>
        </w:tc>
      </w:tr>
      <w:tr w:rsidR="00CC3437" w:rsidRPr="002F3815" w:rsidTr="001B18FF">
        <w:tblPrEx>
          <w:tblLook w:val="00A0" w:firstRow="1" w:lastRow="0" w:firstColumn="1" w:lastColumn="0" w:noHBand="0" w:noVBand="0"/>
        </w:tblPrEx>
        <w:trPr>
          <w:trHeight w:val="348"/>
        </w:trPr>
        <w:tc>
          <w:tcPr>
            <w:tcW w:w="2821" w:type="dxa"/>
            <w:vMerge/>
            <w:tcBorders>
              <w:left w:val="single" w:sz="18" w:space="0" w:color="auto"/>
              <w:bottom w:val="single" w:sz="18" w:space="0" w:color="auto"/>
              <w:right w:val="single" w:sz="12" w:space="0" w:color="auto"/>
            </w:tcBorders>
          </w:tcPr>
          <w:p w:rsidR="00CC3437" w:rsidRPr="002F3815" w:rsidRDefault="00CC3437" w:rsidP="00CC3437">
            <w:pPr>
              <w:rPr>
                <w:b/>
                <w:color w:val="000000"/>
                <w:sz w:val="24"/>
                <w:szCs w:val="24"/>
                <w:lang w:val="en-US"/>
              </w:rPr>
            </w:pPr>
          </w:p>
        </w:tc>
        <w:tc>
          <w:tcPr>
            <w:tcW w:w="7052" w:type="dxa"/>
            <w:gridSpan w:val="3"/>
            <w:tcBorders>
              <w:top w:val="single" w:sz="8" w:space="0" w:color="auto"/>
              <w:left w:val="single" w:sz="12" w:space="0" w:color="auto"/>
              <w:bottom w:val="single" w:sz="18" w:space="0" w:color="auto"/>
              <w:right w:val="single" w:sz="18" w:space="0" w:color="auto"/>
            </w:tcBorders>
          </w:tcPr>
          <w:p w:rsidR="00CC3437" w:rsidRPr="002F3815" w:rsidRDefault="00CC3437" w:rsidP="008D3CD8">
            <w:pPr>
              <w:spacing w:before="120" w:after="120"/>
              <w:jc w:val="both"/>
              <w:rPr>
                <w:b/>
                <w:caps/>
                <w:color w:val="000000"/>
                <w:lang w:val="en-US"/>
              </w:rPr>
            </w:pPr>
            <w:r>
              <w:rPr>
                <w:lang w:val="en-US"/>
              </w:rPr>
              <w:t>To help students for learning and comprehending the course material better, 1 semester homework will be done and a report will prepared and presented in the  last weeks of semester.</w:t>
            </w:r>
          </w:p>
        </w:tc>
      </w:tr>
      <w:tr w:rsidR="001D1CB1" w:rsidRPr="00F3022A" w:rsidTr="001B18FF">
        <w:tblPrEx>
          <w:tblLook w:val="00A0" w:firstRow="1" w:lastRow="0" w:firstColumn="1" w:lastColumn="0" w:noHBand="0" w:noVBand="0"/>
        </w:tblPrEx>
        <w:trPr>
          <w:trHeight w:val="381"/>
        </w:trPr>
        <w:tc>
          <w:tcPr>
            <w:tcW w:w="2821" w:type="dxa"/>
            <w:vMerge w:val="restart"/>
            <w:tcBorders>
              <w:top w:val="single" w:sz="4" w:space="0" w:color="000000"/>
              <w:left w:val="single" w:sz="18" w:space="0" w:color="auto"/>
              <w:right w:val="single" w:sz="12" w:space="0" w:color="auto"/>
            </w:tcBorders>
          </w:tcPr>
          <w:p w:rsidR="001D1CB1" w:rsidRDefault="001D1CB1" w:rsidP="00CC3437">
            <w:pPr>
              <w:rPr>
                <w:b/>
                <w:sz w:val="22"/>
                <w:szCs w:val="22"/>
              </w:rPr>
            </w:pPr>
            <w:r w:rsidRPr="001B18FF">
              <w:rPr>
                <w:b/>
                <w:sz w:val="22"/>
                <w:szCs w:val="22"/>
              </w:rPr>
              <w:t>Laboratuar Uygulamaları</w:t>
            </w:r>
          </w:p>
          <w:p w:rsidR="001B18FF" w:rsidRPr="001B18FF" w:rsidRDefault="001B18FF" w:rsidP="00CC3437">
            <w:pPr>
              <w:rPr>
                <w:b/>
                <w:sz w:val="22"/>
                <w:szCs w:val="22"/>
              </w:rPr>
            </w:pPr>
          </w:p>
          <w:p w:rsidR="001D1CB1" w:rsidRPr="00CC3437" w:rsidRDefault="001D1CB1" w:rsidP="00CC3437">
            <w:pPr>
              <w:rPr>
                <w:b/>
                <w:color w:val="000000"/>
                <w:sz w:val="24"/>
                <w:szCs w:val="24"/>
                <w:lang w:val="en-US"/>
              </w:rPr>
            </w:pPr>
            <w:r w:rsidRPr="001B18FF">
              <w:rPr>
                <w:b/>
                <w:sz w:val="22"/>
                <w:szCs w:val="22"/>
              </w:rPr>
              <w:t>(Laboratory Work)</w:t>
            </w:r>
          </w:p>
        </w:tc>
        <w:tc>
          <w:tcPr>
            <w:tcW w:w="7052" w:type="dxa"/>
            <w:gridSpan w:val="3"/>
            <w:tcBorders>
              <w:top w:val="single" w:sz="18" w:space="0" w:color="auto"/>
              <w:left w:val="single" w:sz="12" w:space="0" w:color="auto"/>
              <w:bottom w:val="single" w:sz="6" w:space="0" w:color="auto"/>
              <w:right w:val="single" w:sz="18" w:space="0" w:color="auto"/>
            </w:tcBorders>
          </w:tcPr>
          <w:p w:rsidR="001D1CB1" w:rsidRDefault="001D1CB1" w:rsidP="00CC3437">
            <w:pPr>
              <w:rPr>
                <w:lang w:val="en-US"/>
              </w:rPr>
            </w:pPr>
          </w:p>
          <w:p w:rsidR="008D3CD8" w:rsidRPr="00CC3437" w:rsidRDefault="008D3CD8" w:rsidP="00CC3437">
            <w:pPr>
              <w:rPr>
                <w:lang w:val="en-US"/>
              </w:rPr>
            </w:pPr>
          </w:p>
          <w:p w:rsidR="001D1CB1" w:rsidRPr="00CC3437" w:rsidRDefault="001D1CB1" w:rsidP="00CC3437">
            <w:pPr>
              <w:rPr>
                <w:lang w:val="en-US"/>
              </w:rPr>
            </w:pPr>
          </w:p>
        </w:tc>
      </w:tr>
      <w:tr w:rsidR="001D1CB1" w:rsidRPr="00F3022A" w:rsidTr="001B18FF">
        <w:tblPrEx>
          <w:tblLook w:val="00A0" w:firstRow="1" w:lastRow="0" w:firstColumn="1" w:lastColumn="0" w:noHBand="0" w:noVBand="0"/>
        </w:tblPrEx>
        <w:trPr>
          <w:trHeight w:val="323"/>
        </w:trPr>
        <w:tc>
          <w:tcPr>
            <w:tcW w:w="2821" w:type="dxa"/>
            <w:vMerge/>
            <w:tcBorders>
              <w:left w:val="single" w:sz="18" w:space="0" w:color="auto"/>
              <w:bottom w:val="single" w:sz="18" w:space="0" w:color="auto"/>
              <w:right w:val="single" w:sz="12" w:space="0" w:color="auto"/>
            </w:tcBorders>
          </w:tcPr>
          <w:p w:rsidR="001D1CB1" w:rsidRPr="00CC3437" w:rsidRDefault="001D1CB1" w:rsidP="00CC3437">
            <w:pPr>
              <w:rPr>
                <w:b/>
                <w:color w:val="000000"/>
                <w:sz w:val="24"/>
                <w:szCs w:val="24"/>
                <w:lang w:val="en-US"/>
              </w:rPr>
            </w:pPr>
          </w:p>
        </w:tc>
        <w:tc>
          <w:tcPr>
            <w:tcW w:w="7052" w:type="dxa"/>
            <w:gridSpan w:val="3"/>
            <w:tcBorders>
              <w:top w:val="single" w:sz="6" w:space="0" w:color="auto"/>
              <w:left w:val="single" w:sz="12" w:space="0" w:color="auto"/>
              <w:bottom w:val="single" w:sz="18" w:space="0" w:color="auto"/>
              <w:right w:val="single" w:sz="18" w:space="0" w:color="auto"/>
            </w:tcBorders>
          </w:tcPr>
          <w:p w:rsidR="001D1CB1" w:rsidRDefault="001D1CB1" w:rsidP="00CC3437">
            <w:pPr>
              <w:rPr>
                <w:lang w:val="en-US"/>
              </w:rPr>
            </w:pPr>
          </w:p>
          <w:p w:rsidR="001B18FF" w:rsidRDefault="001B18FF" w:rsidP="00CC3437">
            <w:pPr>
              <w:rPr>
                <w:lang w:val="en-US"/>
              </w:rPr>
            </w:pPr>
          </w:p>
          <w:p w:rsidR="008D3CD8" w:rsidRPr="00CC3437" w:rsidRDefault="008D3CD8" w:rsidP="00CC3437">
            <w:pPr>
              <w:rPr>
                <w:lang w:val="en-US"/>
              </w:rPr>
            </w:pPr>
          </w:p>
        </w:tc>
      </w:tr>
      <w:tr w:rsidR="00BB1B60" w:rsidRPr="002F3815" w:rsidTr="001B18FF">
        <w:tblPrEx>
          <w:tblLook w:val="00A0" w:firstRow="1" w:lastRow="0" w:firstColumn="1" w:lastColumn="0" w:noHBand="0" w:noVBand="0"/>
        </w:tblPrEx>
        <w:trPr>
          <w:trHeight w:val="476"/>
        </w:trPr>
        <w:tc>
          <w:tcPr>
            <w:tcW w:w="2821" w:type="dxa"/>
            <w:vMerge w:val="restart"/>
            <w:tcBorders>
              <w:top w:val="single" w:sz="18" w:space="0" w:color="auto"/>
              <w:left w:val="single" w:sz="18" w:space="0" w:color="auto"/>
              <w:right w:val="single" w:sz="12" w:space="0" w:color="auto"/>
            </w:tcBorders>
          </w:tcPr>
          <w:p w:rsidR="00BB1B60" w:rsidRPr="002F3815" w:rsidRDefault="00BB1B60" w:rsidP="001947B8">
            <w:pPr>
              <w:rPr>
                <w:b/>
                <w:color w:val="000000"/>
                <w:sz w:val="22"/>
                <w:szCs w:val="22"/>
                <w:lang w:val="en-US"/>
              </w:rPr>
            </w:pPr>
            <w:proofErr w:type="spellStart"/>
            <w:r w:rsidRPr="002F3815">
              <w:rPr>
                <w:b/>
                <w:color w:val="000000"/>
                <w:sz w:val="22"/>
                <w:szCs w:val="22"/>
                <w:lang w:val="en-US"/>
              </w:rPr>
              <w:t>Bilgisayar</w:t>
            </w:r>
            <w:proofErr w:type="spellEnd"/>
            <w:r w:rsidRPr="002F3815">
              <w:rPr>
                <w:b/>
                <w:color w:val="000000"/>
                <w:sz w:val="22"/>
                <w:szCs w:val="22"/>
                <w:lang w:val="en-US"/>
              </w:rPr>
              <w:t xml:space="preserve"> </w:t>
            </w:r>
            <w:proofErr w:type="spellStart"/>
            <w:r w:rsidRPr="002F3815">
              <w:rPr>
                <w:b/>
                <w:color w:val="000000"/>
                <w:sz w:val="22"/>
                <w:szCs w:val="22"/>
                <w:lang w:val="en-US"/>
              </w:rPr>
              <w:t>Kullanımı</w:t>
            </w:r>
            <w:proofErr w:type="spellEnd"/>
          </w:p>
          <w:p w:rsidR="00BB1B60" w:rsidRPr="002F3815" w:rsidRDefault="00BB1B60" w:rsidP="001947B8">
            <w:pPr>
              <w:rPr>
                <w:b/>
                <w:color w:val="000000"/>
                <w:lang w:val="en-US"/>
              </w:rPr>
            </w:pPr>
          </w:p>
          <w:p w:rsidR="00BB1B60" w:rsidRPr="002F3815" w:rsidRDefault="00BB1B60" w:rsidP="00CC3437">
            <w:pPr>
              <w:rPr>
                <w:b/>
                <w:color w:val="000000"/>
                <w:lang w:val="en-US"/>
              </w:rPr>
            </w:pPr>
            <w:r w:rsidRPr="002F3815">
              <w:rPr>
                <w:b/>
                <w:color w:val="000000"/>
                <w:lang w:val="en-US"/>
              </w:rPr>
              <w:t>(Computer Use)</w:t>
            </w:r>
          </w:p>
        </w:tc>
        <w:tc>
          <w:tcPr>
            <w:tcW w:w="7052" w:type="dxa"/>
            <w:gridSpan w:val="3"/>
            <w:tcBorders>
              <w:top w:val="single" w:sz="18" w:space="0" w:color="auto"/>
              <w:left w:val="single" w:sz="12" w:space="0" w:color="auto"/>
              <w:bottom w:val="single" w:sz="8" w:space="0" w:color="auto"/>
              <w:right w:val="single" w:sz="18" w:space="0" w:color="auto"/>
            </w:tcBorders>
          </w:tcPr>
          <w:p w:rsidR="00BB1B60" w:rsidRDefault="00BB1B60" w:rsidP="001947B8">
            <w:pPr>
              <w:rPr>
                <w:b/>
                <w:caps/>
                <w:color w:val="000000"/>
                <w:lang w:val="en-US"/>
              </w:rPr>
            </w:pPr>
          </w:p>
          <w:p w:rsidR="008D3CD8" w:rsidRPr="002F3815" w:rsidRDefault="008D3CD8" w:rsidP="001947B8">
            <w:pPr>
              <w:rPr>
                <w:b/>
                <w:caps/>
                <w:color w:val="000000"/>
                <w:lang w:val="en-US"/>
              </w:rPr>
            </w:pPr>
          </w:p>
          <w:p w:rsidR="00BB1B60" w:rsidRPr="002F3815" w:rsidRDefault="00BB1B60" w:rsidP="001947B8">
            <w:pPr>
              <w:rPr>
                <w:b/>
                <w:caps/>
                <w:color w:val="000000"/>
                <w:lang w:val="en-US"/>
              </w:rPr>
            </w:pPr>
          </w:p>
        </w:tc>
      </w:tr>
      <w:tr w:rsidR="00BB1B60" w:rsidRPr="00F3022A" w:rsidTr="001B18FF">
        <w:tblPrEx>
          <w:tblLook w:val="00A0" w:firstRow="1" w:lastRow="0" w:firstColumn="1" w:lastColumn="0" w:noHBand="0" w:noVBand="0"/>
        </w:tblPrEx>
        <w:trPr>
          <w:trHeight w:val="323"/>
        </w:trPr>
        <w:tc>
          <w:tcPr>
            <w:tcW w:w="2821" w:type="dxa"/>
            <w:vMerge/>
            <w:tcBorders>
              <w:left w:val="single" w:sz="18" w:space="0" w:color="auto"/>
              <w:bottom w:val="single" w:sz="18" w:space="0" w:color="auto"/>
              <w:right w:val="single" w:sz="12" w:space="0" w:color="auto"/>
            </w:tcBorders>
          </w:tcPr>
          <w:p w:rsidR="00BB1B60" w:rsidRPr="00CC3437" w:rsidRDefault="00BB1B60" w:rsidP="00CC3437">
            <w:pPr>
              <w:rPr>
                <w:b/>
                <w:color w:val="000000"/>
                <w:sz w:val="24"/>
                <w:szCs w:val="24"/>
                <w:lang w:val="en-US"/>
              </w:rPr>
            </w:pPr>
          </w:p>
        </w:tc>
        <w:tc>
          <w:tcPr>
            <w:tcW w:w="7052" w:type="dxa"/>
            <w:gridSpan w:val="3"/>
            <w:tcBorders>
              <w:top w:val="single" w:sz="6" w:space="0" w:color="auto"/>
              <w:left w:val="single" w:sz="12" w:space="0" w:color="auto"/>
              <w:bottom w:val="single" w:sz="18" w:space="0" w:color="auto"/>
              <w:right w:val="single" w:sz="18" w:space="0" w:color="auto"/>
            </w:tcBorders>
          </w:tcPr>
          <w:p w:rsidR="00BB1B60" w:rsidRDefault="00BB1B60" w:rsidP="00CC3437">
            <w:pPr>
              <w:rPr>
                <w:lang w:val="en-US"/>
              </w:rPr>
            </w:pPr>
          </w:p>
          <w:p w:rsidR="008D3CD8" w:rsidRDefault="008D3CD8" w:rsidP="00CC3437">
            <w:pPr>
              <w:rPr>
                <w:lang w:val="en-US"/>
              </w:rPr>
            </w:pPr>
          </w:p>
          <w:p w:rsidR="00BB1B60" w:rsidRPr="00CC3437" w:rsidRDefault="00BB1B60" w:rsidP="00CC3437">
            <w:pPr>
              <w:rPr>
                <w:lang w:val="en-US"/>
              </w:rPr>
            </w:pPr>
          </w:p>
        </w:tc>
      </w:tr>
      <w:tr w:rsidR="00CC3437" w:rsidRPr="002F3815" w:rsidTr="001B18FF">
        <w:tblPrEx>
          <w:tblLook w:val="00A0" w:firstRow="1" w:lastRow="0" w:firstColumn="1" w:lastColumn="0" w:noHBand="0" w:noVBand="0"/>
        </w:tblPrEx>
        <w:trPr>
          <w:trHeight w:val="447"/>
        </w:trPr>
        <w:tc>
          <w:tcPr>
            <w:tcW w:w="2821" w:type="dxa"/>
            <w:vMerge w:val="restart"/>
            <w:tcBorders>
              <w:top w:val="single" w:sz="18" w:space="0" w:color="auto"/>
              <w:left w:val="single" w:sz="18" w:space="0" w:color="auto"/>
              <w:right w:val="single" w:sz="12" w:space="0" w:color="auto"/>
            </w:tcBorders>
          </w:tcPr>
          <w:p w:rsidR="00CC3437" w:rsidRPr="006C532A" w:rsidRDefault="00CC3437" w:rsidP="00CC3437">
            <w:pPr>
              <w:rPr>
                <w:b/>
                <w:color w:val="000000"/>
                <w:sz w:val="22"/>
                <w:szCs w:val="22"/>
              </w:rPr>
            </w:pPr>
            <w:r w:rsidRPr="006C532A">
              <w:rPr>
                <w:b/>
                <w:color w:val="000000"/>
                <w:sz w:val="22"/>
                <w:szCs w:val="22"/>
              </w:rPr>
              <w:t>Diğer Uygulamalar</w:t>
            </w:r>
          </w:p>
          <w:p w:rsidR="00CC3437" w:rsidRPr="002F3815" w:rsidRDefault="00CC3437" w:rsidP="00CC3437">
            <w:pPr>
              <w:rPr>
                <w:b/>
                <w:color w:val="000000"/>
                <w:lang w:val="en-US"/>
              </w:rPr>
            </w:pPr>
          </w:p>
          <w:p w:rsidR="00CC3437" w:rsidRPr="002F3815" w:rsidRDefault="00CC3437" w:rsidP="00CC3437">
            <w:pPr>
              <w:rPr>
                <w:b/>
                <w:color w:val="000000"/>
                <w:lang w:val="en-US"/>
              </w:rPr>
            </w:pPr>
            <w:r w:rsidRPr="002F3815">
              <w:rPr>
                <w:b/>
                <w:color w:val="000000"/>
                <w:lang w:val="en-US"/>
              </w:rPr>
              <w:t>(Other Activities)</w:t>
            </w:r>
          </w:p>
        </w:tc>
        <w:tc>
          <w:tcPr>
            <w:tcW w:w="7052" w:type="dxa"/>
            <w:gridSpan w:val="3"/>
            <w:tcBorders>
              <w:top w:val="single" w:sz="18" w:space="0" w:color="auto"/>
              <w:left w:val="single" w:sz="12" w:space="0" w:color="auto"/>
              <w:bottom w:val="single" w:sz="8" w:space="0" w:color="auto"/>
              <w:right w:val="single" w:sz="18" w:space="0" w:color="auto"/>
            </w:tcBorders>
          </w:tcPr>
          <w:p w:rsidR="00CC3437" w:rsidRDefault="00CC3437" w:rsidP="00CC3437">
            <w:pPr>
              <w:rPr>
                <w:b/>
                <w:caps/>
                <w:color w:val="000000"/>
                <w:lang w:val="en-US"/>
              </w:rPr>
            </w:pPr>
          </w:p>
          <w:p w:rsidR="008D3CD8" w:rsidRPr="002F3815" w:rsidRDefault="008D3CD8" w:rsidP="00CC3437">
            <w:pPr>
              <w:rPr>
                <w:b/>
                <w:caps/>
                <w:color w:val="000000"/>
                <w:lang w:val="en-US"/>
              </w:rPr>
            </w:pPr>
          </w:p>
          <w:p w:rsidR="00CC3437" w:rsidRPr="002F3815" w:rsidRDefault="00CC3437" w:rsidP="00CC3437">
            <w:pPr>
              <w:rPr>
                <w:b/>
                <w:caps/>
                <w:color w:val="000000"/>
                <w:lang w:val="en-US"/>
              </w:rPr>
            </w:pPr>
          </w:p>
        </w:tc>
      </w:tr>
      <w:tr w:rsidR="00CC3437" w:rsidRPr="002F3815" w:rsidTr="001B18FF">
        <w:tblPrEx>
          <w:tblLook w:val="00A0" w:firstRow="1" w:lastRow="0" w:firstColumn="1" w:lastColumn="0" w:noHBand="0" w:noVBand="0"/>
        </w:tblPrEx>
        <w:trPr>
          <w:trHeight w:val="377"/>
        </w:trPr>
        <w:tc>
          <w:tcPr>
            <w:tcW w:w="2821" w:type="dxa"/>
            <w:vMerge/>
            <w:tcBorders>
              <w:left w:val="single" w:sz="18" w:space="0" w:color="auto"/>
              <w:bottom w:val="single" w:sz="18" w:space="0" w:color="auto"/>
              <w:right w:val="single" w:sz="12" w:space="0" w:color="auto"/>
            </w:tcBorders>
          </w:tcPr>
          <w:p w:rsidR="00CC3437" w:rsidRPr="002F3815" w:rsidRDefault="00CC3437" w:rsidP="00CC3437">
            <w:pPr>
              <w:rPr>
                <w:b/>
                <w:color w:val="000000"/>
                <w:sz w:val="24"/>
                <w:szCs w:val="24"/>
                <w:lang w:val="en-US"/>
              </w:rPr>
            </w:pPr>
          </w:p>
        </w:tc>
        <w:tc>
          <w:tcPr>
            <w:tcW w:w="7052" w:type="dxa"/>
            <w:gridSpan w:val="3"/>
            <w:tcBorders>
              <w:top w:val="single" w:sz="8" w:space="0" w:color="auto"/>
              <w:left w:val="single" w:sz="12" w:space="0" w:color="auto"/>
              <w:bottom w:val="single" w:sz="18" w:space="0" w:color="auto"/>
              <w:right w:val="single" w:sz="18" w:space="0" w:color="auto"/>
            </w:tcBorders>
          </w:tcPr>
          <w:p w:rsidR="00CC3437" w:rsidRPr="002F3815" w:rsidRDefault="00CC3437" w:rsidP="00CC3437">
            <w:pPr>
              <w:rPr>
                <w:b/>
                <w:caps/>
                <w:color w:val="000000"/>
                <w:lang w:val="en-US"/>
              </w:rPr>
            </w:pPr>
          </w:p>
          <w:p w:rsidR="00CC3437" w:rsidRDefault="00CC3437" w:rsidP="00CC3437">
            <w:pPr>
              <w:rPr>
                <w:b/>
                <w:caps/>
                <w:color w:val="000000"/>
                <w:lang w:val="en-US"/>
              </w:rPr>
            </w:pPr>
          </w:p>
          <w:p w:rsidR="008D3CD8" w:rsidRPr="002F3815" w:rsidRDefault="008D3CD8" w:rsidP="00CC3437">
            <w:pPr>
              <w:rPr>
                <w:b/>
                <w:caps/>
                <w:color w:val="000000"/>
                <w:lang w:val="en-US"/>
              </w:rPr>
            </w:pPr>
          </w:p>
        </w:tc>
      </w:tr>
      <w:tr w:rsidR="00CC3437" w:rsidRPr="002F3815" w:rsidTr="001B18FF">
        <w:tblPrEx>
          <w:tblLook w:val="00A0" w:firstRow="1" w:lastRow="0" w:firstColumn="1" w:lastColumn="0" w:noHBand="0" w:noVBand="0"/>
        </w:tblPrEx>
        <w:tc>
          <w:tcPr>
            <w:tcW w:w="2821" w:type="dxa"/>
            <w:vMerge w:val="restart"/>
            <w:tcBorders>
              <w:top w:val="single" w:sz="18" w:space="0" w:color="auto"/>
              <w:left w:val="single" w:sz="18" w:space="0" w:color="auto"/>
              <w:right w:val="single" w:sz="12" w:space="0" w:color="auto"/>
            </w:tcBorders>
          </w:tcPr>
          <w:p w:rsidR="00CC3437" w:rsidRPr="002F3815" w:rsidRDefault="00CC3437" w:rsidP="00CC3437">
            <w:pPr>
              <w:rPr>
                <w:b/>
                <w:color w:val="000000"/>
                <w:sz w:val="22"/>
                <w:szCs w:val="22"/>
                <w:lang w:val="it-IT"/>
              </w:rPr>
            </w:pPr>
            <w:r w:rsidRPr="002F3815">
              <w:rPr>
                <w:b/>
                <w:color w:val="000000"/>
                <w:sz w:val="22"/>
                <w:szCs w:val="22"/>
                <w:lang w:val="it-IT"/>
              </w:rPr>
              <w:t>Başarı Değerlendirme</w:t>
            </w:r>
          </w:p>
          <w:p w:rsidR="00CC3437" w:rsidRPr="002F3815" w:rsidRDefault="00CC3437" w:rsidP="00CC3437">
            <w:pPr>
              <w:rPr>
                <w:b/>
                <w:color w:val="000000"/>
                <w:sz w:val="22"/>
                <w:szCs w:val="22"/>
                <w:lang w:val="it-IT"/>
              </w:rPr>
            </w:pPr>
            <w:r w:rsidRPr="002F3815">
              <w:rPr>
                <w:b/>
                <w:color w:val="000000"/>
                <w:sz w:val="22"/>
                <w:szCs w:val="22"/>
                <w:lang w:val="it-IT"/>
              </w:rPr>
              <w:t xml:space="preserve">Sistemi </w:t>
            </w:r>
          </w:p>
          <w:p w:rsidR="00CC3437" w:rsidRPr="002F3815" w:rsidRDefault="00CC3437" w:rsidP="00CC3437">
            <w:pPr>
              <w:rPr>
                <w:b/>
                <w:color w:val="000000"/>
                <w:lang w:val="it-IT"/>
              </w:rPr>
            </w:pPr>
          </w:p>
          <w:p w:rsidR="00CC3437" w:rsidRPr="002F3815" w:rsidRDefault="00CC3437" w:rsidP="00CC3437">
            <w:pPr>
              <w:rPr>
                <w:b/>
                <w:color w:val="000000"/>
                <w:lang w:val="it-IT"/>
              </w:rPr>
            </w:pPr>
            <w:r w:rsidRPr="002F3815">
              <w:rPr>
                <w:b/>
                <w:color w:val="000000"/>
                <w:lang w:val="it-IT"/>
              </w:rPr>
              <w:t>(Assessment Criteria)</w:t>
            </w:r>
          </w:p>
          <w:p w:rsidR="00CC3437" w:rsidRPr="002F3815" w:rsidRDefault="00CC3437" w:rsidP="00CC3437">
            <w:pPr>
              <w:rPr>
                <w:b/>
                <w:color w:val="000000"/>
                <w:lang w:val="it-IT"/>
              </w:rPr>
            </w:pPr>
          </w:p>
          <w:p w:rsidR="00CC3437" w:rsidRPr="002F3815" w:rsidRDefault="00CC3437" w:rsidP="00CC3437">
            <w:pPr>
              <w:rPr>
                <w:b/>
                <w:color w:val="000000"/>
                <w:lang w:val="it-IT"/>
              </w:rPr>
            </w:pPr>
          </w:p>
          <w:p w:rsidR="00CC3437" w:rsidRPr="002F3815" w:rsidRDefault="00CC3437" w:rsidP="00CC3437">
            <w:pPr>
              <w:rPr>
                <w:b/>
                <w:color w:val="000000"/>
                <w:lang w:val="it-IT"/>
              </w:rPr>
            </w:pPr>
          </w:p>
          <w:p w:rsidR="00CC3437" w:rsidRPr="002F3815" w:rsidRDefault="00CC3437" w:rsidP="00CC3437">
            <w:pPr>
              <w:rPr>
                <w:b/>
                <w:color w:val="000000"/>
                <w:lang w:val="it-IT"/>
              </w:rPr>
            </w:pPr>
          </w:p>
          <w:p w:rsidR="00CC3437" w:rsidRPr="002F3815" w:rsidRDefault="00CC3437" w:rsidP="00CC3437">
            <w:pPr>
              <w:rPr>
                <w:b/>
                <w:color w:val="000000"/>
                <w:lang w:val="it-IT"/>
              </w:rPr>
            </w:pPr>
          </w:p>
          <w:p w:rsidR="00CC3437" w:rsidRPr="002F3815" w:rsidRDefault="00CC3437" w:rsidP="00CC3437">
            <w:pPr>
              <w:rPr>
                <w:b/>
                <w:color w:val="000000"/>
                <w:lang w:val="it-IT"/>
              </w:rPr>
            </w:pPr>
          </w:p>
        </w:tc>
        <w:tc>
          <w:tcPr>
            <w:tcW w:w="2710" w:type="dxa"/>
            <w:tcBorders>
              <w:top w:val="single" w:sz="18" w:space="0" w:color="auto"/>
              <w:left w:val="single" w:sz="12" w:space="0" w:color="auto"/>
              <w:bottom w:val="single" w:sz="12" w:space="0" w:color="auto"/>
              <w:right w:val="single" w:sz="12" w:space="0" w:color="auto"/>
            </w:tcBorders>
          </w:tcPr>
          <w:p w:rsidR="00CC3437" w:rsidRPr="006C532A" w:rsidRDefault="00CC3437" w:rsidP="00CC3437">
            <w:pPr>
              <w:rPr>
                <w:b/>
                <w:color w:val="000000"/>
              </w:rPr>
            </w:pPr>
            <w:r w:rsidRPr="006C532A">
              <w:rPr>
                <w:b/>
                <w:color w:val="000000"/>
              </w:rPr>
              <w:t>Faaliyetler</w:t>
            </w:r>
          </w:p>
          <w:p w:rsidR="00CC3437" w:rsidRPr="002F3815" w:rsidRDefault="00CC3437" w:rsidP="00CC3437">
            <w:pPr>
              <w:rPr>
                <w:b/>
                <w:color w:val="000000"/>
                <w:lang w:val="en-US"/>
              </w:rPr>
            </w:pPr>
            <w:r w:rsidRPr="002F3815">
              <w:rPr>
                <w:b/>
                <w:color w:val="000000"/>
                <w:lang w:val="en-US"/>
              </w:rPr>
              <w:t>(Activities)</w:t>
            </w:r>
          </w:p>
        </w:tc>
        <w:tc>
          <w:tcPr>
            <w:tcW w:w="1130" w:type="dxa"/>
            <w:tcBorders>
              <w:top w:val="single" w:sz="18" w:space="0" w:color="auto"/>
              <w:left w:val="single" w:sz="12" w:space="0" w:color="auto"/>
              <w:bottom w:val="single" w:sz="12" w:space="0" w:color="auto"/>
              <w:right w:val="single" w:sz="12" w:space="0" w:color="auto"/>
            </w:tcBorders>
          </w:tcPr>
          <w:p w:rsidR="00CC3437" w:rsidRPr="006C532A" w:rsidRDefault="00CC3437" w:rsidP="00CC3437">
            <w:pPr>
              <w:jc w:val="center"/>
              <w:rPr>
                <w:b/>
                <w:color w:val="000000"/>
              </w:rPr>
            </w:pPr>
            <w:r w:rsidRPr="006C532A">
              <w:rPr>
                <w:b/>
                <w:color w:val="000000"/>
              </w:rPr>
              <w:t>Adedi*</w:t>
            </w:r>
          </w:p>
          <w:p w:rsidR="00CC3437" w:rsidRPr="002F3815" w:rsidRDefault="00CC3437" w:rsidP="00CC3437">
            <w:pPr>
              <w:jc w:val="center"/>
              <w:rPr>
                <w:b/>
                <w:color w:val="000000"/>
                <w:lang w:val="en-US"/>
              </w:rPr>
            </w:pPr>
            <w:r w:rsidRPr="002F3815">
              <w:rPr>
                <w:b/>
                <w:color w:val="000000"/>
                <w:lang w:val="en-US"/>
              </w:rPr>
              <w:t>(Quantity)</w:t>
            </w:r>
          </w:p>
        </w:tc>
        <w:tc>
          <w:tcPr>
            <w:tcW w:w="3212" w:type="dxa"/>
            <w:tcBorders>
              <w:top w:val="single" w:sz="18" w:space="0" w:color="auto"/>
              <w:left w:val="single" w:sz="12" w:space="0" w:color="auto"/>
              <w:bottom w:val="single" w:sz="12" w:space="0" w:color="auto"/>
              <w:right w:val="single" w:sz="18" w:space="0" w:color="auto"/>
            </w:tcBorders>
          </w:tcPr>
          <w:p w:rsidR="00CC3437" w:rsidRPr="002F3815" w:rsidRDefault="00CC3437" w:rsidP="00CC3437">
            <w:pPr>
              <w:jc w:val="center"/>
              <w:rPr>
                <w:b/>
                <w:color w:val="000000"/>
                <w:lang w:val="en-US"/>
              </w:rPr>
            </w:pPr>
            <w:r w:rsidRPr="006C532A">
              <w:rPr>
                <w:b/>
                <w:color w:val="000000"/>
              </w:rPr>
              <w:t>Değerlendirmedeki Katkısı,</w:t>
            </w:r>
            <w:r w:rsidRPr="002F3815">
              <w:rPr>
                <w:b/>
                <w:color w:val="000000"/>
                <w:lang w:val="en-US"/>
              </w:rPr>
              <w:t xml:space="preserve"> %</w:t>
            </w:r>
          </w:p>
          <w:p w:rsidR="00CC3437" w:rsidRPr="002F3815" w:rsidRDefault="00CC3437" w:rsidP="00CC3437">
            <w:pPr>
              <w:jc w:val="center"/>
              <w:rPr>
                <w:b/>
                <w:color w:val="000000"/>
                <w:lang w:val="en-US"/>
              </w:rPr>
            </w:pPr>
            <w:r w:rsidRPr="002F3815">
              <w:rPr>
                <w:b/>
                <w:color w:val="000000"/>
                <w:lang w:val="en-US"/>
              </w:rPr>
              <w:t>(Effects on Grading, %)</w:t>
            </w:r>
          </w:p>
        </w:tc>
      </w:tr>
      <w:tr w:rsidR="00CC3437" w:rsidRPr="002F3815" w:rsidTr="001B18FF">
        <w:tblPrEx>
          <w:tblLook w:val="00A0" w:firstRow="1" w:lastRow="0" w:firstColumn="1" w:lastColumn="0" w:noHBand="0" w:noVBand="0"/>
        </w:tblPrEx>
        <w:tc>
          <w:tcPr>
            <w:tcW w:w="2821" w:type="dxa"/>
            <w:vMerge/>
            <w:tcBorders>
              <w:left w:val="single" w:sz="18" w:space="0" w:color="auto"/>
              <w:right w:val="single" w:sz="12" w:space="0" w:color="auto"/>
            </w:tcBorders>
          </w:tcPr>
          <w:p w:rsidR="00CC3437" w:rsidRPr="002F3815" w:rsidRDefault="00CC3437" w:rsidP="00CC3437">
            <w:pPr>
              <w:rPr>
                <w:color w:val="000000"/>
                <w:lang w:val="en-US"/>
              </w:rPr>
            </w:pPr>
          </w:p>
        </w:tc>
        <w:tc>
          <w:tcPr>
            <w:tcW w:w="2710" w:type="dxa"/>
            <w:tcBorders>
              <w:top w:val="single" w:sz="12" w:space="0" w:color="auto"/>
              <w:left w:val="single" w:sz="12" w:space="0" w:color="auto"/>
              <w:bottom w:val="single" w:sz="12" w:space="0" w:color="auto"/>
              <w:right w:val="single" w:sz="12" w:space="0" w:color="auto"/>
            </w:tcBorders>
          </w:tcPr>
          <w:p w:rsidR="00CC3437" w:rsidRPr="006C532A" w:rsidRDefault="00CC3437" w:rsidP="00CC3437">
            <w:pPr>
              <w:rPr>
                <w:b/>
                <w:color w:val="000000"/>
              </w:rPr>
            </w:pPr>
            <w:r w:rsidRPr="006C532A">
              <w:rPr>
                <w:b/>
                <w:color w:val="000000"/>
              </w:rPr>
              <w:t>Yıl İçi Sınavları</w:t>
            </w:r>
          </w:p>
          <w:p w:rsidR="00CC3437" w:rsidRPr="002F3815" w:rsidRDefault="00CC3437" w:rsidP="00CC3437">
            <w:pPr>
              <w:rPr>
                <w:b/>
                <w:color w:val="000000"/>
                <w:lang w:val="en-US"/>
              </w:rPr>
            </w:pPr>
            <w:r w:rsidRPr="002F3815">
              <w:rPr>
                <w:b/>
                <w:color w:val="000000"/>
                <w:lang w:val="en-US"/>
              </w:rPr>
              <w:t>(Midterm Exams)</w:t>
            </w:r>
          </w:p>
        </w:tc>
        <w:tc>
          <w:tcPr>
            <w:tcW w:w="1130" w:type="dxa"/>
            <w:tcBorders>
              <w:top w:val="single" w:sz="12" w:space="0" w:color="auto"/>
              <w:left w:val="single" w:sz="12" w:space="0" w:color="auto"/>
              <w:bottom w:val="single" w:sz="12" w:space="0" w:color="auto"/>
              <w:right w:val="single" w:sz="12" w:space="0" w:color="auto"/>
            </w:tcBorders>
          </w:tcPr>
          <w:p w:rsidR="00CC3437" w:rsidRPr="00FD0E0B" w:rsidRDefault="000C59DF" w:rsidP="00CC3437">
            <w:pPr>
              <w:jc w:val="center"/>
              <w:rPr>
                <w:b/>
                <w:caps/>
                <w:lang w:val="en-US"/>
              </w:rPr>
            </w:pPr>
            <w:r>
              <w:rPr>
                <w:b/>
                <w:caps/>
                <w:lang w:val="en-US"/>
              </w:rPr>
              <w:t>1</w:t>
            </w:r>
          </w:p>
        </w:tc>
        <w:tc>
          <w:tcPr>
            <w:tcW w:w="3212" w:type="dxa"/>
            <w:tcBorders>
              <w:top w:val="single" w:sz="12" w:space="0" w:color="auto"/>
              <w:left w:val="single" w:sz="12" w:space="0" w:color="auto"/>
              <w:bottom w:val="single" w:sz="12" w:space="0" w:color="auto"/>
              <w:right w:val="single" w:sz="18" w:space="0" w:color="auto"/>
            </w:tcBorders>
          </w:tcPr>
          <w:p w:rsidR="00CC3437" w:rsidRDefault="000C59DF" w:rsidP="00CC3437">
            <w:pPr>
              <w:jc w:val="center"/>
              <w:rPr>
                <w:b/>
                <w:caps/>
                <w:lang w:val="en-US"/>
              </w:rPr>
            </w:pPr>
            <w:r>
              <w:rPr>
                <w:b/>
                <w:caps/>
                <w:lang w:val="en-US"/>
              </w:rPr>
              <w:t>%20</w:t>
            </w:r>
          </w:p>
          <w:p w:rsidR="00CC3437" w:rsidRPr="002B5911" w:rsidRDefault="000C59DF" w:rsidP="00CC3437">
            <w:pPr>
              <w:jc w:val="center"/>
              <w:rPr>
                <w:lang w:val="en-US"/>
              </w:rPr>
            </w:pPr>
            <w:r>
              <w:rPr>
                <w:lang w:val="en-US"/>
              </w:rPr>
              <w:t>(2</w:t>
            </w:r>
            <w:r w:rsidR="00CC3437">
              <w:rPr>
                <w:lang w:val="en-US"/>
              </w:rPr>
              <w:t>0%)</w:t>
            </w:r>
          </w:p>
        </w:tc>
      </w:tr>
      <w:tr w:rsidR="00CC3437" w:rsidRPr="002F3815" w:rsidTr="001B18FF">
        <w:tblPrEx>
          <w:tblLook w:val="00A0" w:firstRow="1" w:lastRow="0" w:firstColumn="1" w:lastColumn="0" w:noHBand="0" w:noVBand="0"/>
        </w:tblPrEx>
        <w:tc>
          <w:tcPr>
            <w:tcW w:w="2821" w:type="dxa"/>
            <w:vMerge/>
            <w:tcBorders>
              <w:left w:val="single" w:sz="18" w:space="0" w:color="auto"/>
              <w:right w:val="single" w:sz="12" w:space="0" w:color="auto"/>
            </w:tcBorders>
          </w:tcPr>
          <w:p w:rsidR="00CC3437" w:rsidRPr="002F3815" w:rsidRDefault="00CC3437" w:rsidP="00CC3437">
            <w:pPr>
              <w:rPr>
                <w:color w:val="000000"/>
                <w:lang w:val="en-US"/>
              </w:rPr>
            </w:pPr>
          </w:p>
        </w:tc>
        <w:tc>
          <w:tcPr>
            <w:tcW w:w="2710" w:type="dxa"/>
            <w:tcBorders>
              <w:top w:val="single" w:sz="12" w:space="0" w:color="auto"/>
              <w:left w:val="single" w:sz="12" w:space="0" w:color="auto"/>
              <w:bottom w:val="single" w:sz="12" w:space="0" w:color="auto"/>
              <w:right w:val="single" w:sz="12" w:space="0" w:color="auto"/>
            </w:tcBorders>
          </w:tcPr>
          <w:p w:rsidR="00CC3437" w:rsidRPr="006C532A" w:rsidRDefault="00CC3437" w:rsidP="00CC3437">
            <w:pPr>
              <w:rPr>
                <w:b/>
                <w:color w:val="000000"/>
              </w:rPr>
            </w:pPr>
            <w:r w:rsidRPr="006C532A">
              <w:rPr>
                <w:b/>
                <w:color w:val="000000"/>
              </w:rPr>
              <w:t>Kısa Sınavlar</w:t>
            </w:r>
          </w:p>
          <w:p w:rsidR="00CC3437" w:rsidRPr="002F3815" w:rsidRDefault="00CC3437" w:rsidP="00CC3437">
            <w:pPr>
              <w:rPr>
                <w:b/>
                <w:color w:val="000000"/>
                <w:lang w:val="en-US"/>
              </w:rPr>
            </w:pPr>
            <w:r w:rsidRPr="002F3815">
              <w:rPr>
                <w:b/>
                <w:color w:val="000000"/>
                <w:lang w:val="en-US"/>
              </w:rPr>
              <w:t>(Quizzes)</w:t>
            </w:r>
          </w:p>
        </w:tc>
        <w:tc>
          <w:tcPr>
            <w:tcW w:w="1130" w:type="dxa"/>
            <w:tcBorders>
              <w:top w:val="single" w:sz="12" w:space="0" w:color="auto"/>
              <w:left w:val="single" w:sz="12" w:space="0" w:color="auto"/>
              <w:bottom w:val="single" w:sz="12" w:space="0" w:color="auto"/>
              <w:right w:val="single" w:sz="12" w:space="0" w:color="auto"/>
            </w:tcBorders>
          </w:tcPr>
          <w:p w:rsidR="00CC3437" w:rsidRPr="00FD0E0B" w:rsidRDefault="000C59DF" w:rsidP="00CC3437">
            <w:pPr>
              <w:jc w:val="center"/>
              <w:rPr>
                <w:b/>
                <w:caps/>
                <w:lang w:val="en-US"/>
              </w:rPr>
            </w:pPr>
            <w:r>
              <w:rPr>
                <w:b/>
                <w:caps/>
                <w:lang w:val="en-US"/>
              </w:rPr>
              <w:t>2</w:t>
            </w:r>
          </w:p>
        </w:tc>
        <w:tc>
          <w:tcPr>
            <w:tcW w:w="3212" w:type="dxa"/>
            <w:tcBorders>
              <w:top w:val="single" w:sz="12" w:space="0" w:color="auto"/>
              <w:left w:val="single" w:sz="12" w:space="0" w:color="auto"/>
              <w:bottom w:val="single" w:sz="12" w:space="0" w:color="auto"/>
              <w:right w:val="single" w:sz="18" w:space="0" w:color="auto"/>
            </w:tcBorders>
          </w:tcPr>
          <w:p w:rsidR="000C59DF" w:rsidRDefault="000C59DF" w:rsidP="00CC3437">
            <w:pPr>
              <w:jc w:val="center"/>
              <w:rPr>
                <w:b/>
                <w:caps/>
                <w:lang w:val="en-US"/>
              </w:rPr>
            </w:pPr>
            <w:r>
              <w:rPr>
                <w:b/>
                <w:caps/>
                <w:lang w:val="en-US"/>
              </w:rPr>
              <w:t>%20</w:t>
            </w:r>
          </w:p>
          <w:p w:rsidR="000C59DF" w:rsidRPr="007C15DF" w:rsidRDefault="000C59DF" w:rsidP="00CC3437">
            <w:pPr>
              <w:jc w:val="center"/>
              <w:rPr>
                <w:b/>
                <w:caps/>
                <w:lang w:val="en-US"/>
              </w:rPr>
            </w:pPr>
            <w:r>
              <w:rPr>
                <w:b/>
                <w:caps/>
                <w:lang w:val="en-US"/>
              </w:rPr>
              <w:t>(%20)</w:t>
            </w:r>
          </w:p>
        </w:tc>
      </w:tr>
      <w:tr w:rsidR="00CC3437" w:rsidRPr="002F3815" w:rsidTr="001B18FF">
        <w:tblPrEx>
          <w:tblLook w:val="00A0" w:firstRow="1" w:lastRow="0" w:firstColumn="1" w:lastColumn="0" w:noHBand="0" w:noVBand="0"/>
        </w:tblPrEx>
        <w:tc>
          <w:tcPr>
            <w:tcW w:w="2821" w:type="dxa"/>
            <w:vMerge/>
            <w:tcBorders>
              <w:left w:val="single" w:sz="18" w:space="0" w:color="auto"/>
              <w:right w:val="single" w:sz="12" w:space="0" w:color="auto"/>
            </w:tcBorders>
          </w:tcPr>
          <w:p w:rsidR="00CC3437" w:rsidRPr="002F3815" w:rsidRDefault="00CC3437" w:rsidP="00CC3437">
            <w:pPr>
              <w:rPr>
                <w:color w:val="000000"/>
                <w:lang w:val="en-US"/>
              </w:rPr>
            </w:pPr>
          </w:p>
        </w:tc>
        <w:tc>
          <w:tcPr>
            <w:tcW w:w="2710" w:type="dxa"/>
            <w:tcBorders>
              <w:top w:val="single" w:sz="12" w:space="0" w:color="auto"/>
              <w:left w:val="single" w:sz="12" w:space="0" w:color="auto"/>
              <w:bottom w:val="single" w:sz="12" w:space="0" w:color="auto"/>
              <w:right w:val="single" w:sz="12" w:space="0" w:color="auto"/>
            </w:tcBorders>
          </w:tcPr>
          <w:p w:rsidR="00CC3437" w:rsidRPr="006C532A" w:rsidRDefault="00CC3437" w:rsidP="00CC3437">
            <w:pPr>
              <w:rPr>
                <w:b/>
                <w:color w:val="000000"/>
              </w:rPr>
            </w:pPr>
            <w:r w:rsidRPr="006C532A">
              <w:rPr>
                <w:b/>
                <w:color w:val="000000"/>
              </w:rPr>
              <w:t>Ödevler</w:t>
            </w:r>
          </w:p>
          <w:p w:rsidR="00CC3437" w:rsidRPr="002F3815" w:rsidRDefault="00CC3437" w:rsidP="00CC3437">
            <w:pPr>
              <w:rPr>
                <w:b/>
                <w:color w:val="000000"/>
                <w:lang w:val="en-US"/>
              </w:rPr>
            </w:pPr>
            <w:r w:rsidRPr="002F3815">
              <w:rPr>
                <w:b/>
                <w:color w:val="000000"/>
                <w:lang w:val="en-US"/>
              </w:rPr>
              <w:t>(Homework)</w:t>
            </w:r>
          </w:p>
        </w:tc>
        <w:tc>
          <w:tcPr>
            <w:tcW w:w="1130" w:type="dxa"/>
            <w:tcBorders>
              <w:top w:val="single" w:sz="12" w:space="0" w:color="auto"/>
              <w:left w:val="single" w:sz="12" w:space="0" w:color="auto"/>
              <w:bottom w:val="single" w:sz="12" w:space="0" w:color="auto"/>
              <w:right w:val="single" w:sz="12" w:space="0" w:color="auto"/>
            </w:tcBorders>
          </w:tcPr>
          <w:p w:rsidR="00CC3437" w:rsidRPr="00FD0E0B" w:rsidRDefault="000C59DF" w:rsidP="00CC3437">
            <w:pPr>
              <w:jc w:val="center"/>
              <w:rPr>
                <w:b/>
                <w:caps/>
                <w:lang w:val="en-US"/>
              </w:rPr>
            </w:pPr>
            <w:r>
              <w:rPr>
                <w:b/>
                <w:caps/>
                <w:lang w:val="en-US"/>
              </w:rPr>
              <w:t>1</w:t>
            </w:r>
          </w:p>
        </w:tc>
        <w:tc>
          <w:tcPr>
            <w:tcW w:w="3212" w:type="dxa"/>
            <w:tcBorders>
              <w:top w:val="single" w:sz="12" w:space="0" w:color="auto"/>
              <w:left w:val="single" w:sz="12" w:space="0" w:color="auto"/>
              <w:bottom w:val="single" w:sz="12" w:space="0" w:color="auto"/>
              <w:right w:val="single" w:sz="18" w:space="0" w:color="auto"/>
            </w:tcBorders>
          </w:tcPr>
          <w:p w:rsidR="00CC3437" w:rsidRDefault="00CC3437" w:rsidP="00CC3437">
            <w:pPr>
              <w:jc w:val="center"/>
              <w:rPr>
                <w:b/>
                <w:caps/>
                <w:lang w:val="en-US"/>
              </w:rPr>
            </w:pPr>
            <w:r>
              <w:rPr>
                <w:b/>
                <w:caps/>
                <w:lang w:val="en-US"/>
              </w:rPr>
              <w:t>%10</w:t>
            </w:r>
          </w:p>
          <w:p w:rsidR="00CC3437" w:rsidRPr="002B5911" w:rsidRDefault="00CC3437" w:rsidP="00CC3437">
            <w:pPr>
              <w:jc w:val="center"/>
              <w:rPr>
                <w:lang w:val="en-US"/>
              </w:rPr>
            </w:pPr>
            <w:r>
              <w:rPr>
                <w:lang w:val="en-US"/>
              </w:rPr>
              <w:t>(10%)</w:t>
            </w:r>
          </w:p>
        </w:tc>
      </w:tr>
      <w:tr w:rsidR="00CC3437" w:rsidRPr="002F3815" w:rsidTr="001B18FF">
        <w:tblPrEx>
          <w:tblLook w:val="00A0" w:firstRow="1" w:lastRow="0" w:firstColumn="1" w:lastColumn="0" w:noHBand="0" w:noVBand="0"/>
        </w:tblPrEx>
        <w:tc>
          <w:tcPr>
            <w:tcW w:w="2821" w:type="dxa"/>
            <w:vMerge/>
            <w:tcBorders>
              <w:left w:val="single" w:sz="18" w:space="0" w:color="auto"/>
              <w:right w:val="single" w:sz="12" w:space="0" w:color="auto"/>
            </w:tcBorders>
          </w:tcPr>
          <w:p w:rsidR="00CC3437" w:rsidRPr="002F3815" w:rsidRDefault="00CC3437" w:rsidP="00CC3437">
            <w:pPr>
              <w:rPr>
                <w:color w:val="000000"/>
                <w:lang w:val="en-US"/>
              </w:rPr>
            </w:pPr>
          </w:p>
        </w:tc>
        <w:tc>
          <w:tcPr>
            <w:tcW w:w="2710" w:type="dxa"/>
            <w:tcBorders>
              <w:top w:val="single" w:sz="12" w:space="0" w:color="auto"/>
              <w:left w:val="single" w:sz="12" w:space="0" w:color="auto"/>
              <w:bottom w:val="single" w:sz="12" w:space="0" w:color="auto"/>
              <w:right w:val="single" w:sz="12" w:space="0" w:color="auto"/>
            </w:tcBorders>
          </w:tcPr>
          <w:p w:rsidR="00CC3437" w:rsidRPr="006C532A" w:rsidRDefault="00CC3437" w:rsidP="00CC3437">
            <w:pPr>
              <w:rPr>
                <w:b/>
                <w:color w:val="000000"/>
              </w:rPr>
            </w:pPr>
            <w:r w:rsidRPr="006C532A">
              <w:rPr>
                <w:b/>
                <w:color w:val="000000"/>
              </w:rPr>
              <w:t>Projeler</w:t>
            </w:r>
          </w:p>
          <w:p w:rsidR="00CC3437" w:rsidRPr="002F3815" w:rsidRDefault="00CC3437" w:rsidP="00CC3437">
            <w:pPr>
              <w:rPr>
                <w:b/>
                <w:color w:val="000000"/>
                <w:lang w:val="en-US"/>
              </w:rPr>
            </w:pPr>
            <w:r w:rsidRPr="002F3815">
              <w:rPr>
                <w:b/>
                <w:color w:val="000000"/>
                <w:lang w:val="en-US"/>
              </w:rPr>
              <w:t>(Projects)</w:t>
            </w:r>
          </w:p>
        </w:tc>
        <w:tc>
          <w:tcPr>
            <w:tcW w:w="1130" w:type="dxa"/>
            <w:tcBorders>
              <w:top w:val="single" w:sz="12" w:space="0" w:color="auto"/>
              <w:left w:val="single" w:sz="12" w:space="0" w:color="auto"/>
              <w:bottom w:val="single" w:sz="12" w:space="0" w:color="auto"/>
              <w:right w:val="single" w:sz="12" w:space="0" w:color="auto"/>
            </w:tcBorders>
          </w:tcPr>
          <w:p w:rsidR="00CC3437" w:rsidRPr="00FD0E0B" w:rsidRDefault="00CC3437" w:rsidP="00CC3437">
            <w:pPr>
              <w:jc w:val="center"/>
              <w:rPr>
                <w:b/>
                <w:caps/>
                <w:lang w:val="en-US"/>
              </w:rPr>
            </w:pPr>
          </w:p>
        </w:tc>
        <w:tc>
          <w:tcPr>
            <w:tcW w:w="3212" w:type="dxa"/>
            <w:tcBorders>
              <w:top w:val="single" w:sz="12" w:space="0" w:color="auto"/>
              <w:left w:val="single" w:sz="12" w:space="0" w:color="auto"/>
              <w:bottom w:val="single" w:sz="12" w:space="0" w:color="auto"/>
              <w:right w:val="single" w:sz="18" w:space="0" w:color="auto"/>
            </w:tcBorders>
          </w:tcPr>
          <w:p w:rsidR="00CC3437" w:rsidRPr="00FD0E0B" w:rsidRDefault="00CC3437" w:rsidP="00CC3437">
            <w:pPr>
              <w:jc w:val="center"/>
              <w:rPr>
                <w:b/>
                <w:caps/>
                <w:lang w:val="en-US"/>
              </w:rPr>
            </w:pPr>
          </w:p>
        </w:tc>
      </w:tr>
      <w:tr w:rsidR="00CC3437" w:rsidRPr="002F3815" w:rsidTr="001B18FF">
        <w:tblPrEx>
          <w:tblLook w:val="00A0" w:firstRow="1" w:lastRow="0" w:firstColumn="1" w:lastColumn="0" w:noHBand="0" w:noVBand="0"/>
        </w:tblPrEx>
        <w:tc>
          <w:tcPr>
            <w:tcW w:w="2821" w:type="dxa"/>
            <w:vMerge/>
            <w:tcBorders>
              <w:left w:val="single" w:sz="18" w:space="0" w:color="auto"/>
              <w:right w:val="single" w:sz="12" w:space="0" w:color="auto"/>
            </w:tcBorders>
          </w:tcPr>
          <w:p w:rsidR="00CC3437" w:rsidRPr="002F3815" w:rsidRDefault="00CC3437" w:rsidP="00CC3437">
            <w:pPr>
              <w:rPr>
                <w:color w:val="000000"/>
                <w:lang w:val="en-US"/>
              </w:rPr>
            </w:pPr>
          </w:p>
        </w:tc>
        <w:tc>
          <w:tcPr>
            <w:tcW w:w="2710" w:type="dxa"/>
            <w:tcBorders>
              <w:top w:val="single" w:sz="12" w:space="0" w:color="auto"/>
              <w:left w:val="single" w:sz="12" w:space="0" w:color="auto"/>
              <w:bottom w:val="single" w:sz="12" w:space="0" w:color="auto"/>
              <w:right w:val="single" w:sz="12" w:space="0" w:color="auto"/>
            </w:tcBorders>
          </w:tcPr>
          <w:p w:rsidR="00CC3437" w:rsidRPr="006C532A" w:rsidRDefault="00CC3437" w:rsidP="00CC3437">
            <w:pPr>
              <w:rPr>
                <w:b/>
                <w:color w:val="000000"/>
              </w:rPr>
            </w:pPr>
            <w:r w:rsidRPr="006C532A">
              <w:rPr>
                <w:b/>
                <w:color w:val="000000"/>
              </w:rPr>
              <w:t>Dönem Ödevi/Projesi</w:t>
            </w:r>
          </w:p>
          <w:p w:rsidR="00CC3437" w:rsidRPr="002F3815" w:rsidRDefault="00CC3437" w:rsidP="00CC3437">
            <w:pPr>
              <w:rPr>
                <w:b/>
                <w:color w:val="000000"/>
                <w:lang w:val="en-US"/>
              </w:rPr>
            </w:pPr>
            <w:r w:rsidRPr="002F3815">
              <w:rPr>
                <w:b/>
                <w:color w:val="000000"/>
                <w:lang w:val="en-US"/>
              </w:rPr>
              <w:t>(Term Paper/Project)</w:t>
            </w:r>
          </w:p>
        </w:tc>
        <w:tc>
          <w:tcPr>
            <w:tcW w:w="1130" w:type="dxa"/>
            <w:tcBorders>
              <w:top w:val="single" w:sz="12" w:space="0" w:color="auto"/>
              <w:left w:val="single" w:sz="12" w:space="0" w:color="auto"/>
              <w:bottom w:val="single" w:sz="12" w:space="0" w:color="auto"/>
              <w:right w:val="single" w:sz="12" w:space="0" w:color="auto"/>
            </w:tcBorders>
          </w:tcPr>
          <w:p w:rsidR="00CC3437" w:rsidRPr="00FD0E0B" w:rsidRDefault="00CC3437" w:rsidP="00CC3437">
            <w:pPr>
              <w:jc w:val="center"/>
              <w:rPr>
                <w:b/>
                <w:caps/>
                <w:lang w:val="en-US"/>
              </w:rPr>
            </w:pPr>
          </w:p>
        </w:tc>
        <w:tc>
          <w:tcPr>
            <w:tcW w:w="3212" w:type="dxa"/>
            <w:tcBorders>
              <w:top w:val="single" w:sz="12" w:space="0" w:color="auto"/>
              <w:left w:val="single" w:sz="12" w:space="0" w:color="auto"/>
              <w:bottom w:val="single" w:sz="12" w:space="0" w:color="auto"/>
              <w:right w:val="single" w:sz="18" w:space="0" w:color="auto"/>
            </w:tcBorders>
          </w:tcPr>
          <w:p w:rsidR="00CC3437" w:rsidRPr="00FD0E0B" w:rsidRDefault="00CC3437" w:rsidP="00CC3437">
            <w:pPr>
              <w:jc w:val="center"/>
              <w:rPr>
                <w:b/>
                <w:caps/>
                <w:lang w:val="en-US"/>
              </w:rPr>
            </w:pPr>
          </w:p>
        </w:tc>
      </w:tr>
      <w:tr w:rsidR="00CC3437" w:rsidRPr="002F3815" w:rsidTr="001B18FF">
        <w:tblPrEx>
          <w:tblLook w:val="00A0" w:firstRow="1" w:lastRow="0" w:firstColumn="1" w:lastColumn="0" w:noHBand="0" w:noVBand="0"/>
        </w:tblPrEx>
        <w:tc>
          <w:tcPr>
            <w:tcW w:w="2821" w:type="dxa"/>
            <w:vMerge/>
            <w:tcBorders>
              <w:left w:val="single" w:sz="18" w:space="0" w:color="auto"/>
              <w:right w:val="single" w:sz="12" w:space="0" w:color="auto"/>
            </w:tcBorders>
          </w:tcPr>
          <w:p w:rsidR="00CC3437" w:rsidRPr="002F3815" w:rsidRDefault="00CC3437" w:rsidP="00CC3437">
            <w:pPr>
              <w:rPr>
                <w:color w:val="000000"/>
                <w:lang w:val="en-US"/>
              </w:rPr>
            </w:pPr>
          </w:p>
        </w:tc>
        <w:tc>
          <w:tcPr>
            <w:tcW w:w="2710" w:type="dxa"/>
            <w:tcBorders>
              <w:top w:val="single" w:sz="12" w:space="0" w:color="auto"/>
              <w:left w:val="single" w:sz="12" w:space="0" w:color="auto"/>
              <w:bottom w:val="single" w:sz="12" w:space="0" w:color="auto"/>
              <w:right w:val="single" w:sz="12" w:space="0" w:color="auto"/>
            </w:tcBorders>
          </w:tcPr>
          <w:p w:rsidR="00CC3437" w:rsidRPr="006C532A" w:rsidRDefault="00CC3437" w:rsidP="00CC3437">
            <w:pPr>
              <w:rPr>
                <w:b/>
                <w:color w:val="000000"/>
              </w:rPr>
            </w:pPr>
            <w:r w:rsidRPr="006C532A">
              <w:rPr>
                <w:b/>
                <w:color w:val="000000"/>
              </w:rPr>
              <w:t>Laboratuar Uygulaması</w:t>
            </w:r>
          </w:p>
          <w:p w:rsidR="00CC3437" w:rsidRPr="002F3815" w:rsidRDefault="00CC3437" w:rsidP="00CC3437">
            <w:pPr>
              <w:rPr>
                <w:b/>
                <w:color w:val="000000"/>
                <w:lang w:val="en-US"/>
              </w:rPr>
            </w:pPr>
            <w:r w:rsidRPr="002F3815">
              <w:rPr>
                <w:b/>
                <w:color w:val="000000"/>
                <w:lang w:val="en-US"/>
              </w:rPr>
              <w:t>(Laboratory Work)</w:t>
            </w:r>
          </w:p>
        </w:tc>
        <w:tc>
          <w:tcPr>
            <w:tcW w:w="1130" w:type="dxa"/>
            <w:tcBorders>
              <w:top w:val="single" w:sz="12" w:space="0" w:color="auto"/>
              <w:left w:val="single" w:sz="12" w:space="0" w:color="auto"/>
              <w:bottom w:val="single" w:sz="12" w:space="0" w:color="auto"/>
              <w:right w:val="single" w:sz="12" w:space="0" w:color="auto"/>
            </w:tcBorders>
          </w:tcPr>
          <w:p w:rsidR="00CC3437" w:rsidRPr="00FD0E0B" w:rsidRDefault="00CC3437" w:rsidP="00CC3437">
            <w:pPr>
              <w:jc w:val="center"/>
              <w:rPr>
                <w:b/>
                <w:caps/>
                <w:lang w:val="en-US"/>
              </w:rPr>
            </w:pPr>
          </w:p>
        </w:tc>
        <w:tc>
          <w:tcPr>
            <w:tcW w:w="3212" w:type="dxa"/>
            <w:tcBorders>
              <w:top w:val="single" w:sz="12" w:space="0" w:color="auto"/>
              <w:left w:val="single" w:sz="12" w:space="0" w:color="auto"/>
              <w:bottom w:val="single" w:sz="12" w:space="0" w:color="auto"/>
              <w:right w:val="single" w:sz="18" w:space="0" w:color="auto"/>
            </w:tcBorders>
          </w:tcPr>
          <w:p w:rsidR="00CC3437" w:rsidRPr="00FD0E0B" w:rsidRDefault="00CC3437" w:rsidP="00CC3437">
            <w:pPr>
              <w:jc w:val="center"/>
              <w:rPr>
                <w:b/>
                <w:caps/>
                <w:lang w:val="en-US"/>
              </w:rPr>
            </w:pPr>
          </w:p>
        </w:tc>
      </w:tr>
      <w:tr w:rsidR="00CC3437" w:rsidRPr="002F3815" w:rsidTr="001B18FF">
        <w:tblPrEx>
          <w:tblLook w:val="00A0" w:firstRow="1" w:lastRow="0" w:firstColumn="1" w:lastColumn="0" w:noHBand="0" w:noVBand="0"/>
        </w:tblPrEx>
        <w:tc>
          <w:tcPr>
            <w:tcW w:w="2821" w:type="dxa"/>
            <w:vMerge/>
            <w:tcBorders>
              <w:left w:val="single" w:sz="18" w:space="0" w:color="auto"/>
              <w:right w:val="single" w:sz="12" w:space="0" w:color="auto"/>
            </w:tcBorders>
          </w:tcPr>
          <w:p w:rsidR="00CC3437" w:rsidRPr="002F3815" w:rsidRDefault="00CC3437" w:rsidP="00CC3437">
            <w:pPr>
              <w:rPr>
                <w:color w:val="000000"/>
                <w:lang w:val="en-US"/>
              </w:rPr>
            </w:pPr>
          </w:p>
        </w:tc>
        <w:tc>
          <w:tcPr>
            <w:tcW w:w="2710" w:type="dxa"/>
            <w:tcBorders>
              <w:top w:val="single" w:sz="12" w:space="0" w:color="auto"/>
              <w:left w:val="single" w:sz="12" w:space="0" w:color="auto"/>
              <w:bottom w:val="single" w:sz="12" w:space="0" w:color="auto"/>
              <w:right w:val="single" w:sz="12" w:space="0" w:color="auto"/>
            </w:tcBorders>
          </w:tcPr>
          <w:p w:rsidR="00CC3437" w:rsidRPr="006C532A" w:rsidRDefault="00CC3437" w:rsidP="00CC3437">
            <w:pPr>
              <w:rPr>
                <w:b/>
                <w:color w:val="000000"/>
              </w:rPr>
            </w:pPr>
            <w:r w:rsidRPr="006C532A">
              <w:rPr>
                <w:b/>
                <w:color w:val="000000"/>
              </w:rPr>
              <w:t>Diğer Uygulamalar</w:t>
            </w:r>
          </w:p>
          <w:p w:rsidR="00CC3437" w:rsidRPr="002F3815" w:rsidRDefault="00CC3437" w:rsidP="00CC3437">
            <w:pPr>
              <w:rPr>
                <w:b/>
                <w:color w:val="000000"/>
                <w:lang w:val="en-US"/>
              </w:rPr>
            </w:pPr>
            <w:r w:rsidRPr="002F3815">
              <w:rPr>
                <w:b/>
                <w:color w:val="000000"/>
                <w:lang w:val="en-US"/>
              </w:rPr>
              <w:t>(Other Activities)</w:t>
            </w:r>
          </w:p>
        </w:tc>
        <w:tc>
          <w:tcPr>
            <w:tcW w:w="1130" w:type="dxa"/>
            <w:tcBorders>
              <w:top w:val="single" w:sz="12" w:space="0" w:color="auto"/>
              <w:left w:val="single" w:sz="12" w:space="0" w:color="auto"/>
              <w:bottom w:val="single" w:sz="12" w:space="0" w:color="auto"/>
              <w:right w:val="single" w:sz="12" w:space="0" w:color="auto"/>
            </w:tcBorders>
          </w:tcPr>
          <w:p w:rsidR="00CC3437" w:rsidRPr="00FD0E0B" w:rsidRDefault="00CC3437" w:rsidP="00CC3437">
            <w:pPr>
              <w:jc w:val="center"/>
              <w:rPr>
                <w:b/>
                <w:caps/>
                <w:lang w:val="en-US"/>
              </w:rPr>
            </w:pPr>
          </w:p>
        </w:tc>
        <w:tc>
          <w:tcPr>
            <w:tcW w:w="3212" w:type="dxa"/>
            <w:tcBorders>
              <w:top w:val="single" w:sz="12" w:space="0" w:color="auto"/>
              <w:left w:val="single" w:sz="12" w:space="0" w:color="auto"/>
              <w:bottom w:val="single" w:sz="12" w:space="0" w:color="auto"/>
              <w:right w:val="single" w:sz="18" w:space="0" w:color="auto"/>
            </w:tcBorders>
          </w:tcPr>
          <w:p w:rsidR="00CC3437" w:rsidRPr="00FD0E0B" w:rsidRDefault="00CC3437" w:rsidP="00CC3437">
            <w:pPr>
              <w:jc w:val="center"/>
              <w:rPr>
                <w:b/>
                <w:caps/>
                <w:lang w:val="en-US"/>
              </w:rPr>
            </w:pPr>
          </w:p>
        </w:tc>
      </w:tr>
      <w:tr w:rsidR="00CC3437" w:rsidRPr="002F3815" w:rsidTr="001B18FF">
        <w:tblPrEx>
          <w:tblLook w:val="00A0" w:firstRow="1" w:lastRow="0" w:firstColumn="1" w:lastColumn="0" w:noHBand="0" w:noVBand="0"/>
        </w:tblPrEx>
        <w:tc>
          <w:tcPr>
            <w:tcW w:w="2821" w:type="dxa"/>
            <w:vMerge/>
            <w:tcBorders>
              <w:left w:val="single" w:sz="18" w:space="0" w:color="auto"/>
              <w:bottom w:val="single" w:sz="18" w:space="0" w:color="auto"/>
              <w:right w:val="single" w:sz="12" w:space="0" w:color="auto"/>
            </w:tcBorders>
          </w:tcPr>
          <w:p w:rsidR="00CC3437" w:rsidRPr="002F3815" w:rsidRDefault="00CC3437" w:rsidP="00CC3437">
            <w:pPr>
              <w:rPr>
                <w:color w:val="000000"/>
                <w:lang w:val="en-US"/>
              </w:rPr>
            </w:pPr>
          </w:p>
        </w:tc>
        <w:tc>
          <w:tcPr>
            <w:tcW w:w="2710" w:type="dxa"/>
            <w:tcBorders>
              <w:top w:val="single" w:sz="12" w:space="0" w:color="auto"/>
              <w:left w:val="single" w:sz="12" w:space="0" w:color="auto"/>
              <w:bottom w:val="single" w:sz="18" w:space="0" w:color="auto"/>
              <w:right w:val="single" w:sz="12" w:space="0" w:color="auto"/>
            </w:tcBorders>
          </w:tcPr>
          <w:p w:rsidR="00CC3437" w:rsidRPr="006C532A" w:rsidRDefault="00CC3437" w:rsidP="00CC3437">
            <w:pPr>
              <w:rPr>
                <w:b/>
                <w:color w:val="000000"/>
              </w:rPr>
            </w:pPr>
            <w:r w:rsidRPr="006C532A">
              <w:rPr>
                <w:b/>
                <w:color w:val="000000"/>
              </w:rPr>
              <w:t>Final Sınavı</w:t>
            </w:r>
          </w:p>
          <w:p w:rsidR="00CC3437" w:rsidRPr="002F3815" w:rsidRDefault="00CC3437" w:rsidP="00CC3437">
            <w:pPr>
              <w:rPr>
                <w:b/>
                <w:color w:val="000000"/>
                <w:lang w:val="en-US"/>
              </w:rPr>
            </w:pPr>
            <w:r w:rsidRPr="002F3815">
              <w:rPr>
                <w:b/>
                <w:color w:val="000000"/>
                <w:lang w:val="en-US"/>
              </w:rPr>
              <w:t>(Final Exam)</w:t>
            </w:r>
          </w:p>
        </w:tc>
        <w:tc>
          <w:tcPr>
            <w:tcW w:w="1130" w:type="dxa"/>
            <w:tcBorders>
              <w:top w:val="single" w:sz="12" w:space="0" w:color="auto"/>
              <w:left w:val="single" w:sz="12" w:space="0" w:color="auto"/>
              <w:bottom w:val="single" w:sz="18" w:space="0" w:color="auto"/>
              <w:right w:val="single" w:sz="12" w:space="0" w:color="auto"/>
            </w:tcBorders>
          </w:tcPr>
          <w:p w:rsidR="00CC3437" w:rsidRPr="00FD0E0B" w:rsidRDefault="00CC3437" w:rsidP="00CC3437">
            <w:pPr>
              <w:jc w:val="center"/>
              <w:rPr>
                <w:b/>
                <w:caps/>
                <w:lang w:val="en-US"/>
              </w:rPr>
            </w:pPr>
            <w:r>
              <w:rPr>
                <w:b/>
                <w:caps/>
                <w:lang w:val="en-US"/>
              </w:rPr>
              <w:t>1</w:t>
            </w:r>
          </w:p>
        </w:tc>
        <w:tc>
          <w:tcPr>
            <w:tcW w:w="3212" w:type="dxa"/>
            <w:tcBorders>
              <w:top w:val="single" w:sz="12" w:space="0" w:color="auto"/>
              <w:left w:val="single" w:sz="12" w:space="0" w:color="auto"/>
              <w:bottom w:val="single" w:sz="18" w:space="0" w:color="auto"/>
              <w:right w:val="single" w:sz="18" w:space="0" w:color="auto"/>
            </w:tcBorders>
          </w:tcPr>
          <w:p w:rsidR="00CC3437" w:rsidRDefault="000C59DF" w:rsidP="00CC3437">
            <w:pPr>
              <w:jc w:val="center"/>
              <w:rPr>
                <w:b/>
                <w:caps/>
                <w:lang w:val="en-US"/>
              </w:rPr>
            </w:pPr>
            <w:r>
              <w:rPr>
                <w:b/>
                <w:caps/>
                <w:lang w:val="en-US"/>
              </w:rPr>
              <w:t>%5</w:t>
            </w:r>
            <w:r w:rsidR="00CC3437">
              <w:rPr>
                <w:b/>
                <w:caps/>
                <w:lang w:val="en-US"/>
              </w:rPr>
              <w:t>0</w:t>
            </w:r>
          </w:p>
          <w:p w:rsidR="00CC3437" w:rsidRPr="002B5911" w:rsidRDefault="000C59DF" w:rsidP="00CC3437">
            <w:pPr>
              <w:jc w:val="center"/>
              <w:rPr>
                <w:lang w:val="en-US"/>
              </w:rPr>
            </w:pPr>
            <w:r>
              <w:rPr>
                <w:lang w:val="en-US"/>
              </w:rPr>
              <w:t>(5</w:t>
            </w:r>
            <w:r w:rsidR="00CC3437">
              <w:rPr>
                <w:lang w:val="en-US"/>
              </w:rPr>
              <w:t>0%)</w:t>
            </w:r>
          </w:p>
        </w:tc>
      </w:tr>
    </w:tbl>
    <w:p w:rsidR="003E2B6C" w:rsidRPr="002F3815" w:rsidRDefault="003E2B6C" w:rsidP="002A2466">
      <w:pPr>
        <w:jc w:val="both"/>
        <w:rPr>
          <w:caps/>
          <w:color w:val="000000"/>
          <w:sz w:val="22"/>
          <w:szCs w:val="22"/>
          <w:lang w:val="en-US"/>
        </w:rPr>
      </w:pPr>
      <w:r w:rsidRPr="002F3815">
        <w:rPr>
          <w:b/>
          <w:color w:val="000000"/>
          <w:sz w:val="22"/>
          <w:szCs w:val="22"/>
          <w:lang w:val="en-US"/>
        </w:rPr>
        <w:t>*</w:t>
      </w:r>
      <w:r w:rsidRPr="006C532A">
        <w:rPr>
          <w:color w:val="000000"/>
          <w:sz w:val="22"/>
          <w:szCs w:val="22"/>
        </w:rPr>
        <w:t>Yukarıda Belirtilen Sayılar Minimum Olup Yerine Getirilmesi Zorunludur</w:t>
      </w:r>
      <w:r w:rsidRPr="002F3815">
        <w:rPr>
          <w:color w:val="000000"/>
          <w:sz w:val="22"/>
          <w:szCs w:val="22"/>
          <w:lang w:val="en-US"/>
        </w:rPr>
        <w:t>.</w:t>
      </w:r>
    </w:p>
    <w:p w:rsidR="000B1564" w:rsidRDefault="000B1564" w:rsidP="008D747F">
      <w:pPr>
        <w:jc w:val="center"/>
        <w:rPr>
          <w:b/>
          <w:caps/>
          <w:color w:val="000000"/>
          <w:sz w:val="28"/>
        </w:rPr>
      </w:pPr>
    </w:p>
    <w:p w:rsidR="00D50E33" w:rsidRDefault="00D50E33" w:rsidP="008D747F">
      <w:pPr>
        <w:jc w:val="center"/>
        <w:rPr>
          <w:b/>
          <w:caps/>
          <w:color w:val="000000"/>
          <w:sz w:val="28"/>
        </w:rPr>
      </w:pPr>
    </w:p>
    <w:p w:rsidR="008D3CD8" w:rsidRDefault="008D3CD8" w:rsidP="008D747F">
      <w:pPr>
        <w:jc w:val="center"/>
        <w:rPr>
          <w:b/>
          <w:caps/>
          <w:color w:val="000000"/>
          <w:sz w:val="28"/>
        </w:rPr>
      </w:pPr>
    </w:p>
    <w:p w:rsidR="00106B18" w:rsidRDefault="00106B18" w:rsidP="008D747F">
      <w:pPr>
        <w:jc w:val="center"/>
        <w:rPr>
          <w:b/>
          <w:caps/>
          <w:color w:val="000000"/>
          <w:sz w:val="28"/>
        </w:rPr>
      </w:pPr>
    </w:p>
    <w:p w:rsidR="00106B18" w:rsidRDefault="00106B18" w:rsidP="008D747F">
      <w:pPr>
        <w:jc w:val="center"/>
        <w:rPr>
          <w:b/>
          <w:caps/>
          <w:color w:val="000000"/>
          <w:sz w:val="28"/>
        </w:rPr>
      </w:pPr>
    </w:p>
    <w:p w:rsidR="003E2B6C" w:rsidRPr="002F3815" w:rsidRDefault="003E2B6C" w:rsidP="008D747F">
      <w:pPr>
        <w:jc w:val="center"/>
        <w:rPr>
          <w:color w:val="000000"/>
          <w:sz w:val="24"/>
        </w:rPr>
      </w:pPr>
      <w:r w:rsidRPr="002F3815">
        <w:rPr>
          <w:b/>
          <w:caps/>
          <w:color w:val="000000"/>
          <w:sz w:val="28"/>
        </w:rPr>
        <w:lastRenderedPageBreak/>
        <w:t xml:space="preserve">Ders Planı </w:t>
      </w:r>
    </w:p>
    <w:p w:rsidR="003E2B6C" w:rsidRPr="002F3815" w:rsidRDefault="003E2B6C" w:rsidP="008D747F">
      <w:pPr>
        <w:rPr>
          <w:color w:val="000000"/>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3E2B6C" w:rsidRPr="002F3815" w:rsidTr="00987328">
        <w:tc>
          <w:tcPr>
            <w:tcW w:w="817" w:type="dxa"/>
            <w:tcBorders>
              <w:top w:val="single" w:sz="18" w:space="0" w:color="auto"/>
              <w:left w:val="single" w:sz="18" w:space="0" w:color="auto"/>
              <w:bottom w:val="single" w:sz="18" w:space="0" w:color="auto"/>
              <w:right w:val="single" w:sz="18" w:space="0" w:color="auto"/>
            </w:tcBorders>
          </w:tcPr>
          <w:p w:rsidR="003E2B6C" w:rsidRPr="002F3815" w:rsidRDefault="003E2B6C" w:rsidP="00987328">
            <w:pPr>
              <w:jc w:val="center"/>
              <w:rPr>
                <w:b/>
                <w:color w:val="000000"/>
                <w:sz w:val="22"/>
                <w:szCs w:val="22"/>
              </w:rPr>
            </w:pPr>
          </w:p>
          <w:p w:rsidR="003E2B6C" w:rsidRPr="002F3815" w:rsidRDefault="003E2B6C" w:rsidP="00987328">
            <w:pPr>
              <w:jc w:val="center"/>
              <w:rPr>
                <w:b/>
                <w:color w:val="000000"/>
                <w:sz w:val="22"/>
                <w:szCs w:val="22"/>
              </w:rPr>
            </w:pPr>
            <w:r w:rsidRPr="002F3815">
              <w:rPr>
                <w:b/>
                <w:color w:val="000000"/>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3E2B6C" w:rsidRPr="002F3815" w:rsidRDefault="003E2B6C" w:rsidP="00987328">
            <w:pPr>
              <w:jc w:val="center"/>
              <w:rPr>
                <w:b/>
                <w:color w:val="000000"/>
                <w:sz w:val="22"/>
                <w:szCs w:val="22"/>
              </w:rPr>
            </w:pPr>
          </w:p>
          <w:p w:rsidR="003E2B6C" w:rsidRPr="002F3815" w:rsidRDefault="003E2B6C" w:rsidP="00987328">
            <w:pPr>
              <w:jc w:val="center"/>
              <w:rPr>
                <w:b/>
                <w:color w:val="000000"/>
                <w:sz w:val="22"/>
                <w:szCs w:val="22"/>
              </w:rPr>
            </w:pPr>
            <w:r w:rsidRPr="002F3815">
              <w:rPr>
                <w:b/>
                <w:color w:val="000000"/>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3E2B6C" w:rsidRPr="002F3815" w:rsidRDefault="003E2B6C" w:rsidP="00987328">
            <w:pPr>
              <w:jc w:val="center"/>
              <w:rPr>
                <w:b/>
                <w:color w:val="000000"/>
                <w:sz w:val="22"/>
                <w:szCs w:val="22"/>
              </w:rPr>
            </w:pPr>
            <w:r w:rsidRPr="002F3815">
              <w:rPr>
                <w:b/>
                <w:color w:val="000000"/>
                <w:sz w:val="22"/>
                <w:szCs w:val="22"/>
              </w:rPr>
              <w:t xml:space="preserve">Dersin </w:t>
            </w:r>
          </w:p>
          <w:p w:rsidR="003E2B6C" w:rsidRPr="002F3815" w:rsidRDefault="003E2B6C" w:rsidP="00987328">
            <w:pPr>
              <w:jc w:val="center"/>
              <w:rPr>
                <w:b/>
                <w:color w:val="000000"/>
                <w:sz w:val="22"/>
                <w:szCs w:val="22"/>
              </w:rPr>
            </w:pPr>
            <w:r w:rsidRPr="002F3815">
              <w:rPr>
                <w:b/>
                <w:color w:val="000000"/>
                <w:sz w:val="22"/>
                <w:szCs w:val="22"/>
              </w:rPr>
              <w:t>Çıktıları</w:t>
            </w:r>
          </w:p>
        </w:tc>
      </w:tr>
      <w:tr w:rsidR="000B1564" w:rsidRPr="002F3815" w:rsidTr="00987328">
        <w:tc>
          <w:tcPr>
            <w:tcW w:w="817" w:type="dxa"/>
            <w:tcBorders>
              <w:top w:val="single" w:sz="18" w:space="0" w:color="auto"/>
              <w:left w:val="single" w:sz="18" w:space="0" w:color="auto"/>
              <w:right w:val="single" w:sz="18" w:space="0" w:color="auto"/>
            </w:tcBorders>
          </w:tcPr>
          <w:p w:rsidR="000B1564" w:rsidRPr="002F3815" w:rsidRDefault="000B1564" w:rsidP="000B1564">
            <w:pPr>
              <w:jc w:val="center"/>
              <w:rPr>
                <w:b/>
                <w:color w:val="000000"/>
                <w:sz w:val="22"/>
                <w:szCs w:val="22"/>
              </w:rPr>
            </w:pPr>
            <w:r w:rsidRPr="002F3815">
              <w:rPr>
                <w:b/>
                <w:color w:val="000000"/>
                <w:sz w:val="22"/>
                <w:szCs w:val="22"/>
              </w:rPr>
              <w:t>1</w:t>
            </w:r>
          </w:p>
        </w:tc>
        <w:tc>
          <w:tcPr>
            <w:tcW w:w="8080" w:type="dxa"/>
            <w:tcBorders>
              <w:top w:val="single" w:sz="18" w:space="0" w:color="auto"/>
              <w:left w:val="single" w:sz="18" w:space="0" w:color="auto"/>
              <w:right w:val="single" w:sz="12" w:space="0" w:color="auto"/>
            </w:tcBorders>
          </w:tcPr>
          <w:p w:rsidR="000B1564" w:rsidRPr="006C532A" w:rsidRDefault="000B1564" w:rsidP="000B1564">
            <w:pPr>
              <w:pStyle w:val="Heading7"/>
              <w:jc w:val="both"/>
              <w:rPr>
                <w:color w:val="000000"/>
                <w:sz w:val="20"/>
              </w:rPr>
            </w:pPr>
            <w:r w:rsidRPr="006C532A">
              <w:rPr>
                <w:color w:val="000000"/>
                <w:sz w:val="20"/>
              </w:rPr>
              <w:t>Nükleer yakıt teknolojisi ve temel bölümlerinin (yakıt hazırlama, tekrar işleme ve atık idaresi) ve nükleer yakıt çevriminin tanıtılması, fisyon teorisi, fisyon enerjisi, fisyon ürünlerinin kütle ve enerji dağılımı</w:t>
            </w:r>
          </w:p>
        </w:tc>
        <w:tc>
          <w:tcPr>
            <w:tcW w:w="1096" w:type="dxa"/>
            <w:tcBorders>
              <w:top w:val="single" w:sz="18" w:space="0" w:color="auto"/>
              <w:left w:val="single" w:sz="12" w:space="0" w:color="auto"/>
              <w:right w:val="single" w:sz="18" w:space="0" w:color="auto"/>
            </w:tcBorders>
          </w:tcPr>
          <w:p w:rsidR="000B1564" w:rsidRPr="00F3022A" w:rsidRDefault="000B1564" w:rsidP="000B1564">
            <w:pPr>
              <w:pStyle w:val="Heading7"/>
              <w:jc w:val="center"/>
              <w:rPr>
                <w:sz w:val="22"/>
                <w:szCs w:val="22"/>
                <w:lang w:val="en-US"/>
              </w:rPr>
            </w:pPr>
            <w:r>
              <w:rPr>
                <w:sz w:val="22"/>
                <w:szCs w:val="22"/>
                <w:lang w:val="en-US"/>
              </w:rPr>
              <w:t>1</w:t>
            </w:r>
          </w:p>
        </w:tc>
      </w:tr>
      <w:tr w:rsidR="000B1564" w:rsidRPr="002F3815" w:rsidTr="00987328">
        <w:tc>
          <w:tcPr>
            <w:tcW w:w="817" w:type="dxa"/>
            <w:tcBorders>
              <w:left w:val="single" w:sz="18" w:space="0" w:color="auto"/>
              <w:right w:val="single" w:sz="18" w:space="0" w:color="auto"/>
            </w:tcBorders>
          </w:tcPr>
          <w:p w:rsidR="000B1564" w:rsidRPr="002F3815" w:rsidRDefault="000B1564" w:rsidP="000B1564">
            <w:pPr>
              <w:jc w:val="center"/>
              <w:rPr>
                <w:b/>
                <w:color w:val="000000"/>
                <w:sz w:val="22"/>
                <w:szCs w:val="22"/>
              </w:rPr>
            </w:pPr>
            <w:r w:rsidRPr="002F3815">
              <w:rPr>
                <w:b/>
                <w:color w:val="000000"/>
                <w:sz w:val="22"/>
                <w:szCs w:val="22"/>
              </w:rPr>
              <w:t>2</w:t>
            </w:r>
          </w:p>
        </w:tc>
        <w:tc>
          <w:tcPr>
            <w:tcW w:w="8080" w:type="dxa"/>
            <w:tcBorders>
              <w:left w:val="single" w:sz="18" w:space="0" w:color="auto"/>
              <w:right w:val="single" w:sz="12" w:space="0" w:color="auto"/>
            </w:tcBorders>
          </w:tcPr>
          <w:p w:rsidR="000B1564" w:rsidRPr="006C532A" w:rsidRDefault="000B1564" w:rsidP="000B1564">
            <w:pPr>
              <w:jc w:val="both"/>
              <w:rPr>
                <w:color w:val="000000"/>
              </w:rPr>
            </w:pPr>
            <w:r w:rsidRPr="006C532A">
              <w:rPr>
                <w:color w:val="000000"/>
              </w:rPr>
              <w:t>Zincirleme reaksiyon, çoğalma faktörü, tesir kesitleri ve ortalama yol hesapları, zincirleme reaksiyon kontrolu, kritik kütlenin hesaplanması, tesir kesitleri ve ortalama serbest yol hesapları</w:t>
            </w:r>
          </w:p>
        </w:tc>
        <w:tc>
          <w:tcPr>
            <w:tcW w:w="1096" w:type="dxa"/>
            <w:tcBorders>
              <w:left w:val="single" w:sz="12" w:space="0" w:color="auto"/>
              <w:right w:val="single" w:sz="18" w:space="0" w:color="auto"/>
            </w:tcBorders>
          </w:tcPr>
          <w:p w:rsidR="000B1564" w:rsidRPr="00F3022A" w:rsidRDefault="000B1564" w:rsidP="000B1564">
            <w:pPr>
              <w:jc w:val="center"/>
              <w:rPr>
                <w:sz w:val="22"/>
                <w:szCs w:val="22"/>
                <w:lang w:val="en-US"/>
              </w:rPr>
            </w:pPr>
            <w:r>
              <w:rPr>
                <w:sz w:val="22"/>
                <w:szCs w:val="22"/>
                <w:lang w:val="en-US"/>
              </w:rPr>
              <w:t>1</w:t>
            </w:r>
          </w:p>
        </w:tc>
      </w:tr>
      <w:tr w:rsidR="000B1564" w:rsidRPr="002F3815" w:rsidTr="00987328">
        <w:tc>
          <w:tcPr>
            <w:tcW w:w="817" w:type="dxa"/>
            <w:tcBorders>
              <w:left w:val="single" w:sz="18" w:space="0" w:color="auto"/>
              <w:right w:val="single" w:sz="18" w:space="0" w:color="auto"/>
            </w:tcBorders>
          </w:tcPr>
          <w:p w:rsidR="000B1564" w:rsidRPr="002F3815" w:rsidRDefault="000B1564" w:rsidP="000B1564">
            <w:pPr>
              <w:jc w:val="center"/>
              <w:rPr>
                <w:b/>
                <w:color w:val="000000"/>
                <w:sz w:val="22"/>
                <w:szCs w:val="22"/>
              </w:rPr>
            </w:pPr>
            <w:r w:rsidRPr="002F3815">
              <w:rPr>
                <w:b/>
                <w:color w:val="000000"/>
                <w:sz w:val="22"/>
                <w:szCs w:val="22"/>
              </w:rPr>
              <w:t>3</w:t>
            </w:r>
          </w:p>
        </w:tc>
        <w:tc>
          <w:tcPr>
            <w:tcW w:w="8080" w:type="dxa"/>
            <w:tcBorders>
              <w:left w:val="single" w:sz="18" w:space="0" w:color="auto"/>
              <w:right w:val="single" w:sz="12" w:space="0" w:color="auto"/>
            </w:tcBorders>
          </w:tcPr>
          <w:p w:rsidR="000B1564" w:rsidRPr="006C532A" w:rsidRDefault="000B1564" w:rsidP="000B1564">
            <w:pPr>
              <w:jc w:val="both"/>
              <w:rPr>
                <w:color w:val="000000"/>
              </w:rPr>
            </w:pPr>
            <w:r w:rsidRPr="006C532A">
              <w:rPr>
                <w:color w:val="000000"/>
              </w:rPr>
              <w:t xml:space="preserve">Nükleer </w:t>
            </w:r>
            <w:r w:rsidR="001D1CB1" w:rsidRPr="006C532A">
              <w:rPr>
                <w:color w:val="000000"/>
              </w:rPr>
              <w:t>reaktörlerin temel bileşenleri</w:t>
            </w:r>
            <w:r w:rsidRPr="006C532A">
              <w:rPr>
                <w:color w:val="000000"/>
              </w:rPr>
              <w:t xml:space="preserve"> (yakıt, yavaşlatıcı, soğutucu, kontrol çubukları ve yansıtıcı), görevleri ve yapı malzemelerinin tanıtılması</w:t>
            </w:r>
          </w:p>
        </w:tc>
        <w:tc>
          <w:tcPr>
            <w:tcW w:w="1096" w:type="dxa"/>
            <w:tcBorders>
              <w:left w:val="single" w:sz="12" w:space="0" w:color="auto"/>
              <w:right w:val="single" w:sz="18" w:space="0" w:color="auto"/>
            </w:tcBorders>
          </w:tcPr>
          <w:p w:rsidR="000B1564" w:rsidRPr="00F3022A" w:rsidRDefault="00256E6E" w:rsidP="000B1564">
            <w:pPr>
              <w:jc w:val="center"/>
              <w:rPr>
                <w:sz w:val="22"/>
                <w:szCs w:val="22"/>
                <w:lang w:val="en-US"/>
              </w:rPr>
            </w:pPr>
            <w:r>
              <w:rPr>
                <w:sz w:val="22"/>
                <w:szCs w:val="22"/>
                <w:lang w:val="en-US"/>
              </w:rPr>
              <w:t>1</w:t>
            </w:r>
          </w:p>
        </w:tc>
      </w:tr>
      <w:tr w:rsidR="000B1564" w:rsidRPr="002F3815" w:rsidTr="00987328">
        <w:tc>
          <w:tcPr>
            <w:tcW w:w="817" w:type="dxa"/>
            <w:tcBorders>
              <w:left w:val="single" w:sz="18" w:space="0" w:color="auto"/>
              <w:right w:val="single" w:sz="18" w:space="0" w:color="auto"/>
            </w:tcBorders>
          </w:tcPr>
          <w:p w:rsidR="000B1564" w:rsidRPr="002F3815" w:rsidRDefault="000B1564" w:rsidP="000B1564">
            <w:pPr>
              <w:jc w:val="center"/>
              <w:rPr>
                <w:b/>
                <w:color w:val="000000"/>
                <w:sz w:val="22"/>
                <w:szCs w:val="22"/>
              </w:rPr>
            </w:pPr>
            <w:r w:rsidRPr="002F3815">
              <w:rPr>
                <w:b/>
                <w:color w:val="000000"/>
                <w:sz w:val="22"/>
                <w:szCs w:val="22"/>
              </w:rPr>
              <w:t>4</w:t>
            </w:r>
          </w:p>
        </w:tc>
        <w:tc>
          <w:tcPr>
            <w:tcW w:w="8080" w:type="dxa"/>
            <w:tcBorders>
              <w:left w:val="single" w:sz="18" w:space="0" w:color="auto"/>
              <w:right w:val="single" w:sz="12" w:space="0" w:color="auto"/>
            </w:tcBorders>
          </w:tcPr>
          <w:p w:rsidR="000B1564" w:rsidRPr="006C532A" w:rsidRDefault="000B1564" w:rsidP="000B1564">
            <w:pPr>
              <w:jc w:val="both"/>
              <w:rPr>
                <w:color w:val="000000"/>
              </w:rPr>
            </w:pPr>
            <w:r w:rsidRPr="006C532A">
              <w:rPr>
                <w:color w:val="000000"/>
              </w:rPr>
              <w:t>Homojen ve heterojen reaktörler, termal nükleer reaktörlerin prensipleri, dört çarpan formülü</w:t>
            </w:r>
            <w:r w:rsidR="003C291B" w:rsidRPr="006C532A">
              <w:rPr>
                <w:color w:val="000000"/>
              </w:rPr>
              <w:t>,</w:t>
            </w:r>
            <w:r w:rsidRPr="006C532A">
              <w:rPr>
                <w:color w:val="000000"/>
              </w:rPr>
              <w:t xml:space="preserve"> η faktörü ve çeşitli yakıt zenginliklerinde hesaplanması</w:t>
            </w:r>
          </w:p>
        </w:tc>
        <w:tc>
          <w:tcPr>
            <w:tcW w:w="1096" w:type="dxa"/>
            <w:tcBorders>
              <w:left w:val="single" w:sz="12" w:space="0" w:color="auto"/>
              <w:right w:val="single" w:sz="18" w:space="0" w:color="auto"/>
            </w:tcBorders>
          </w:tcPr>
          <w:p w:rsidR="000B1564" w:rsidRPr="00F3022A" w:rsidRDefault="00967B89" w:rsidP="000B1564">
            <w:pPr>
              <w:jc w:val="center"/>
              <w:rPr>
                <w:sz w:val="22"/>
                <w:szCs w:val="22"/>
                <w:lang w:val="en-US"/>
              </w:rPr>
            </w:pPr>
            <w:r>
              <w:rPr>
                <w:sz w:val="22"/>
                <w:szCs w:val="22"/>
                <w:lang w:val="en-US"/>
              </w:rPr>
              <w:t>2</w:t>
            </w:r>
            <w:r w:rsidR="00256E6E">
              <w:rPr>
                <w:sz w:val="22"/>
                <w:szCs w:val="22"/>
                <w:lang w:val="en-US"/>
              </w:rPr>
              <w:t>,3</w:t>
            </w:r>
          </w:p>
        </w:tc>
      </w:tr>
      <w:tr w:rsidR="000B1564" w:rsidRPr="002F3815" w:rsidTr="00987328">
        <w:tc>
          <w:tcPr>
            <w:tcW w:w="817" w:type="dxa"/>
            <w:tcBorders>
              <w:left w:val="single" w:sz="18" w:space="0" w:color="auto"/>
              <w:right w:val="single" w:sz="18" w:space="0" w:color="auto"/>
            </w:tcBorders>
          </w:tcPr>
          <w:p w:rsidR="000B1564" w:rsidRPr="002F3815" w:rsidRDefault="000B1564" w:rsidP="000B1564">
            <w:pPr>
              <w:jc w:val="center"/>
              <w:rPr>
                <w:b/>
                <w:color w:val="000000"/>
                <w:sz w:val="22"/>
                <w:szCs w:val="22"/>
              </w:rPr>
            </w:pPr>
            <w:r w:rsidRPr="002F3815">
              <w:rPr>
                <w:b/>
                <w:color w:val="000000"/>
                <w:sz w:val="22"/>
                <w:szCs w:val="22"/>
              </w:rPr>
              <w:t>5</w:t>
            </w:r>
          </w:p>
        </w:tc>
        <w:tc>
          <w:tcPr>
            <w:tcW w:w="8080" w:type="dxa"/>
            <w:tcBorders>
              <w:left w:val="single" w:sz="18" w:space="0" w:color="auto"/>
              <w:right w:val="single" w:sz="12" w:space="0" w:color="auto"/>
            </w:tcBorders>
          </w:tcPr>
          <w:p w:rsidR="000B1564" w:rsidRPr="006C532A" w:rsidRDefault="000B1564" w:rsidP="000B1564">
            <w:pPr>
              <w:rPr>
                <w:color w:val="000000"/>
              </w:rPr>
            </w:pPr>
            <w:r w:rsidRPr="006C532A">
              <w:rPr>
                <w:color w:val="000000"/>
              </w:rPr>
              <w:t>Reaktörün gücü ve hesaplanması, reaktörlerin sınıflandırılması</w:t>
            </w:r>
            <w:r w:rsidR="00256E6E" w:rsidRPr="006C532A">
              <w:rPr>
                <w:color w:val="000000"/>
              </w:rPr>
              <w:t xml:space="preserve"> ve yakıt tipleri</w:t>
            </w:r>
          </w:p>
        </w:tc>
        <w:tc>
          <w:tcPr>
            <w:tcW w:w="1096" w:type="dxa"/>
            <w:tcBorders>
              <w:left w:val="single" w:sz="12" w:space="0" w:color="auto"/>
              <w:right w:val="single" w:sz="18" w:space="0" w:color="auto"/>
            </w:tcBorders>
          </w:tcPr>
          <w:p w:rsidR="000B1564" w:rsidRPr="00F3022A" w:rsidRDefault="00256E6E" w:rsidP="000B1564">
            <w:pPr>
              <w:jc w:val="center"/>
              <w:rPr>
                <w:sz w:val="22"/>
                <w:szCs w:val="22"/>
                <w:lang w:val="en-US"/>
              </w:rPr>
            </w:pPr>
            <w:r>
              <w:rPr>
                <w:sz w:val="22"/>
                <w:szCs w:val="22"/>
                <w:lang w:val="en-US"/>
              </w:rPr>
              <w:t>4</w:t>
            </w:r>
          </w:p>
        </w:tc>
      </w:tr>
      <w:tr w:rsidR="000B1564" w:rsidRPr="002F3815" w:rsidTr="00987328">
        <w:tc>
          <w:tcPr>
            <w:tcW w:w="817" w:type="dxa"/>
            <w:tcBorders>
              <w:left w:val="single" w:sz="18" w:space="0" w:color="auto"/>
              <w:right w:val="single" w:sz="18" w:space="0" w:color="auto"/>
            </w:tcBorders>
          </w:tcPr>
          <w:p w:rsidR="000B1564" w:rsidRPr="002F3815" w:rsidRDefault="000B1564" w:rsidP="000B1564">
            <w:pPr>
              <w:jc w:val="center"/>
              <w:rPr>
                <w:b/>
                <w:color w:val="000000"/>
                <w:sz w:val="22"/>
                <w:szCs w:val="22"/>
              </w:rPr>
            </w:pPr>
            <w:r w:rsidRPr="002F3815">
              <w:rPr>
                <w:b/>
                <w:color w:val="000000"/>
                <w:sz w:val="22"/>
                <w:szCs w:val="22"/>
              </w:rPr>
              <w:t>6</w:t>
            </w:r>
          </w:p>
        </w:tc>
        <w:tc>
          <w:tcPr>
            <w:tcW w:w="8080" w:type="dxa"/>
            <w:tcBorders>
              <w:left w:val="single" w:sz="18" w:space="0" w:color="auto"/>
              <w:right w:val="single" w:sz="12" w:space="0" w:color="auto"/>
            </w:tcBorders>
          </w:tcPr>
          <w:p w:rsidR="000B1564" w:rsidRPr="002F3815" w:rsidRDefault="003F6C06" w:rsidP="001947B8">
            <w:pPr>
              <w:jc w:val="both"/>
              <w:rPr>
                <w:color w:val="000000"/>
                <w:lang w:val="sv-SE"/>
              </w:rPr>
            </w:pPr>
            <w:r>
              <w:rPr>
                <w:lang w:val="sv-SE"/>
              </w:rPr>
              <w:t>Y</w:t>
            </w:r>
            <w:r w:rsidRPr="009C2C56">
              <w:rPr>
                <w:lang w:val="sv-SE"/>
              </w:rPr>
              <w:t>akıt teknolojisinde önemli uranyum bileşikleri, uranyum kaynakları, uranyum ihtiva eden başlıca mineraller</w:t>
            </w:r>
          </w:p>
        </w:tc>
        <w:tc>
          <w:tcPr>
            <w:tcW w:w="1096" w:type="dxa"/>
            <w:tcBorders>
              <w:left w:val="single" w:sz="12" w:space="0" w:color="auto"/>
              <w:right w:val="single" w:sz="18" w:space="0" w:color="auto"/>
            </w:tcBorders>
          </w:tcPr>
          <w:p w:rsidR="000B1564" w:rsidRPr="00F3022A" w:rsidRDefault="000B1564" w:rsidP="000B1564">
            <w:pPr>
              <w:jc w:val="center"/>
              <w:rPr>
                <w:sz w:val="22"/>
                <w:szCs w:val="22"/>
                <w:lang w:val="en-US"/>
              </w:rPr>
            </w:pPr>
            <w:r>
              <w:rPr>
                <w:sz w:val="22"/>
                <w:szCs w:val="22"/>
                <w:lang w:val="en-US"/>
              </w:rPr>
              <w:t>4</w:t>
            </w:r>
            <w:r w:rsidR="00256E6E">
              <w:rPr>
                <w:sz w:val="22"/>
                <w:szCs w:val="22"/>
                <w:lang w:val="en-US"/>
              </w:rPr>
              <w:t>,5</w:t>
            </w:r>
          </w:p>
        </w:tc>
      </w:tr>
      <w:tr w:rsidR="000B1564" w:rsidRPr="002F3815" w:rsidTr="00987328">
        <w:tc>
          <w:tcPr>
            <w:tcW w:w="817" w:type="dxa"/>
            <w:tcBorders>
              <w:left w:val="single" w:sz="18" w:space="0" w:color="auto"/>
              <w:right w:val="single" w:sz="18" w:space="0" w:color="auto"/>
            </w:tcBorders>
          </w:tcPr>
          <w:p w:rsidR="000B1564" w:rsidRPr="002F3815" w:rsidRDefault="000B1564" w:rsidP="000B1564">
            <w:pPr>
              <w:jc w:val="center"/>
              <w:rPr>
                <w:b/>
                <w:color w:val="000000"/>
                <w:sz w:val="22"/>
                <w:szCs w:val="22"/>
              </w:rPr>
            </w:pPr>
            <w:r w:rsidRPr="002F3815">
              <w:rPr>
                <w:b/>
                <w:color w:val="000000"/>
                <w:sz w:val="22"/>
                <w:szCs w:val="22"/>
              </w:rPr>
              <w:t>7</w:t>
            </w:r>
          </w:p>
        </w:tc>
        <w:tc>
          <w:tcPr>
            <w:tcW w:w="8080" w:type="dxa"/>
            <w:tcBorders>
              <w:left w:val="single" w:sz="18" w:space="0" w:color="auto"/>
              <w:right w:val="single" w:sz="12" w:space="0" w:color="auto"/>
            </w:tcBorders>
          </w:tcPr>
          <w:p w:rsidR="000B1564" w:rsidRPr="009C2C56" w:rsidRDefault="003F6C06" w:rsidP="003F6C06">
            <w:pPr>
              <w:jc w:val="both"/>
              <w:rPr>
                <w:lang w:val="sv-SE"/>
              </w:rPr>
            </w:pPr>
            <w:r w:rsidRPr="003F6C06">
              <w:rPr>
                <w:lang w:val="sv-SE"/>
              </w:rPr>
              <w:t>Uranyumun kimyası, uranyum çözelti kimyası</w:t>
            </w:r>
          </w:p>
        </w:tc>
        <w:tc>
          <w:tcPr>
            <w:tcW w:w="1096" w:type="dxa"/>
            <w:tcBorders>
              <w:left w:val="single" w:sz="12" w:space="0" w:color="auto"/>
              <w:right w:val="single" w:sz="18" w:space="0" w:color="auto"/>
            </w:tcBorders>
          </w:tcPr>
          <w:p w:rsidR="000B1564" w:rsidRPr="00F3022A" w:rsidRDefault="00967B89" w:rsidP="000B1564">
            <w:pPr>
              <w:jc w:val="center"/>
              <w:rPr>
                <w:sz w:val="22"/>
                <w:szCs w:val="22"/>
                <w:lang w:val="en-US"/>
              </w:rPr>
            </w:pPr>
            <w:r>
              <w:rPr>
                <w:sz w:val="22"/>
                <w:szCs w:val="22"/>
                <w:lang w:val="en-US"/>
              </w:rPr>
              <w:t>5</w:t>
            </w:r>
          </w:p>
        </w:tc>
      </w:tr>
      <w:tr w:rsidR="000B1564" w:rsidRPr="002F3815" w:rsidTr="00987328">
        <w:tc>
          <w:tcPr>
            <w:tcW w:w="817" w:type="dxa"/>
            <w:tcBorders>
              <w:left w:val="single" w:sz="18" w:space="0" w:color="auto"/>
              <w:right w:val="single" w:sz="18" w:space="0" w:color="auto"/>
            </w:tcBorders>
          </w:tcPr>
          <w:p w:rsidR="000B1564" w:rsidRPr="002F3815" w:rsidRDefault="000B1564" w:rsidP="000B1564">
            <w:pPr>
              <w:jc w:val="center"/>
              <w:rPr>
                <w:b/>
                <w:color w:val="000000"/>
                <w:sz w:val="22"/>
                <w:szCs w:val="22"/>
              </w:rPr>
            </w:pPr>
            <w:r w:rsidRPr="002F3815">
              <w:rPr>
                <w:b/>
                <w:color w:val="000000"/>
                <w:sz w:val="22"/>
                <w:szCs w:val="22"/>
              </w:rPr>
              <w:t>8</w:t>
            </w:r>
          </w:p>
        </w:tc>
        <w:tc>
          <w:tcPr>
            <w:tcW w:w="8080" w:type="dxa"/>
            <w:tcBorders>
              <w:left w:val="single" w:sz="18" w:space="0" w:color="auto"/>
              <w:right w:val="single" w:sz="12" w:space="0" w:color="auto"/>
            </w:tcBorders>
          </w:tcPr>
          <w:p w:rsidR="000B1564" w:rsidRPr="002F3815" w:rsidRDefault="003F6C06" w:rsidP="000B1564">
            <w:pPr>
              <w:rPr>
                <w:color w:val="000000"/>
                <w:lang w:val="sv-SE"/>
              </w:rPr>
            </w:pPr>
            <w:r w:rsidRPr="003F6C06">
              <w:rPr>
                <w:color w:val="000000"/>
                <w:lang w:val="sv-SE"/>
              </w:rPr>
              <w:t>Cevherden uranyum ekstraksiyonu, uranyum cevher işleme</w:t>
            </w:r>
          </w:p>
        </w:tc>
        <w:tc>
          <w:tcPr>
            <w:tcW w:w="1096" w:type="dxa"/>
            <w:tcBorders>
              <w:left w:val="single" w:sz="12" w:space="0" w:color="auto"/>
              <w:right w:val="single" w:sz="18" w:space="0" w:color="auto"/>
            </w:tcBorders>
          </w:tcPr>
          <w:p w:rsidR="000B1564" w:rsidRPr="00F3022A" w:rsidRDefault="00256E6E" w:rsidP="000B1564">
            <w:pPr>
              <w:jc w:val="center"/>
              <w:rPr>
                <w:sz w:val="22"/>
                <w:szCs w:val="22"/>
                <w:lang w:val="en-US"/>
              </w:rPr>
            </w:pPr>
            <w:r>
              <w:rPr>
                <w:sz w:val="22"/>
                <w:szCs w:val="22"/>
                <w:lang w:val="en-US"/>
              </w:rPr>
              <w:t>5,6</w:t>
            </w:r>
          </w:p>
        </w:tc>
      </w:tr>
      <w:tr w:rsidR="00256E6E" w:rsidRPr="002F3815" w:rsidTr="00987328">
        <w:tc>
          <w:tcPr>
            <w:tcW w:w="817" w:type="dxa"/>
            <w:tcBorders>
              <w:left w:val="single" w:sz="18" w:space="0" w:color="auto"/>
              <w:right w:val="single" w:sz="18" w:space="0" w:color="auto"/>
            </w:tcBorders>
          </w:tcPr>
          <w:p w:rsidR="00256E6E" w:rsidRPr="002F3815" w:rsidRDefault="00256E6E" w:rsidP="000B1564">
            <w:pPr>
              <w:jc w:val="center"/>
              <w:rPr>
                <w:b/>
                <w:color w:val="000000"/>
                <w:sz w:val="22"/>
                <w:szCs w:val="22"/>
              </w:rPr>
            </w:pPr>
            <w:r>
              <w:rPr>
                <w:b/>
                <w:color w:val="000000"/>
                <w:sz w:val="22"/>
                <w:szCs w:val="22"/>
              </w:rPr>
              <w:t>9</w:t>
            </w:r>
          </w:p>
        </w:tc>
        <w:tc>
          <w:tcPr>
            <w:tcW w:w="8080" w:type="dxa"/>
            <w:tcBorders>
              <w:left w:val="single" w:sz="18" w:space="0" w:color="auto"/>
              <w:right w:val="single" w:sz="12" w:space="0" w:color="auto"/>
            </w:tcBorders>
          </w:tcPr>
          <w:p w:rsidR="00256E6E" w:rsidRPr="002F3815" w:rsidRDefault="00256E6E" w:rsidP="001947B8">
            <w:pPr>
              <w:jc w:val="both"/>
              <w:rPr>
                <w:color w:val="000000"/>
                <w:lang w:val="sv-SE"/>
              </w:rPr>
            </w:pPr>
            <w:r>
              <w:rPr>
                <w:color w:val="000000"/>
              </w:rPr>
              <w:t>Özüteme</w:t>
            </w:r>
            <w:r w:rsidRPr="003731D8">
              <w:rPr>
                <w:color w:val="000000"/>
              </w:rPr>
              <w:t xml:space="preserve"> kimyası, asit ve alkali </w:t>
            </w:r>
            <w:r>
              <w:rPr>
                <w:color w:val="000000"/>
              </w:rPr>
              <w:t>özütleme</w:t>
            </w:r>
            <w:r w:rsidRPr="003731D8">
              <w:rPr>
                <w:color w:val="000000"/>
              </w:rPr>
              <w:t xml:space="preserve">, </w:t>
            </w:r>
            <w:r>
              <w:rPr>
                <w:color w:val="000000"/>
              </w:rPr>
              <w:t>özütleme</w:t>
            </w:r>
            <w:r w:rsidRPr="003731D8">
              <w:rPr>
                <w:color w:val="000000"/>
              </w:rPr>
              <w:t xml:space="preserve"> parametreleri ve yöntemleri, </w:t>
            </w:r>
            <w:r>
              <w:rPr>
                <w:color w:val="000000"/>
              </w:rPr>
              <w:t xml:space="preserve">özütleme </w:t>
            </w:r>
            <w:r w:rsidRPr="003731D8">
              <w:rPr>
                <w:color w:val="000000"/>
              </w:rPr>
              <w:t>çözeltisinin deriştirilmesi, iyon değiştiriciler</w:t>
            </w:r>
          </w:p>
        </w:tc>
        <w:tc>
          <w:tcPr>
            <w:tcW w:w="1096" w:type="dxa"/>
            <w:tcBorders>
              <w:left w:val="single" w:sz="12" w:space="0" w:color="auto"/>
              <w:right w:val="single" w:sz="18" w:space="0" w:color="auto"/>
            </w:tcBorders>
          </w:tcPr>
          <w:p w:rsidR="00256E6E" w:rsidRPr="00F3022A" w:rsidRDefault="00256E6E" w:rsidP="000B1564">
            <w:pPr>
              <w:jc w:val="center"/>
              <w:rPr>
                <w:sz w:val="22"/>
                <w:szCs w:val="22"/>
                <w:lang w:val="en-US"/>
              </w:rPr>
            </w:pPr>
            <w:r>
              <w:rPr>
                <w:sz w:val="22"/>
                <w:szCs w:val="22"/>
                <w:lang w:val="en-US"/>
              </w:rPr>
              <w:t>5,6</w:t>
            </w:r>
          </w:p>
        </w:tc>
      </w:tr>
      <w:tr w:rsidR="00256E6E" w:rsidRPr="002F3815" w:rsidTr="00987328">
        <w:tc>
          <w:tcPr>
            <w:tcW w:w="817" w:type="dxa"/>
            <w:tcBorders>
              <w:left w:val="single" w:sz="18" w:space="0" w:color="auto"/>
              <w:right w:val="single" w:sz="18" w:space="0" w:color="auto"/>
            </w:tcBorders>
          </w:tcPr>
          <w:p w:rsidR="00256E6E" w:rsidRPr="002F3815" w:rsidRDefault="00256E6E" w:rsidP="000B1564">
            <w:pPr>
              <w:jc w:val="center"/>
              <w:rPr>
                <w:b/>
                <w:color w:val="000000"/>
                <w:sz w:val="22"/>
                <w:szCs w:val="22"/>
              </w:rPr>
            </w:pPr>
            <w:r>
              <w:rPr>
                <w:b/>
                <w:color w:val="000000"/>
                <w:sz w:val="22"/>
                <w:szCs w:val="22"/>
              </w:rPr>
              <w:t>10</w:t>
            </w:r>
          </w:p>
        </w:tc>
        <w:tc>
          <w:tcPr>
            <w:tcW w:w="8080" w:type="dxa"/>
            <w:tcBorders>
              <w:left w:val="single" w:sz="18" w:space="0" w:color="auto"/>
              <w:right w:val="single" w:sz="12" w:space="0" w:color="auto"/>
            </w:tcBorders>
          </w:tcPr>
          <w:p w:rsidR="00256E6E" w:rsidRPr="002F3815" w:rsidRDefault="00256E6E" w:rsidP="000B1564">
            <w:pPr>
              <w:jc w:val="both"/>
              <w:rPr>
                <w:color w:val="000000"/>
              </w:rPr>
            </w:pPr>
            <w:r w:rsidRPr="003731D8">
              <w:rPr>
                <w:color w:val="000000"/>
              </w:rPr>
              <w:t>Solvent ekstraksiyonunun temel prensipleri, temel komponentleri, görevleri ve uygulamaları</w:t>
            </w:r>
          </w:p>
        </w:tc>
        <w:tc>
          <w:tcPr>
            <w:tcW w:w="1096" w:type="dxa"/>
            <w:tcBorders>
              <w:left w:val="single" w:sz="12" w:space="0" w:color="auto"/>
              <w:right w:val="single" w:sz="18" w:space="0" w:color="auto"/>
            </w:tcBorders>
          </w:tcPr>
          <w:p w:rsidR="00256E6E" w:rsidRPr="00F3022A" w:rsidRDefault="00256E6E" w:rsidP="000B1564">
            <w:pPr>
              <w:jc w:val="center"/>
              <w:rPr>
                <w:sz w:val="22"/>
                <w:szCs w:val="22"/>
                <w:lang w:val="en-US"/>
              </w:rPr>
            </w:pPr>
            <w:r>
              <w:rPr>
                <w:sz w:val="22"/>
                <w:szCs w:val="22"/>
                <w:lang w:val="en-US"/>
              </w:rPr>
              <w:t>6</w:t>
            </w:r>
          </w:p>
        </w:tc>
      </w:tr>
      <w:tr w:rsidR="00256E6E" w:rsidRPr="002F3815" w:rsidTr="00987328">
        <w:tc>
          <w:tcPr>
            <w:tcW w:w="817" w:type="dxa"/>
            <w:tcBorders>
              <w:left w:val="single" w:sz="18" w:space="0" w:color="auto"/>
              <w:right w:val="single" w:sz="18" w:space="0" w:color="auto"/>
            </w:tcBorders>
          </w:tcPr>
          <w:p w:rsidR="00256E6E" w:rsidRPr="002F3815" w:rsidRDefault="00256E6E" w:rsidP="000B1564">
            <w:pPr>
              <w:jc w:val="center"/>
              <w:rPr>
                <w:b/>
                <w:color w:val="000000"/>
                <w:sz w:val="22"/>
                <w:szCs w:val="22"/>
              </w:rPr>
            </w:pPr>
            <w:r>
              <w:rPr>
                <w:b/>
                <w:color w:val="000000"/>
                <w:sz w:val="22"/>
                <w:szCs w:val="22"/>
              </w:rPr>
              <w:t>11</w:t>
            </w:r>
          </w:p>
        </w:tc>
        <w:tc>
          <w:tcPr>
            <w:tcW w:w="8080" w:type="dxa"/>
            <w:tcBorders>
              <w:left w:val="single" w:sz="18" w:space="0" w:color="auto"/>
              <w:right w:val="single" w:sz="12" w:space="0" w:color="auto"/>
            </w:tcBorders>
          </w:tcPr>
          <w:p w:rsidR="00256E6E" w:rsidRPr="002F3815" w:rsidRDefault="00256E6E" w:rsidP="000B1564">
            <w:pPr>
              <w:rPr>
                <w:color w:val="000000"/>
              </w:rPr>
            </w:pPr>
            <w:r>
              <w:rPr>
                <w:color w:val="000000"/>
              </w:rPr>
              <w:t>Uranyumun</w:t>
            </w:r>
            <w:r w:rsidRPr="003731D8">
              <w:rPr>
                <w:color w:val="000000"/>
              </w:rPr>
              <w:t xml:space="preserve"> çöktür</w:t>
            </w:r>
            <w:r>
              <w:rPr>
                <w:color w:val="000000"/>
              </w:rPr>
              <w:t>ül</w:t>
            </w:r>
            <w:r w:rsidRPr="003731D8">
              <w:rPr>
                <w:color w:val="000000"/>
              </w:rPr>
              <w:t>me</w:t>
            </w:r>
            <w:r>
              <w:rPr>
                <w:color w:val="000000"/>
              </w:rPr>
              <w:t>si</w:t>
            </w:r>
            <w:r w:rsidRPr="003731D8">
              <w:rPr>
                <w:color w:val="000000"/>
              </w:rPr>
              <w:t>, sarı pasta üretimi</w:t>
            </w:r>
          </w:p>
        </w:tc>
        <w:tc>
          <w:tcPr>
            <w:tcW w:w="1096" w:type="dxa"/>
            <w:tcBorders>
              <w:left w:val="single" w:sz="12" w:space="0" w:color="auto"/>
              <w:right w:val="single" w:sz="18" w:space="0" w:color="auto"/>
            </w:tcBorders>
          </w:tcPr>
          <w:p w:rsidR="00256E6E" w:rsidRPr="00F3022A" w:rsidRDefault="00256E6E" w:rsidP="000B1564">
            <w:pPr>
              <w:jc w:val="center"/>
              <w:rPr>
                <w:sz w:val="22"/>
                <w:szCs w:val="22"/>
                <w:lang w:val="en-US"/>
              </w:rPr>
            </w:pPr>
            <w:r>
              <w:rPr>
                <w:sz w:val="22"/>
                <w:szCs w:val="22"/>
                <w:lang w:val="en-US"/>
              </w:rPr>
              <w:t>6</w:t>
            </w:r>
          </w:p>
        </w:tc>
      </w:tr>
      <w:tr w:rsidR="00256E6E" w:rsidRPr="002F3815" w:rsidTr="00987328">
        <w:tc>
          <w:tcPr>
            <w:tcW w:w="817" w:type="dxa"/>
            <w:tcBorders>
              <w:left w:val="single" w:sz="18" w:space="0" w:color="auto"/>
              <w:right w:val="single" w:sz="18" w:space="0" w:color="auto"/>
            </w:tcBorders>
          </w:tcPr>
          <w:p w:rsidR="00256E6E" w:rsidRDefault="00256E6E" w:rsidP="000B1564">
            <w:pPr>
              <w:jc w:val="center"/>
              <w:rPr>
                <w:b/>
                <w:color w:val="000000"/>
                <w:sz w:val="22"/>
                <w:szCs w:val="22"/>
              </w:rPr>
            </w:pPr>
            <w:r>
              <w:rPr>
                <w:b/>
                <w:color w:val="000000"/>
                <w:sz w:val="22"/>
                <w:szCs w:val="22"/>
              </w:rPr>
              <w:t>12</w:t>
            </w:r>
          </w:p>
        </w:tc>
        <w:tc>
          <w:tcPr>
            <w:tcW w:w="8080" w:type="dxa"/>
            <w:tcBorders>
              <w:left w:val="single" w:sz="18" w:space="0" w:color="auto"/>
              <w:right w:val="single" w:sz="12" w:space="0" w:color="auto"/>
            </w:tcBorders>
          </w:tcPr>
          <w:p w:rsidR="00256E6E" w:rsidRDefault="00256E6E" w:rsidP="000B1564">
            <w:pPr>
              <w:rPr>
                <w:color w:val="000000"/>
              </w:rPr>
            </w:pPr>
            <w:r w:rsidRPr="00256E6E">
              <w:rPr>
                <w:color w:val="000000"/>
                <w:lang w:val="sv-SE"/>
              </w:rPr>
              <w:t>Uranyum rafinasyonu ve uranyum rafinerileri, ilgili uranyum bileşiklerinin eldesi</w:t>
            </w:r>
          </w:p>
        </w:tc>
        <w:tc>
          <w:tcPr>
            <w:tcW w:w="1096" w:type="dxa"/>
            <w:tcBorders>
              <w:left w:val="single" w:sz="12" w:space="0" w:color="auto"/>
              <w:right w:val="single" w:sz="18" w:space="0" w:color="auto"/>
            </w:tcBorders>
          </w:tcPr>
          <w:p w:rsidR="00256E6E" w:rsidRDefault="00256E6E" w:rsidP="000B1564">
            <w:pPr>
              <w:jc w:val="center"/>
              <w:rPr>
                <w:sz w:val="22"/>
                <w:szCs w:val="22"/>
                <w:lang w:val="en-US"/>
              </w:rPr>
            </w:pPr>
            <w:r>
              <w:rPr>
                <w:sz w:val="22"/>
                <w:szCs w:val="22"/>
                <w:lang w:val="en-US"/>
              </w:rPr>
              <w:t>6</w:t>
            </w:r>
          </w:p>
        </w:tc>
      </w:tr>
      <w:tr w:rsidR="00256E6E" w:rsidRPr="002F3815" w:rsidTr="00987328">
        <w:tc>
          <w:tcPr>
            <w:tcW w:w="817" w:type="dxa"/>
            <w:tcBorders>
              <w:left w:val="single" w:sz="18" w:space="0" w:color="auto"/>
              <w:right w:val="single" w:sz="18" w:space="0" w:color="auto"/>
            </w:tcBorders>
          </w:tcPr>
          <w:p w:rsidR="00256E6E" w:rsidRPr="002F3815" w:rsidRDefault="00256E6E" w:rsidP="000B1564">
            <w:pPr>
              <w:jc w:val="center"/>
              <w:rPr>
                <w:b/>
                <w:color w:val="000000"/>
                <w:sz w:val="22"/>
                <w:szCs w:val="22"/>
              </w:rPr>
            </w:pPr>
            <w:r w:rsidRPr="002F3815">
              <w:rPr>
                <w:b/>
                <w:color w:val="000000"/>
                <w:sz w:val="22"/>
                <w:szCs w:val="22"/>
              </w:rPr>
              <w:t>13</w:t>
            </w:r>
          </w:p>
        </w:tc>
        <w:tc>
          <w:tcPr>
            <w:tcW w:w="8080" w:type="dxa"/>
            <w:tcBorders>
              <w:left w:val="single" w:sz="18" w:space="0" w:color="auto"/>
              <w:right w:val="single" w:sz="12" w:space="0" w:color="auto"/>
            </w:tcBorders>
          </w:tcPr>
          <w:p w:rsidR="00256E6E" w:rsidRPr="002F3815" w:rsidRDefault="00256E6E" w:rsidP="000B1564">
            <w:pPr>
              <w:rPr>
                <w:color w:val="000000"/>
              </w:rPr>
            </w:pPr>
            <w:r w:rsidRPr="00256E6E">
              <w:rPr>
                <w:color w:val="000000"/>
                <w:lang w:val="sv-SE"/>
              </w:rPr>
              <w:t>Uranyumun reaktör yakıtı olarak hazırlanması</w:t>
            </w:r>
          </w:p>
        </w:tc>
        <w:tc>
          <w:tcPr>
            <w:tcW w:w="1096" w:type="dxa"/>
            <w:tcBorders>
              <w:left w:val="single" w:sz="12" w:space="0" w:color="auto"/>
              <w:right w:val="single" w:sz="18" w:space="0" w:color="auto"/>
            </w:tcBorders>
          </w:tcPr>
          <w:p w:rsidR="00256E6E" w:rsidRPr="00F3022A" w:rsidRDefault="00256E6E" w:rsidP="000B1564">
            <w:pPr>
              <w:jc w:val="center"/>
              <w:rPr>
                <w:sz w:val="22"/>
                <w:szCs w:val="22"/>
                <w:lang w:val="en-US"/>
              </w:rPr>
            </w:pPr>
            <w:r>
              <w:rPr>
                <w:sz w:val="22"/>
                <w:szCs w:val="22"/>
                <w:lang w:val="en-US"/>
              </w:rPr>
              <w:t>6</w:t>
            </w:r>
          </w:p>
        </w:tc>
      </w:tr>
      <w:tr w:rsidR="00256E6E" w:rsidRPr="002F3815" w:rsidTr="00F07ACC">
        <w:tc>
          <w:tcPr>
            <w:tcW w:w="817" w:type="dxa"/>
            <w:tcBorders>
              <w:left w:val="single" w:sz="18" w:space="0" w:color="auto"/>
              <w:bottom w:val="single" w:sz="18" w:space="0" w:color="auto"/>
              <w:right w:val="single" w:sz="18" w:space="0" w:color="auto"/>
            </w:tcBorders>
          </w:tcPr>
          <w:p w:rsidR="00256E6E" w:rsidRPr="002F3815" w:rsidRDefault="00256E6E" w:rsidP="000B1564">
            <w:pPr>
              <w:jc w:val="center"/>
              <w:rPr>
                <w:b/>
                <w:color w:val="000000"/>
                <w:sz w:val="22"/>
                <w:szCs w:val="22"/>
              </w:rPr>
            </w:pPr>
            <w:r w:rsidRPr="002F3815">
              <w:rPr>
                <w:b/>
                <w:color w:val="000000"/>
                <w:sz w:val="22"/>
                <w:szCs w:val="22"/>
              </w:rPr>
              <w:t>14</w:t>
            </w:r>
          </w:p>
        </w:tc>
        <w:tc>
          <w:tcPr>
            <w:tcW w:w="8080" w:type="dxa"/>
            <w:tcBorders>
              <w:left w:val="single" w:sz="18" w:space="0" w:color="auto"/>
              <w:bottom w:val="single" w:sz="18" w:space="0" w:color="auto"/>
              <w:right w:val="single" w:sz="12" w:space="0" w:color="auto"/>
            </w:tcBorders>
          </w:tcPr>
          <w:p w:rsidR="00256E6E" w:rsidRPr="00256E6E" w:rsidRDefault="00256E6E" w:rsidP="000B1564">
            <w:pPr>
              <w:pStyle w:val="Heading7"/>
              <w:rPr>
                <w:color w:val="000000"/>
                <w:sz w:val="20"/>
                <w:lang w:val="sv-SE"/>
              </w:rPr>
            </w:pPr>
            <w:r w:rsidRPr="00256E6E">
              <w:rPr>
                <w:color w:val="000000"/>
                <w:sz w:val="20"/>
                <w:lang w:val="sv-SE"/>
              </w:rPr>
              <w:t>Yakıt üretimi, nükleer yakıt teknolojisinin diğer konuları, uranyum zenginleştirme yöntemleri</w:t>
            </w:r>
          </w:p>
        </w:tc>
        <w:tc>
          <w:tcPr>
            <w:tcW w:w="1096" w:type="dxa"/>
            <w:tcBorders>
              <w:left w:val="single" w:sz="12" w:space="0" w:color="auto"/>
              <w:bottom w:val="single" w:sz="18" w:space="0" w:color="auto"/>
              <w:right w:val="single" w:sz="18" w:space="0" w:color="auto"/>
            </w:tcBorders>
          </w:tcPr>
          <w:p w:rsidR="00256E6E" w:rsidRPr="00F3022A" w:rsidRDefault="00256E6E" w:rsidP="000B1564">
            <w:pPr>
              <w:pStyle w:val="Heading7"/>
              <w:jc w:val="center"/>
              <w:rPr>
                <w:sz w:val="22"/>
                <w:szCs w:val="22"/>
                <w:lang w:val="en-US"/>
              </w:rPr>
            </w:pPr>
            <w:r>
              <w:rPr>
                <w:sz w:val="22"/>
                <w:szCs w:val="22"/>
                <w:lang w:val="en-US"/>
              </w:rPr>
              <w:t>6</w:t>
            </w:r>
          </w:p>
        </w:tc>
      </w:tr>
    </w:tbl>
    <w:p w:rsidR="003E2B6C" w:rsidRPr="002F3815" w:rsidRDefault="003E2B6C" w:rsidP="008D747F">
      <w:pPr>
        <w:rPr>
          <w:b/>
          <w:bCs/>
          <w:color w:val="000000"/>
          <w:sz w:val="28"/>
        </w:rPr>
      </w:pPr>
    </w:p>
    <w:p w:rsidR="003E2B6C" w:rsidRPr="002F3815" w:rsidRDefault="003E2B6C" w:rsidP="008D747F">
      <w:pPr>
        <w:jc w:val="center"/>
        <w:rPr>
          <w:b/>
          <w:caps/>
          <w:color w:val="000000"/>
          <w:sz w:val="28"/>
        </w:rPr>
      </w:pPr>
    </w:p>
    <w:p w:rsidR="003E2B6C" w:rsidRPr="002F3815" w:rsidRDefault="003E2B6C" w:rsidP="008D747F">
      <w:pPr>
        <w:jc w:val="center"/>
        <w:rPr>
          <w:color w:val="000000"/>
          <w:sz w:val="24"/>
        </w:rPr>
      </w:pPr>
      <w:r w:rsidRPr="002F3815">
        <w:rPr>
          <w:b/>
          <w:caps/>
          <w:color w:val="000000"/>
          <w:sz w:val="28"/>
        </w:rPr>
        <w:t>COURSE PLAN</w:t>
      </w:r>
    </w:p>
    <w:p w:rsidR="003E2B6C" w:rsidRPr="002F3815" w:rsidRDefault="003E2B6C" w:rsidP="008D747F">
      <w:pPr>
        <w:rPr>
          <w:color w:val="000000"/>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3E2B6C" w:rsidRPr="00721EDD" w:rsidTr="00987328">
        <w:tc>
          <w:tcPr>
            <w:tcW w:w="959" w:type="dxa"/>
            <w:tcBorders>
              <w:top w:val="single" w:sz="18" w:space="0" w:color="auto"/>
              <w:left w:val="single" w:sz="18" w:space="0" w:color="auto"/>
              <w:bottom w:val="single" w:sz="18" w:space="0" w:color="auto"/>
              <w:right w:val="single" w:sz="18" w:space="0" w:color="auto"/>
            </w:tcBorders>
          </w:tcPr>
          <w:p w:rsidR="003E2B6C" w:rsidRPr="00106B18" w:rsidRDefault="003E2B6C" w:rsidP="00987328">
            <w:pPr>
              <w:jc w:val="center"/>
              <w:rPr>
                <w:b/>
                <w:color w:val="000000"/>
                <w:sz w:val="22"/>
                <w:szCs w:val="22"/>
                <w:lang w:val="en-US"/>
              </w:rPr>
            </w:pPr>
          </w:p>
          <w:p w:rsidR="003E2B6C" w:rsidRPr="00106B18" w:rsidRDefault="003E2B6C" w:rsidP="00987328">
            <w:pPr>
              <w:jc w:val="center"/>
              <w:rPr>
                <w:b/>
                <w:color w:val="000000"/>
                <w:sz w:val="22"/>
                <w:szCs w:val="22"/>
                <w:lang w:val="en-US"/>
              </w:rPr>
            </w:pPr>
            <w:r w:rsidRPr="00106B18">
              <w:rPr>
                <w:b/>
                <w:color w:val="000000"/>
                <w:sz w:val="22"/>
                <w:szCs w:val="22"/>
                <w:lang w:val="en-US"/>
              </w:rPr>
              <w:t>Weeks</w:t>
            </w:r>
          </w:p>
        </w:tc>
        <w:tc>
          <w:tcPr>
            <w:tcW w:w="7796" w:type="dxa"/>
            <w:tcBorders>
              <w:top w:val="single" w:sz="18" w:space="0" w:color="auto"/>
              <w:left w:val="single" w:sz="18" w:space="0" w:color="auto"/>
              <w:bottom w:val="single" w:sz="18" w:space="0" w:color="auto"/>
              <w:right w:val="single" w:sz="12" w:space="0" w:color="auto"/>
            </w:tcBorders>
          </w:tcPr>
          <w:p w:rsidR="003E2B6C" w:rsidRPr="00106B18" w:rsidRDefault="003E2B6C" w:rsidP="00987328">
            <w:pPr>
              <w:jc w:val="center"/>
              <w:rPr>
                <w:b/>
                <w:color w:val="000000"/>
                <w:sz w:val="22"/>
                <w:szCs w:val="22"/>
                <w:lang w:val="en-US"/>
              </w:rPr>
            </w:pPr>
          </w:p>
          <w:p w:rsidR="003E2B6C" w:rsidRPr="00106B18" w:rsidRDefault="003E2B6C" w:rsidP="00987328">
            <w:pPr>
              <w:jc w:val="center"/>
              <w:rPr>
                <w:b/>
                <w:color w:val="000000"/>
                <w:sz w:val="22"/>
                <w:szCs w:val="22"/>
                <w:lang w:val="en-US"/>
              </w:rPr>
            </w:pPr>
            <w:r w:rsidRPr="00106B18">
              <w:rPr>
                <w:b/>
                <w:color w:val="000000"/>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3E2B6C" w:rsidRPr="00106B18" w:rsidRDefault="003E2B6C" w:rsidP="00987328">
            <w:pPr>
              <w:jc w:val="center"/>
              <w:rPr>
                <w:b/>
                <w:color w:val="000000"/>
                <w:sz w:val="22"/>
                <w:szCs w:val="22"/>
                <w:lang w:val="en-US"/>
              </w:rPr>
            </w:pPr>
            <w:r w:rsidRPr="00106B18">
              <w:rPr>
                <w:b/>
                <w:color w:val="000000"/>
                <w:sz w:val="22"/>
                <w:szCs w:val="22"/>
                <w:lang w:val="en-US"/>
              </w:rPr>
              <w:t>Course Outcomes</w:t>
            </w:r>
          </w:p>
        </w:tc>
      </w:tr>
      <w:tr w:rsidR="00967B89" w:rsidRPr="00721EDD" w:rsidTr="00987328">
        <w:tc>
          <w:tcPr>
            <w:tcW w:w="959" w:type="dxa"/>
            <w:tcBorders>
              <w:top w:val="single" w:sz="18" w:space="0" w:color="auto"/>
              <w:left w:val="single" w:sz="18" w:space="0" w:color="auto"/>
              <w:right w:val="single" w:sz="18" w:space="0" w:color="auto"/>
            </w:tcBorders>
          </w:tcPr>
          <w:p w:rsidR="00967B89" w:rsidRPr="00106B18" w:rsidRDefault="00967B89" w:rsidP="00967B89">
            <w:pPr>
              <w:jc w:val="center"/>
              <w:rPr>
                <w:b/>
                <w:color w:val="000000"/>
                <w:sz w:val="22"/>
                <w:szCs w:val="22"/>
                <w:lang w:val="en-US"/>
              </w:rPr>
            </w:pPr>
            <w:r w:rsidRPr="00106B18">
              <w:rPr>
                <w:b/>
                <w:color w:val="000000"/>
                <w:sz w:val="22"/>
                <w:szCs w:val="22"/>
                <w:lang w:val="en-US"/>
              </w:rPr>
              <w:t>1</w:t>
            </w:r>
          </w:p>
        </w:tc>
        <w:tc>
          <w:tcPr>
            <w:tcW w:w="7796" w:type="dxa"/>
            <w:tcBorders>
              <w:top w:val="single" w:sz="18" w:space="0" w:color="auto"/>
              <w:left w:val="single" w:sz="18" w:space="0" w:color="auto"/>
              <w:right w:val="single" w:sz="12" w:space="0" w:color="auto"/>
            </w:tcBorders>
          </w:tcPr>
          <w:p w:rsidR="00967B89" w:rsidRPr="00106B18" w:rsidRDefault="00967B89" w:rsidP="00967B89">
            <w:pPr>
              <w:pStyle w:val="Heading7"/>
              <w:jc w:val="both"/>
              <w:rPr>
                <w:color w:val="000000"/>
                <w:sz w:val="20"/>
                <w:lang w:val="en-US"/>
              </w:rPr>
            </w:pPr>
            <w:r w:rsidRPr="00106B18">
              <w:rPr>
                <w:color w:val="000000"/>
                <w:sz w:val="20"/>
                <w:lang w:val="en-US"/>
              </w:rPr>
              <w:t>Introduce the nuclear fuel technology and the basic components (fuel preparation, reprocessing and waste management) and nuclear fuel cycle, fission theory, fission energy, mass and energy distributions of fission products</w:t>
            </w:r>
          </w:p>
        </w:tc>
        <w:tc>
          <w:tcPr>
            <w:tcW w:w="1238" w:type="dxa"/>
            <w:tcBorders>
              <w:top w:val="single" w:sz="18" w:space="0" w:color="auto"/>
              <w:left w:val="single" w:sz="12" w:space="0" w:color="auto"/>
              <w:right w:val="single" w:sz="18" w:space="0" w:color="auto"/>
            </w:tcBorders>
          </w:tcPr>
          <w:p w:rsidR="00967B89" w:rsidRPr="00106B18" w:rsidRDefault="00967B89" w:rsidP="00967B89">
            <w:pPr>
              <w:pStyle w:val="Heading7"/>
              <w:jc w:val="center"/>
              <w:rPr>
                <w:sz w:val="22"/>
                <w:szCs w:val="22"/>
                <w:lang w:val="en-US"/>
              </w:rPr>
            </w:pPr>
            <w:r w:rsidRPr="00106B18">
              <w:rPr>
                <w:sz w:val="22"/>
                <w:szCs w:val="22"/>
                <w:lang w:val="en-US"/>
              </w:rPr>
              <w:t>1</w:t>
            </w:r>
          </w:p>
        </w:tc>
      </w:tr>
      <w:tr w:rsidR="00967B89" w:rsidRPr="00721EDD" w:rsidTr="00987328">
        <w:tc>
          <w:tcPr>
            <w:tcW w:w="959" w:type="dxa"/>
            <w:tcBorders>
              <w:left w:val="single" w:sz="18" w:space="0" w:color="auto"/>
              <w:right w:val="single" w:sz="18" w:space="0" w:color="auto"/>
            </w:tcBorders>
          </w:tcPr>
          <w:p w:rsidR="00967B89" w:rsidRPr="00106B18" w:rsidRDefault="00967B89" w:rsidP="00967B89">
            <w:pPr>
              <w:jc w:val="center"/>
              <w:rPr>
                <w:b/>
                <w:color w:val="000000"/>
                <w:sz w:val="22"/>
                <w:szCs w:val="22"/>
                <w:lang w:val="en-US"/>
              </w:rPr>
            </w:pPr>
            <w:r w:rsidRPr="00106B18">
              <w:rPr>
                <w:b/>
                <w:color w:val="000000"/>
                <w:sz w:val="22"/>
                <w:szCs w:val="22"/>
                <w:lang w:val="en-US"/>
              </w:rPr>
              <w:t>2</w:t>
            </w:r>
          </w:p>
        </w:tc>
        <w:tc>
          <w:tcPr>
            <w:tcW w:w="7796" w:type="dxa"/>
            <w:tcBorders>
              <w:left w:val="single" w:sz="18" w:space="0" w:color="auto"/>
              <w:right w:val="single" w:sz="12" w:space="0" w:color="auto"/>
            </w:tcBorders>
          </w:tcPr>
          <w:p w:rsidR="00967B89" w:rsidRPr="00106B18" w:rsidRDefault="00967B89" w:rsidP="00967B89">
            <w:pPr>
              <w:jc w:val="both"/>
              <w:rPr>
                <w:color w:val="000000"/>
                <w:lang w:val="en-US"/>
              </w:rPr>
            </w:pPr>
            <w:r w:rsidRPr="00106B18">
              <w:rPr>
                <w:color w:val="000000"/>
                <w:lang w:val="en-US"/>
              </w:rPr>
              <w:t>Chain reaction, growth factor, control of chain reaction, calculation of critical mass, calculation of cross sections and mean free path</w:t>
            </w:r>
          </w:p>
        </w:tc>
        <w:tc>
          <w:tcPr>
            <w:tcW w:w="1238" w:type="dxa"/>
            <w:tcBorders>
              <w:left w:val="single" w:sz="12" w:space="0" w:color="auto"/>
              <w:right w:val="single" w:sz="18" w:space="0" w:color="auto"/>
            </w:tcBorders>
          </w:tcPr>
          <w:p w:rsidR="00967B89" w:rsidRPr="00721EDD" w:rsidRDefault="00967B89" w:rsidP="00967B89">
            <w:pPr>
              <w:jc w:val="center"/>
              <w:rPr>
                <w:sz w:val="22"/>
                <w:szCs w:val="22"/>
                <w:highlight w:val="yellow"/>
                <w:lang w:val="en-US"/>
              </w:rPr>
            </w:pPr>
            <w:r w:rsidRPr="00106B18">
              <w:rPr>
                <w:sz w:val="22"/>
                <w:szCs w:val="22"/>
                <w:lang w:val="en-US"/>
              </w:rPr>
              <w:t>1</w:t>
            </w:r>
          </w:p>
        </w:tc>
      </w:tr>
      <w:tr w:rsidR="00967B89" w:rsidRPr="00721EDD" w:rsidTr="00987328">
        <w:tc>
          <w:tcPr>
            <w:tcW w:w="959" w:type="dxa"/>
            <w:tcBorders>
              <w:left w:val="single" w:sz="18" w:space="0" w:color="auto"/>
              <w:right w:val="single" w:sz="18" w:space="0" w:color="auto"/>
            </w:tcBorders>
          </w:tcPr>
          <w:p w:rsidR="00967B89" w:rsidRPr="00106B18" w:rsidRDefault="00967B89" w:rsidP="00967B89">
            <w:pPr>
              <w:jc w:val="center"/>
              <w:rPr>
                <w:b/>
                <w:color w:val="000000"/>
                <w:sz w:val="22"/>
                <w:szCs w:val="22"/>
                <w:lang w:val="en-US"/>
              </w:rPr>
            </w:pPr>
            <w:r w:rsidRPr="00106B18">
              <w:rPr>
                <w:b/>
                <w:color w:val="000000"/>
                <w:sz w:val="22"/>
                <w:szCs w:val="22"/>
                <w:lang w:val="en-US"/>
              </w:rPr>
              <w:t>3</w:t>
            </w:r>
          </w:p>
        </w:tc>
        <w:tc>
          <w:tcPr>
            <w:tcW w:w="7796" w:type="dxa"/>
            <w:tcBorders>
              <w:left w:val="single" w:sz="18" w:space="0" w:color="auto"/>
              <w:right w:val="single" w:sz="12" w:space="0" w:color="auto"/>
            </w:tcBorders>
          </w:tcPr>
          <w:p w:rsidR="00967B89" w:rsidRPr="00106B18" w:rsidRDefault="00967B89" w:rsidP="00967B89">
            <w:pPr>
              <w:jc w:val="both"/>
              <w:rPr>
                <w:color w:val="000000"/>
                <w:lang w:val="en-US"/>
              </w:rPr>
            </w:pPr>
            <w:r w:rsidRPr="00106B18">
              <w:rPr>
                <w:color w:val="000000"/>
                <w:lang w:val="en-US"/>
              </w:rPr>
              <w:t>Introduce the basic components of nuclear reactors (fuel, moderator, cooler, control rods and reflector), their functions and building materials</w:t>
            </w:r>
          </w:p>
        </w:tc>
        <w:tc>
          <w:tcPr>
            <w:tcW w:w="1238" w:type="dxa"/>
            <w:tcBorders>
              <w:left w:val="single" w:sz="12" w:space="0" w:color="auto"/>
              <w:right w:val="single" w:sz="18" w:space="0" w:color="auto"/>
            </w:tcBorders>
          </w:tcPr>
          <w:p w:rsidR="00967B89" w:rsidRPr="00106B18" w:rsidRDefault="00106B18" w:rsidP="00967B89">
            <w:pPr>
              <w:jc w:val="center"/>
              <w:rPr>
                <w:sz w:val="22"/>
                <w:szCs w:val="22"/>
                <w:lang w:val="en-US"/>
              </w:rPr>
            </w:pPr>
            <w:r w:rsidRPr="00106B18">
              <w:rPr>
                <w:sz w:val="22"/>
                <w:szCs w:val="22"/>
                <w:lang w:val="en-US"/>
              </w:rPr>
              <w:t>1</w:t>
            </w:r>
          </w:p>
        </w:tc>
      </w:tr>
      <w:tr w:rsidR="00967B89" w:rsidRPr="00721EDD" w:rsidTr="00987328">
        <w:tc>
          <w:tcPr>
            <w:tcW w:w="959" w:type="dxa"/>
            <w:tcBorders>
              <w:left w:val="single" w:sz="18" w:space="0" w:color="auto"/>
              <w:right w:val="single" w:sz="18" w:space="0" w:color="auto"/>
            </w:tcBorders>
          </w:tcPr>
          <w:p w:rsidR="00967B89" w:rsidRPr="00106B18" w:rsidRDefault="00967B89" w:rsidP="00967B89">
            <w:pPr>
              <w:jc w:val="center"/>
              <w:rPr>
                <w:b/>
                <w:color w:val="000000"/>
                <w:sz w:val="22"/>
                <w:szCs w:val="22"/>
                <w:lang w:val="en-US"/>
              </w:rPr>
            </w:pPr>
            <w:r w:rsidRPr="00106B18">
              <w:rPr>
                <w:b/>
                <w:color w:val="000000"/>
                <w:sz w:val="22"/>
                <w:szCs w:val="22"/>
                <w:lang w:val="en-US"/>
              </w:rPr>
              <w:t>4</w:t>
            </w:r>
          </w:p>
        </w:tc>
        <w:tc>
          <w:tcPr>
            <w:tcW w:w="7796" w:type="dxa"/>
            <w:tcBorders>
              <w:left w:val="single" w:sz="18" w:space="0" w:color="auto"/>
              <w:right w:val="single" w:sz="12" w:space="0" w:color="auto"/>
            </w:tcBorders>
          </w:tcPr>
          <w:p w:rsidR="00967B89" w:rsidRPr="00106B18" w:rsidRDefault="00967B89" w:rsidP="00967B89">
            <w:pPr>
              <w:jc w:val="both"/>
              <w:rPr>
                <w:color w:val="000000"/>
                <w:lang w:val="en-US"/>
              </w:rPr>
            </w:pPr>
            <w:r w:rsidRPr="00106B18">
              <w:rPr>
                <w:color w:val="000000"/>
                <w:lang w:val="en-US"/>
              </w:rPr>
              <w:t>Homogeneous and heterogeneous reactors, the principles of thermal nuclear reactors, four factor formula, η factor and calculation for differently enriched fuels</w:t>
            </w:r>
          </w:p>
        </w:tc>
        <w:tc>
          <w:tcPr>
            <w:tcW w:w="1238" w:type="dxa"/>
            <w:tcBorders>
              <w:left w:val="single" w:sz="12" w:space="0" w:color="auto"/>
              <w:right w:val="single" w:sz="18" w:space="0" w:color="auto"/>
            </w:tcBorders>
          </w:tcPr>
          <w:p w:rsidR="00967B89" w:rsidRPr="00106B18" w:rsidRDefault="00967B89" w:rsidP="00967B89">
            <w:pPr>
              <w:jc w:val="center"/>
              <w:rPr>
                <w:sz w:val="22"/>
                <w:szCs w:val="22"/>
                <w:lang w:val="en-US"/>
              </w:rPr>
            </w:pPr>
            <w:r w:rsidRPr="00106B18">
              <w:rPr>
                <w:sz w:val="22"/>
                <w:szCs w:val="22"/>
                <w:lang w:val="en-US"/>
              </w:rPr>
              <w:t>2</w:t>
            </w:r>
            <w:r w:rsidR="00106B18">
              <w:rPr>
                <w:sz w:val="22"/>
                <w:szCs w:val="22"/>
                <w:lang w:val="en-US"/>
              </w:rPr>
              <w:t>,3</w:t>
            </w:r>
          </w:p>
        </w:tc>
      </w:tr>
      <w:tr w:rsidR="00967B89" w:rsidRPr="00721EDD" w:rsidTr="00987328">
        <w:tc>
          <w:tcPr>
            <w:tcW w:w="959" w:type="dxa"/>
            <w:tcBorders>
              <w:left w:val="single" w:sz="18" w:space="0" w:color="auto"/>
              <w:right w:val="single" w:sz="18" w:space="0" w:color="auto"/>
            </w:tcBorders>
          </w:tcPr>
          <w:p w:rsidR="00967B89" w:rsidRPr="0088339A" w:rsidRDefault="00967B89" w:rsidP="00967B89">
            <w:pPr>
              <w:jc w:val="center"/>
              <w:rPr>
                <w:b/>
                <w:color w:val="000000"/>
                <w:sz w:val="22"/>
                <w:szCs w:val="22"/>
                <w:lang w:val="en-US"/>
              </w:rPr>
            </w:pPr>
            <w:r w:rsidRPr="0088339A">
              <w:rPr>
                <w:b/>
                <w:color w:val="000000"/>
                <w:sz w:val="22"/>
                <w:szCs w:val="22"/>
                <w:lang w:val="en-US"/>
              </w:rPr>
              <w:t>5</w:t>
            </w:r>
          </w:p>
        </w:tc>
        <w:tc>
          <w:tcPr>
            <w:tcW w:w="7796" w:type="dxa"/>
            <w:tcBorders>
              <w:left w:val="single" w:sz="18" w:space="0" w:color="auto"/>
              <w:right w:val="single" w:sz="12" w:space="0" w:color="auto"/>
            </w:tcBorders>
          </w:tcPr>
          <w:p w:rsidR="00967B89" w:rsidRPr="0088339A" w:rsidRDefault="00967B89" w:rsidP="00967B89">
            <w:pPr>
              <w:rPr>
                <w:color w:val="000000"/>
                <w:lang w:val="en-US"/>
              </w:rPr>
            </w:pPr>
            <w:r w:rsidRPr="0088339A">
              <w:rPr>
                <w:color w:val="000000"/>
                <w:lang w:val="en-US"/>
              </w:rPr>
              <w:t>Reactor power and calculation, classification of nuclear reactors</w:t>
            </w:r>
            <w:r w:rsidR="0088339A" w:rsidRPr="0088339A">
              <w:rPr>
                <w:color w:val="000000"/>
                <w:lang w:val="en-US"/>
              </w:rPr>
              <w:t xml:space="preserve"> and types of fuel</w:t>
            </w:r>
          </w:p>
        </w:tc>
        <w:tc>
          <w:tcPr>
            <w:tcW w:w="1238" w:type="dxa"/>
            <w:tcBorders>
              <w:left w:val="single" w:sz="12" w:space="0" w:color="auto"/>
              <w:right w:val="single" w:sz="18" w:space="0" w:color="auto"/>
            </w:tcBorders>
          </w:tcPr>
          <w:p w:rsidR="00967B89" w:rsidRPr="0088339A" w:rsidRDefault="0088339A" w:rsidP="00967B89">
            <w:pPr>
              <w:jc w:val="center"/>
              <w:rPr>
                <w:sz w:val="22"/>
                <w:szCs w:val="22"/>
                <w:lang w:val="en-US"/>
              </w:rPr>
            </w:pPr>
            <w:r>
              <w:rPr>
                <w:sz w:val="22"/>
                <w:szCs w:val="22"/>
                <w:lang w:val="en-US"/>
              </w:rPr>
              <w:t>4</w:t>
            </w:r>
          </w:p>
        </w:tc>
      </w:tr>
      <w:tr w:rsidR="0088339A" w:rsidRPr="00721EDD" w:rsidTr="00987328">
        <w:tc>
          <w:tcPr>
            <w:tcW w:w="959" w:type="dxa"/>
            <w:tcBorders>
              <w:left w:val="single" w:sz="18" w:space="0" w:color="auto"/>
              <w:right w:val="single" w:sz="18" w:space="0" w:color="auto"/>
            </w:tcBorders>
          </w:tcPr>
          <w:p w:rsidR="0088339A" w:rsidRPr="0088339A" w:rsidRDefault="0088339A" w:rsidP="00967B89">
            <w:pPr>
              <w:jc w:val="center"/>
              <w:rPr>
                <w:b/>
                <w:color w:val="000000"/>
                <w:sz w:val="22"/>
                <w:szCs w:val="22"/>
                <w:lang w:val="en-US"/>
              </w:rPr>
            </w:pPr>
            <w:r w:rsidRPr="0088339A">
              <w:rPr>
                <w:b/>
                <w:color w:val="000000"/>
                <w:sz w:val="22"/>
                <w:szCs w:val="22"/>
                <w:lang w:val="en-US"/>
              </w:rPr>
              <w:t>6</w:t>
            </w:r>
          </w:p>
        </w:tc>
        <w:tc>
          <w:tcPr>
            <w:tcW w:w="7796" w:type="dxa"/>
            <w:tcBorders>
              <w:left w:val="single" w:sz="18" w:space="0" w:color="auto"/>
              <w:right w:val="single" w:sz="12" w:space="0" w:color="auto"/>
            </w:tcBorders>
          </w:tcPr>
          <w:p w:rsidR="0088339A" w:rsidRPr="0088339A" w:rsidRDefault="0088339A" w:rsidP="0088339A">
            <w:pPr>
              <w:jc w:val="both"/>
              <w:rPr>
                <w:color w:val="000000"/>
                <w:lang w:val="en-US"/>
              </w:rPr>
            </w:pPr>
            <w:r w:rsidRPr="0088339A">
              <w:rPr>
                <w:lang w:val="en-US"/>
              </w:rPr>
              <w:t xml:space="preserve">The </w:t>
            </w:r>
            <w:r w:rsidRPr="0088339A">
              <w:rPr>
                <w:color w:val="000000"/>
                <w:lang w:val="en-US"/>
              </w:rPr>
              <w:t>significant uranium compound in the fuel technology, uranium sources, the mainly minerals consist of uranium</w:t>
            </w:r>
          </w:p>
        </w:tc>
        <w:tc>
          <w:tcPr>
            <w:tcW w:w="1238" w:type="dxa"/>
            <w:tcBorders>
              <w:left w:val="single" w:sz="12" w:space="0" w:color="auto"/>
              <w:right w:val="single" w:sz="18" w:space="0" w:color="auto"/>
            </w:tcBorders>
          </w:tcPr>
          <w:p w:rsidR="0088339A" w:rsidRDefault="0088339A" w:rsidP="00967B89">
            <w:pPr>
              <w:jc w:val="center"/>
              <w:rPr>
                <w:sz w:val="22"/>
                <w:szCs w:val="22"/>
                <w:lang w:val="en-US"/>
              </w:rPr>
            </w:pPr>
            <w:r w:rsidRPr="0088339A">
              <w:rPr>
                <w:sz w:val="22"/>
                <w:szCs w:val="22"/>
                <w:lang w:val="en-US"/>
              </w:rPr>
              <w:t>4,5</w:t>
            </w:r>
          </w:p>
        </w:tc>
      </w:tr>
      <w:tr w:rsidR="00967B89" w:rsidRPr="00721EDD" w:rsidTr="00987328">
        <w:tc>
          <w:tcPr>
            <w:tcW w:w="959" w:type="dxa"/>
            <w:tcBorders>
              <w:left w:val="single" w:sz="18" w:space="0" w:color="auto"/>
              <w:right w:val="single" w:sz="18" w:space="0" w:color="auto"/>
            </w:tcBorders>
          </w:tcPr>
          <w:p w:rsidR="00967B89" w:rsidRPr="0088339A" w:rsidRDefault="0088339A" w:rsidP="00967B89">
            <w:pPr>
              <w:jc w:val="center"/>
              <w:rPr>
                <w:b/>
                <w:color w:val="000000"/>
                <w:sz w:val="22"/>
                <w:szCs w:val="22"/>
                <w:lang w:val="en-US"/>
              </w:rPr>
            </w:pPr>
            <w:r w:rsidRPr="0088339A">
              <w:rPr>
                <w:b/>
                <w:color w:val="000000"/>
                <w:sz w:val="22"/>
                <w:szCs w:val="22"/>
                <w:lang w:val="en-US"/>
              </w:rPr>
              <w:t>7</w:t>
            </w:r>
          </w:p>
        </w:tc>
        <w:tc>
          <w:tcPr>
            <w:tcW w:w="7796" w:type="dxa"/>
            <w:tcBorders>
              <w:left w:val="single" w:sz="18" w:space="0" w:color="auto"/>
              <w:right w:val="single" w:sz="12" w:space="0" w:color="auto"/>
            </w:tcBorders>
          </w:tcPr>
          <w:p w:rsidR="00967B89" w:rsidRPr="0088339A" w:rsidRDefault="0088339A" w:rsidP="00967B89">
            <w:pPr>
              <w:rPr>
                <w:color w:val="000000"/>
                <w:lang w:val="en-US"/>
              </w:rPr>
            </w:pPr>
            <w:r w:rsidRPr="0088339A">
              <w:rPr>
                <w:color w:val="000000"/>
                <w:lang w:val="en-US"/>
              </w:rPr>
              <w:t>Uranium chemistry, uranium solution chemistry</w:t>
            </w:r>
          </w:p>
        </w:tc>
        <w:tc>
          <w:tcPr>
            <w:tcW w:w="1238" w:type="dxa"/>
            <w:tcBorders>
              <w:left w:val="single" w:sz="12" w:space="0" w:color="auto"/>
              <w:right w:val="single" w:sz="18" w:space="0" w:color="auto"/>
            </w:tcBorders>
          </w:tcPr>
          <w:p w:rsidR="00967B89" w:rsidRPr="0088339A" w:rsidRDefault="0088339A" w:rsidP="00967B89">
            <w:pPr>
              <w:jc w:val="center"/>
              <w:rPr>
                <w:sz w:val="22"/>
                <w:szCs w:val="22"/>
                <w:lang w:val="en-US"/>
              </w:rPr>
            </w:pPr>
            <w:r w:rsidRPr="0088339A">
              <w:rPr>
                <w:sz w:val="22"/>
                <w:szCs w:val="22"/>
                <w:lang w:val="en-US"/>
              </w:rPr>
              <w:t>5</w:t>
            </w:r>
          </w:p>
        </w:tc>
      </w:tr>
      <w:tr w:rsidR="00760300" w:rsidRPr="00721EDD" w:rsidTr="00987328">
        <w:tc>
          <w:tcPr>
            <w:tcW w:w="959" w:type="dxa"/>
            <w:tcBorders>
              <w:left w:val="single" w:sz="18" w:space="0" w:color="auto"/>
              <w:right w:val="single" w:sz="18" w:space="0" w:color="auto"/>
            </w:tcBorders>
          </w:tcPr>
          <w:p w:rsidR="00760300" w:rsidRPr="00760300" w:rsidRDefault="00760300" w:rsidP="00760300">
            <w:pPr>
              <w:jc w:val="center"/>
              <w:rPr>
                <w:b/>
                <w:color w:val="000000"/>
                <w:sz w:val="22"/>
                <w:szCs w:val="22"/>
                <w:lang w:val="en-US"/>
              </w:rPr>
            </w:pPr>
            <w:r w:rsidRPr="00760300">
              <w:rPr>
                <w:b/>
                <w:color w:val="000000"/>
                <w:sz w:val="22"/>
                <w:szCs w:val="22"/>
                <w:lang w:val="en-US"/>
              </w:rPr>
              <w:t>8</w:t>
            </w:r>
          </w:p>
        </w:tc>
        <w:tc>
          <w:tcPr>
            <w:tcW w:w="7796" w:type="dxa"/>
            <w:tcBorders>
              <w:left w:val="single" w:sz="18" w:space="0" w:color="auto"/>
              <w:right w:val="single" w:sz="12" w:space="0" w:color="auto"/>
            </w:tcBorders>
          </w:tcPr>
          <w:p w:rsidR="00760300" w:rsidRPr="00760300" w:rsidRDefault="00760300" w:rsidP="00760300">
            <w:pPr>
              <w:rPr>
                <w:color w:val="000000"/>
                <w:lang w:val="en-US"/>
              </w:rPr>
            </w:pPr>
            <w:r w:rsidRPr="00760300">
              <w:rPr>
                <w:color w:val="000000"/>
                <w:lang w:val="en-US"/>
              </w:rPr>
              <w:t>Uranium extraction from ore, uranium ore processing</w:t>
            </w:r>
          </w:p>
        </w:tc>
        <w:tc>
          <w:tcPr>
            <w:tcW w:w="1238" w:type="dxa"/>
            <w:tcBorders>
              <w:left w:val="single" w:sz="12" w:space="0" w:color="auto"/>
              <w:right w:val="single" w:sz="18" w:space="0" w:color="auto"/>
            </w:tcBorders>
          </w:tcPr>
          <w:p w:rsidR="00760300" w:rsidRPr="00760300" w:rsidRDefault="00760300" w:rsidP="00760300">
            <w:pPr>
              <w:jc w:val="center"/>
              <w:rPr>
                <w:sz w:val="22"/>
                <w:szCs w:val="22"/>
                <w:lang w:val="en-US"/>
              </w:rPr>
            </w:pPr>
            <w:r w:rsidRPr="00760300">
              <w:rPr>
                <w:sz w:val="22"/>
                <w:szCs w:val="22"/>
                <w:lang w:val="en-US"/>
              </w:rPr>
              <w:t>5,6</w:t>
            </w:r>
          </w:p>
        </w:tc>
      </w:tr>
      <w:tr w:rsidR="00760300" w:rsidRPr="00721EDD" w:rsidTr="00987328">
        <w:tc>
          <w:tcPr>
            <w:tcW w:w="959" w:type="dxa"/>
            <w:tcBorders>
              <w:left w:val="single" w:sz="18" w:space="0" w:color="auto"/>
              <w:right w:val="single" w:sz="18" w:space="0" w:color="auto"/>
            </w:tcBorders>
          </w:tcPr>
          <w:p w:rsidR="00760300" w:rsidRPr="001947B8" w:rsidRDefault="00760300" w:rsidP="00760300">
            <w:pPr>
              <w:jc w:val="center"/>
              <w:rPr>
                <w:b/>
                <w:color w:val="000000"/>
                <w:sz w:val="22"/>
                <w:szCs w:val="22"/>
                <w:lang w:val="en-US"/>
              </w:rPr>
            </w:pPr>
            <w:r w:rsidRPr="001947B8">
              <w:rPr>
                <w:b/>
                <w:color w:val="000000"/>
                <w:sz w:val="22"/>
                <w:szCs w:val="22"/>
                <w:lang w:val="en-US"/>
              </w:rPr>
              <w:t>9</w:t>
            </w:r>
          </w:p>
        </w:tc>
        <w:tc>
          <w:tcPr>
            <w:tcW w:w="7796" w:type="dxa"/>
            <w:tcBorders>
              <w:left w:val="single" w:sz="18" w:space="0" w:color="auto"/>
              <w:right w:val="single" w:sz="12" w:space="0" w:color="auto"/>
            </w:tcBorders>
          </w:tcPr>
          <w:p w:rsidR="00760300" w:rsidRPr="001947B8" w:rsidRDefault="001947B8" w:rsidP="00760300">
            <w:pPr>
              <w:jc w:val="both"/>
              <w:rPr>
                <w:color w:val="000000"/>
                <w:lang w:val="en-US"/>
              </w:rPr>
            </w:pPr>
            <w:r w:rsidRPr="001947B8">
              <w:rPr>
                <w:color w:val="000000"/>
                <w:lang w:val="en-US"/>
              </w:rPr>
              <w:t>Leaching chemistry, acid and alkaline leaching, leaching parameters and methods, optimization of leaching test results, the leaching solution changing, ion-exchangers</w:t>
            </w:r>
          </w:p>
        </w:tc>
        <w:tc>
          <w:tcPr>
            <w:tcW w:w="1238" w:type="dxa"/>
            <w:tcBorders>
              <w:left w:val="single" w:sz="12" w:space="0" w:color="auto"/>
              <w:right w:val="single" w:sz="18" w:space="0" w:color="auto"/>
            </w:tcBorders>
          </w:tcPr>
          <w:p w:rsidR="00760300" w:rsidRPr="001947B8" w:rsidRDefault="001947B8" w:rsidP="00760300">
            <w:pPr>
              <w:jc w:val="center"/>
              <w:rPr>
                <w:sz w:val="22"/>
                <w:szCs w:val="22"/>
                <w:lang w:val="en-US"/>
              </w:rPr>
            </w:pPr>
            <w:r w:rsidRPr="001947B8">
              <w:rPr>
                <w:sz w:val="22"/>
                <w:szCs w:val="22"/>
                <w:lang w:val="en-US"/>
              </w:rPr>
              <w:t>5,6</w:t>
            </w:r>
          </w:p>
        </w:tc>
      </w:tr>
      <w:tr w:rsidR="001947B8" w:rsidRPr="00721EDD" w:rsidTr="00987328">
        <w:tc>
          <w:tcPr>
            <w:tcW w:w="959" w:type="dxa"/>
            <w:tcBorders>
              <w:left w:val="single" w:sz="18" w:space="0" w:color="auto"/>
              <w:right w:val="single" w:sz="18" w:space="0" w:color="auto"/>
            </w:tcBorders>
          </w:tcPr>
          <w:p w:rsidR="001947B8" w:rsidRPr="00721EDD" w:rsidRDefault="001947B8" w:rsidP="001947B8">
            <w:pPr>
              <w:jc w:val="center"/>
              <w:rPr>
                <w:b/>
                <w:color w:val="000000"/>
                <w:sz w:val="22"/>
                <w:szCs w:val="22"/>
                <w:highlight w:val="yellow"/>
                <w:lang w:val="en-US"/>
              </w:rPr>
            </w:pPr>
            <w:r w:rsidRPr="00895CBC">
              <w:rPr>
                <w:b/>
                <w:color w:val="000000"/>
                <w:sz w:val="22"/>
                <w:szCs w:val="22"/>
                <w:lang w:val="en-US"/>
              </w:rPr>
              <w:t>10</w:t>
            </w:r>
          </w:p>
        </w:tc>
        <w:tc>
          <w:tcPr>
            <w:tcW w:w="7796" w:type="dxa"/>
            <w:tcBorders>
              <w:left w:val="single" w:sz="18" w:space="0" w:color="auto"/>
              <w:right w:val="single" w:sz="12" w:space="0" w:color="auto"/>
            </w:tcBorders>
          </w:tcPr>
          <w:p w:rsidR="001947B8" w:rsidRPr="001947B8" w:rsidRDefault="001947B8" w:rsidP="001947B8">
            <w:pPr>
              <w:jc w:val="both"/>
              <w:rPr>
                <w:color w:val="000000"/>
                <w:lang w:val="en-US"/>
              </w:rPr>
            </w:pPr>
            <w:r>
              <w:rPr>
                <w:color w:val="000000"/>
                <w:lang w:val="en-US"/>
              </w:rPr>
              <w:t>T</w:t>
            </w:r>
            <w:r w:rsidRPr="00106B18">
              <w:rPr>
                <w:color w:val="000000"/>
                <w:lang w:val="en-US"/>
              </w:rPr>
              <w:t xml:space="preserve">he </w:t>
            </w:r>
            <w:r w:rsidR="00C120BC">
              <w:rPr>
                <w:color w:val="000000"/>
                <w:lang w:val="en-US"/>
              </w:rPr>
              <w:t xml:space="preserve">basic </w:t>
            </w:r>
            <w:r w:rsidRPr="00106B18">
              <w:rPr>
                <w:color w:val="000000"/>
                <w:lang w:val="en-US"/>
              </w:rPr>
              <w:t>principles</w:t>
            </w:r>
            <w:r>
              <w:rPr>
                <w:color w:val="000000"/>
                <w:lang w:val="en-US"/>
              </w:rPr>
              <w:t xml:space="preserve"> of solvent extraction, </w:t>
            </w:r>
            <w:r w:rsidR="00C120BC">
              <w:rPr>
                <w:color w:val="000000"/>
                <w:lang w:val="en-US"/>
              </w:rPr>
              <w:t>basic components, their tasks and applications</w:t>
            </w:r>
          </w:p>
        </w:tc>
        <w:tc>
          <w:tcPr>
            <w:tcW w:w="1238" w:type="dxa"/>
            <w:tcBorders>
              <w:left w:val="single" w:sz="12" w:space="0" w:color="auto"/>
              <w:right w:val="single" w:sz="18" w:space="0" w:color="auto"/>
            </w:tcBorders>
          </w:tcPr>
          <w:p w:rsidR="001947B8" w:rsidRPr="001947B8" w:rsidRDefault="00C120BC" w:rsidP="001947B8">
            <w:pPr>
              <w:jc w:val="center"/>
              <w:rPr>
                <w:sz w:val="22"/>
                <w:szCs w:val="22"/>
                <w:lang w:val="en-US"/>
              </w:rPr>
            </w:pPr>
            <w:r>
              <w:rPr>
                <w:sz w:val="22"/>
                <w:szCs w:val="22"/>
                <w:lang w:val="en-US"/>
              </w:rPr>
              <w:t>6</w:t>
            </w:r>
          </w:p>
        </w:tc>
      </w:tr>
      <w:tr w:rsidR="001947B8" w:rsidRPr="00721EDD" w:rsidTr="00987328">
        <w:tc>
          <w:tcPr>
            <w:tcW w:w="959" w:type="dxa"/>
            <w:tcBorders>
              <w:left w:val="single" w:sz="18" w:space="0" w:color="auto"/>
              <w:right w:val="single" w:sz="18" w:space="0" w:color="auto"/>
            </w:tcBorders>
          </w:tcPr>
          <w:p w:rsidR="001947B8" w:rsidRPr="001947B8" w:rsidRDefault="001947B8" w:rsidP="001947B8">
            <w:pPr>
              <w:jc w:val="center"/>
              <w:rPr>
                <w:b/>
                <w:color w:val="000000"/>
                <w:sz w:val="22"/>
                <w:szCs w:val="22"/>
                <w:lang w:val="en-US"/>
              </w:rPr>
            </w:pPr>
            <w:r w:rsidRPr="001947B8">
              <w:rPr>
                <w:b/>
                <w:color w:val="000000"/>
                <w:sz w:val="22"/>
                <w:szCs w:val="22"/>
                <w:lang w:val="en-US"/>
              </w:rPr>
              <w:t>11</w:t>
            </w:r>
          </w:p>
        </w:tc>
        <w:tc>
          <w:tcPr>
            <w:tcW w:w="7796" w:type="dxa"/>
            <w:tcBorders>
              <w:left w:val="single" w:sz="18" w:space="0" w:color="auto"/>
              <w:right w:val="single" w:sz="12" w:space="0" w:color="auto"/>
            </w:tcBorders>
          </w:tcPr>
          <w:p w:rsidR="001947B8" w:rsidRPr="001947B8" w:rsidRDefault="001947B8" w:rsidP="001947B8">
            <w:pPr>
              <w:rPr>
                <w:color w:val="000000"/>
                <w:lang w:val="en-US"/>
              </w:rPr>
            </w:pPr>
            <w:r w:rsidRPr="001947B8">
              <w:rPr>
                <w:color w:val="000000"/>
                <w:lang w:val="en-US"/>
              </w:rPr>
              <w:t>Precipitation of uranium, production of yellow cake</w:t>
            </w:r>
          </w:p>
        </w:tc>
        <w:tc>
          <w:tcPr>
            <w:tcW w:w="1238" w:type="dxa"/>
            <w:tcBorders>
              <w:left w:val="single" w:sz="12" w:space="0" w:color="auto"/>
              <w:right w:val="single" w:sz="18" w:space="0" w:color="auto"/>
            </w:tcBorders>
          </w:tcPr>
          <w:p w:rsidR="001947B8" w:rsidRPr="001947B8" w:rsidRDefault="001947B8" w:rsidP="001947B8">
            <w:pPr>
              <w:jc w:val="center"/>
              <w:rPr>
                <w:sz w:val="22"/>
                <w:szCs w:val="22"/>
                <w:lang w:val="en-US"/>
              </w:rPr>
            </w:pPr>
            <w:r w:rsidRPr="001947B8">
              <w:rPr>
                <w:sz w:val="22"/>
                <w:szCs w:val="22"/>
                <w:lang w:val="en-US"/>
              </w:rPr>
              <w:t>6</w:t>
            </w:r>
          </w:p>
        </w:tc>
      </w:tr>
      <w:tr w:rsidR="001947B8" w:rsidRPr="00721EDD" w:rsidTr="00987328">
        <w:tc>
          <w:tcPr>
            <w:tcW w:w="959" w:type="dxa"/>
            <w:tcBorders>
              <w:left w:val="single" w:sz="18" w:space="0" w:color="auto"/>
              <w:right w:val="single" w:sz="18" w:space="0" w:color="auto"/>
            </w:tcBorders>
          </w:tcPr>
          <w:p w:rsidR="001947B8" w:rsidRPr="001947B8" w:rsidRDefault="001947B8" w:rsidP="001947B8">
            <w:pPr>
              <w:jc w:val="center"/>
              <w:rPr>
                <w:b/>
                <w:color w:val="000000"/>
                <w:sz w:val="22"/>
                <w:szCs w:val="22"/>
                <w:lang w:val="en-US"/>
              </w:rPr>
            </w:pPr>
            <w:r w:rsidRPr="001947B8">
              <w:rPr>
                <w:b/>
                <w:color w:val="000000"/>
                <w:sz w:val="22"/>
                <w:szCs w:val="22"/>
                <w:lang w:val="en-US"/>
              </w:rPr>
              <w:t>12</w:t>
            </w:r>
          </w:p>
        </w:tc>
        <w:tc>
          <w:tcPr>
            <w:tcW w:w="7796" w:type="dxa"/>
            <w:tcBorders>
              <w:left w:val="single" w:sz="18" w:space="0" w:color="auto"/>
              <w:right w:val="single" w:sz="12" w:space="0" w:color="auto"/>
            </w:tcBorders>
          </w:tcPr>
          <w:p w:rsidR="001947B8" w:rsidRPr="001947B8" w:rsidRDefault="001947B8" w:rsidP="001947B8">
            <w:pPr>
              <w:pStyle w:val="Heading7"/>
              <w:rPr>
                <w:color w:val="000000"/>
                <w:sz w:val="20"/>
                <w:lang w:val="en-US"/>
              </w:rPr>
            </w:pPr>
            <w:r w:rsidRPr="001947B8">
              <w:rPr>
                <w:color w:val="000000"/>
                <w:sz w:val="20"/>
                <w:lang w:val="en-US"/>
              </w:rPr>
              <w:t>Uranium refinement and uranium refining, production of related uranium compounds</w:t>
            </w:r>
          </w:p>
        </w:tc>
        <w:tc>
          <w:tcPr>
            <w:tcW w:w="1238" w:type="dxa"/>
            <w:tcBorders>
              <w:left w:val="single" w:sz="12" w:space="0" w:color="auto"/>
              <w:right w:val="single" w:sz="18" w:space="0" w:color="auto"/>
            </w:tcBorders>
          </w:tcPr>
          <w:p w:rsidR="001947B8" w:rsidRPr="001947B8" w:rsidRDefault="001947B8" w:rsidP="001947B8">
            <w:pPr>
              <w:jc w:val="center"/>
              <w:rPr>
                <w:sz w:val="22"/>
                <w:szCs w:val="22"/>
                <w:lang w:val="en-US"/>
              </w:rPr>
            </w:pPr>
            <w:r w:rsidRPr="001947B8">
              <w:rPr>
                <w:sz w:val="22"/>
                <w:szCs w:val="22"/>
                <w:lang w:val="en-US"/>
              </w:rPr>
              <w:t>6</w:t>
            </w:r>
          </w:p>
        </w:tc>
      </w:tr>
      <w:tr w:rsidR="001947B8" w:rsidRPr="00721EDD" w:rsidTr="00987328">
        <w:tc>
          <w:tcPr>
            <w:tcW w:w="959" w:type="dxa"/>
            <w:tcBorders>
              <w:left w:val="single" w:sz="18" w:space="0" w:color="auto"/>
              <w:right w:val="single" w:sz="18" w:space="0" w:color="auto"/>
            </w:tcBorders>
          </w:tcPr>
          <w:p w:rsidR="001947B8" w:rsidRPr="001947B8" w:rsidRDefault="001947B8" w:rsidP="001947B8">
            <w:pPr>
              <w:jc w:val="center"/>
              <w:rPr>
                <w:b/>
                <w:color w:val="000000"/>
                <w:sz w:val="22"/>
                <w:szCs w:val="22"/>
                <w:lang w:val="en-US"/>
              </w:rPr>
            </w:pPr>
            <w:r w:rsidRPr="001947B8">
              <w:rPr>
                <w:b/>
                <w:color w:val="000000"/>
                <w:sz w:val="22"/>
                <w:szCs w:val="22"/>
                <w:lang w:val="en-US"/>
              </w:rPr>
              <w:t>13</w:t>
            </w:r>
          </w:p>
        </w:tc>
        <w:tc>
          <w:tcPr>
            <w:tcW w:w="7796" w:type="dxa"/>
            <w:tcBorders>
              <w:left w:val="single" w:sz="18" w:space="0" w:color="auto"/>
              <w:right w:val="single" w:sz="12" w:space="0" w:color="auto"/>
            </w:tcBorders>
          </w:tcPr>
          <w:p w:rsidR="001947B8" w:rsidRPr="001947B8" w:rsidRDefault="001947B8" w:rsidP="001947B8">
            <w:pPr>
              <w:rPr>
                <w:color w:val="000000"/>
                <w:lang w:val="en-US"/>
              </w:rPr>
            </w:pPr>
            <w:r w:rsidRPr="001947B8">
              <w:rPr>
                <w:color w:val="000000"/>
                <w:lang w:val="en-US"/>
              </w:rPr>
              <w:t>Preparation of uranium as reactor fuel</w:t>
            </w:r>
          </w:p>
        </w:tc>
        <w:tc>
          <w:tcPr>
            <w:tcW w:w="1238" w:type="dxa"/>
            <w:tcBorders>
              <w:left w:val="single" w:sz="12" w:space="0" w:color="auto"/>
              <w:right w:val="single" w:sz="18" w:space="0" w:color="auto"/>
            </w:tcBorders>
          </w:tcPr>
          <w:p w:rsidR="001947B8" w:rsidRPr="001947B8" w:rsidRDefault="001947B8" w:rsidP="001947B8">
            <w:pPr>
              <w:jc w:val="center"/>
              <w:rPr>
                <w:sz w:val="22"/>
                <w:szCs w:val="22"/>
                <w:lang w:val="en-US"/>
              </w:rPr>
            </w:pPr>
            <w:r w:rsidRPr="001947B8">
              <w:rPr>
                <w:sz w:val="22"/>
                <w:szCs w:val="22"/>
                <w:lang w:val="en-US"/>
              </w:rPr>
              <w:t>6</w:t>
            </w:r>
          </w:p>
        </w:tc>
      </w:tr>
      <w:tr w:rsidR="00DA70DC" w:rsidRPr="002F3815" w:rsidTr="00987328">
        <w:tc>
          <w:tcPr>
            <w:tcW w:w="959" w:type="dxa"/>
            <w:tcBorders>
              <w:left w:val="single" w:sz="18" w:space="0" w:color="auto"/>
              <w:bottom w:val="single" w:sz="18" w:space="0" w:color="auto"/>
              <w:right w:val="single" w:sz="18" w:space="0" w:color="auto"/>
            </w:tcBorders>
          </w:tcPr>
          <w:p w:rsidR="00DA70DC" w:rsidRPr="001947B8" w:rsidRDefault="00DA70DC" w:rsidP="00DA70DC">
            <w:pPr>
              <w:jc w:val="center"/>
              <w:rPr>
                <w:b/>
                <w:color w:val="000000"/>
                <w:sz w:val="22"/>
                <w:szCs w:val="22"/>
                <w:lang w:val="en-US"/>
              </w:rPr>
            </w:pPr>
            <w:r w:rsidRPr="001947B8">
              <w:rPr>
                <w:b/>
                <w:color w:val="000000"/>
                <w:sz w:val="22"/>
                <w:szCs w:val="22"/>
                <w:lang w:val="en-US"/>
              </w:rPr>
              <w:t>14</w:t>
            </w:r>
          </w:p>
        </w:tc>
        <w:tc>
          <w:tcPr>
            <w:tcW w:w="7796" w:type="dxa"/>
            <w:tcBorders>
              <w:left w:val="single" w:sz="18" w:space="0" w:color="auto"/>
              <w:bottom w:val="single" w:sz="18" w:space="0" w:color="auto"/>
              <w:right w:val="single" w:sz="12" w:space="0" w:color="auto"/>
            </w:tcBorders>
          </w:tcPr>
          <w:p w:rsidR="00DA70DC" w:rsidRPr="001947B8" w:rsidRDefault="00DA70DC" w:rsidP="00DA70DC">
            <w:pPr>
              <w:jc w:val="both"/>
              <w:rPr>
                <w:color w:val="000000"/>
                <w:lang w:val="en-US"/>
              </w:rPr>
            </w:pPr>
            <w:r w:rsidRPr="001947B8">
              <w:rPr>
                <w:color w:val="000000"/>
                <w:lang w:val="en-US"/>
              </w:rPr>
              <w:t>Fuel production, the other subjects of nuclear fuel technology, uranium enrichment methods</w:t>
            </w:r>
          </w:p>
        </w:tc>
        <w:tc>
          <w:tcPr>
            <w:tcW w:w="1238" w:type="dxa"/>
            <w:tcBorders>
              <w:left w:val="single" w:sz="12" w:space="0" w:color="auto"/>
              <w:bottom w:val="single" w:sz="18" w:space="0" w:color="auto"/>
              <w:right w:val="single" w:sz="18" w:space="0" w:color="auto"/>
            </w:tcBorders>
          </w:tcPr>
          <w:p w:rsidR="00DA70DC" w:rsidRPr="001947B8" w:rsidRDefault="00DA70DC" w:rsidP="00DA70DC">
            <w:pPr>
              <w:jc w:val="center"/>
              <w:rPr>
                <w:sz w:val="22"/>
                <w:szCs w:val="22"/>
                <w:lang w:val="en-US"/>
              </w:rPr>
            </w:pPr>
            <w:r w:rsidRPr="001947B8">
              <w:rPr>
                <w:sz w:val="22"/>
                <w:szCs w:val="22"/>
                <w:lang w:val="en-US"/>
              </w:rPr>
              <w:t>6</w:t>
            </w:r>
          </w:p>
        </w:tc>
      </w:tr>
    </w:tbl>
    <w:p w:rsidR="003E2B6C" w:rsidRPr="002F3815" w:rsidRDefault="003E2B6C" w:rsidP="00BE252A">
      <w:pPr>
        <w:pStyle w:val="Heading2"/>
        <w:rPr>
          <w:color w:val="000000"/>
          <w:sz w:val="24"/>
          <w:szCs w:val="24"/>
        </w:rPr>
      </w:pPr>
    </w:p>
    <w:p w:rsidR="003E2B6C" w:rsidRDefault="003E2B6C" w:rsidP="00BE252A">
      <w:pPr>
        <w:pStyle w:val="Heading2"/>
        <w:rPr>
          <w:color w:val="000000"/>
          <w:sz w:val="24"/>
          <w:szCs w:val="24"/>
        </w:rPr>
      </w:pPr>
    </w:p>
    <w:p w:rsidR="007415D0" w:rsidRDefault="007415D0" w:rsidP="007415D0"/>
    <w:p w:rsidR="000C59DF" w:rsidRDefault="000C59DF" w:rsidP="007415D0"/>
    <w:p w:rsidR="000C59DF" w:rsidRDefault="000C59DF" w:rsidP="007415D0"/>
    <w:p w:rsidR="000C59DF" w:rsidRDefault="000C59DF" w:rsidP="007415D0"/>
    <w:p w:rsidR="007415D0" w:rsidRPr="007415D0" w:rsidRDefault="007415D0" w:rsidP="007415D0"/>
    <w:p w:rsidR="003E2B6C" w:rsidRPr="002F3815" w:rsidRDefault="003E2B6C" w:rsidP="00492EBB">
      <w:pPr>
        <w:pStyle w:val="Heading2"/>
        <w:rPr>
          <w:color w:val="000000"/>
          <w:sz w:val="24"/>
          <w:szCs w:val="24"/>
        </w:rPr>
      </w:pPr>
      <w:r w:rsidRPr="002F3815">
        <w:rPr>
          <w:color w:val="000000"/>
          <w:sz w:val="24"/>
          <w:szCs w:val="24"/>
        </w:rPr>
        <w:lastRenderedPageBreak/>
        <w:t xml:space="preserve">Dersin </w:t>
      </w:r>
      <w:r w:rsidR="00C071BD">
        <w:rPr>
          <w:color w:val="000000"/>
          <w:sz w:val="24"/>
          <w:szCs w:val="24"/>
        </w:rPr>
        <w:t>Radyasyon Bilim ve Teknoloji</w:t>
      </w:r>
      <w:r w:rsidRPr="002F3815">
        <w:rPr>
          <w:color w:val="000000"/>
          <w:sz w:val="24"/>
          <w:szCs w:val="24"/>
        </w:rPr>
        <w:t xml:space="preserve"> </w:t>
      </w:r>
      <w:r w:rsidR="000B1564">
        <w:rPr>
          <w:sz w:val="24"/>
          <w:szCs w:val="24"/>
        </w:rPr>
        <w:t>Yüksek Lisans</w:t>
      </w:r>
      <w:r w:rsidR="000B1564" w:rsidRPr="002F3815">
        <w:rPr>
          <w:color w:val="000000"/>
          <w:sz w:val="24"/>
          <w:szCs w:val="24"/>
        </w:rPr>
        <w:t xml:space="preserve"> </w:t>
      </w:r>
      <w:r w:rsidRPr="002F3815">
        <w:rPr>
          <w:color w:val="000000"/>
          <w:sz w:val="24"/>
          <w:szCs w:val="24"/>
        </w:rPr>
        <w:t>Programıyla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4"/>
        <w:gridCol w:w="8128"/>
        <w:gridCol w:w="425"/>
        <w:gridCol w:w="425"/>
        <w:gridCol w:w="426"/>
      </w:tblGrid>
      <w:tr w:rsidR="003E2B6C" w:rsidRPr="002F3815" w:rsidTr="00E51DE4">
        <w:trPr>
          <w:trHeight w:val="268"/>
        </w:trPr>
        <w:tc>
          <w:tcPr>
            <w:tcW w:w="724" w:type="dxa"/>
            <w:vMerge w:val="restart"/>
            <w:tcBorders>
              <w:top w:val="single" w:sz="18" w:space="0" w:color="auto"/>
              <w:left w:val="single" w:sz="18" w:space="0" w:color="auto"/>
              <w:right w:val="single" w:sz="18" w:space="0" w:color="auto"/>
            </w:tcBorders>
          </w:tcPr>
          <w:p w:rsidR="003E2B6C" w:rsidRPr="002F3815" w:rsidRDefault="003E2B6C" w:rsidP="00987328">
            <w:pPr>
              <w:jc w:val="center"/>
              <w:rPr>
                <w:color w:val="000000"/>
              </w:rPr>
            </w:pPr>
          </w:p>
        </w:tc>
        <w:tc>
          <w:tcPr>
            <w:tcW w:w="8128" w:type="dxa"/>
            <w:vMerge w:val="restart"/>
            <w:tcBorders>
              <w:top w:val="single" w:sz="18" w:space="0" w:color="auto"/>
              <w:left w:val="single" w:sz="18" w:space="0" w:color="auto"/>
              <w:right w:val="single" w:sz="18" w:space="0" w:color="auto"/>
            </w:tcBorders>
          </w:tcPr>
          <w:p w:rsidR="003E2B6C" w:rsidRPr="002F3815" w:rsidRDefault="003E2B6C" w:rsidP="00987328">
            <w:pPr>
              <w:jc w:val="center"/>
              <w:rPr>
                <w:b/>
                <w:color w:val="000000"/>
              </w:rPr>
            </w:pPr>
          </w:p>
          <w:p w:rsidR="003E2B6C" w:rsidRPr="002F3815" w:rsidRDefault="003E2B6C" w:rsidP="00987328">
            <w:pPr>
              <w:jc w:val="center"/>
              <w:rPr>
                <w:b/>
                <w:color w:val="000000"/>
              </w:rPr>
            </w:pPr>
            <w:r w:rsidRPr="002F3815">
              <w:rPr>
                <w:b/>
                <w:color w:val="000000"/>
              </w:rPr>
              <w:t>Programın mezuna kazandıracağı bilgi,  beceri ve yetkinlikler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3E2B6C" w:rsidRPr="002F3815" w:rsidRDefault="003E2B6C" w:rsidP="00987328">
            <w:pPr>
              <w:jc w:val="center"/>
              <w:rPr>
                <w:b/>
                <w:color w:val="000000"/>
              </w:rPr>
            </w:pPr>
            <w:r w:rsidRPr="002F3815">
              <w:rPr>
                <w:b/>
                <w:color w:val="000000"/>
              </w:rPr>
              <w:t>Katkı Seviyesi</w:t>
            </w:r>
          </w:p>
        </w:tc>
      </w:tr>
      <w:tr w:rsidR="003E2B6C" w:rsidRPr="002F3815" w:rsidTr="00E51DE4">
        <w:trPr>
          <w:trHeight w:val="258"/>
        </w:trPr>
        <w:tc>
          <w:tcPr>
            <w:tcW w:w="724" w:type="dxa"/>
            <w:vMerge/>
            <w:tcBorders>
              <w:left w:val="single" w:sz="18" w:space="0" w:color="auto"/>
              <w:bottom w:val="single" w:sz="18" w:space="0" w:color="auto"/>
              <w:right w:val="single" w:sz="18" w:space="0" w:color="auto"/>
            </w:tcBorders>
          </w:tcPr>
          <w:p w:rsidR="003E2B6C" w:rsidRPr="002F3815" w:rsidRDefault="003E2B6C" w:rsidP="00987328">
            <w:pPr>
              <w:jc w:val="center"/>
              <w:rPr>
                <w:color w:val="000000"/>
              </w:rPr>
            </w:pPr>
          </w:p>
        </w:tc>
        <w:tc>
          <w:tcPr>
            <w:tcW w:w="8128" w:type="dxa"/>
            <w:vMerge/>
            <w:tcBorders>
              <w:left w:val="single" w:sz="18" w:space="0" w:color="auto"/>
              <w:bottom w:val="single" w:sz="18" w:space="0" w:color="auto"/>
              <w:right w:val="single" w:sz="18" w:space="0" w:color="auto"/>
            </w:tcBorders>
          </w:tcPr>
          <w:p w:rsidR="003E2B6C" w:rsidRPr="002F3815" w:rsidRDefault="003E2B6C" w:rsidP="00987328">
            <w:pPr>
              <w:jc w:val="center"/>
              <w:rPr>
                <w:b/>
                <w:color w:val="000000"/>
              </w:rPr>
            </w:pPr>
          </w:p>
        </w:tc>
        <w:tc>
          <w:tcPr>
            <w:tcW w:w="425" w:type="dxa"/>
            <w:tcBorders>
              <w:top w:val="single" w:sz="12" w:space="0" w:color="auto"/>
              <w:left w:val="single" w:sz="18" w:space="0" w:color="auto"/>
              <w:bottom w:val="single" w:sz="18" w:space="0" w:color="auto"/>
            </w:tcBorders>
          </w:tcPr>
          <w:p w:rsidR="003E2B6C" w:rsidRPr="002F3815" w:rsidRDefault="003E2B6C" w:rsidP="00987328">
            <w:pPr>
              <w:jc w:val="center"/>
              <w:rPr>
                <w:b/>
                <w:color w:val="000000"/>
              </w:rPr>
            </w:pPr>
            <w:r w:rsidRPr="002F3815">
              <w:rPr>
                <w:b/>
                <w:color w:val="000000"/>
              </w:rPr>
              <w:t>1</w:t>
            </w:r>
          </w:p>
        </w:tc>
        <w:tc>
          <w:tcPr>
            <w:tcW w:w="425" w:type="dxa"/>
            <w:tcBorders>
              <w:top w:val="single" w:sz="12" w:space="0" w:color="auto"/>
              <w:bottom w:val="single" w:sz="18" w:space="0" w:color="auto"/>
            </w:tcBorders>
          </w:tcPr>
          <w:p w:rsidR="003E2B6C" w:rsidRPr="002F3815" w:rsidRDefault="003E2B6C" w:rsidP="00987328">
            <w:pPr>
              <w:jc w:val="center"/>
              <w:rPr>
                <w:b/>
                <w:color w:val="000000"/>
              </w:rPr>
            </w:pPr>
            <w:r w:rsidRPr="002F3815">
              <w:rPr>
                <w:b/>
                <w:color w:val="000000"/>
              </w:rPr>
              <w:t>2</w:t>
            </w:r>
          </w:p>
        </w:tc>
        <w:tc>
          <w:tcPr>
            <w:tcW w:w="426" w:type="dxa"/>
            <w:tcBorders>
              <w:top w:val="single" w:sz="12" w:space="0" w:color="auto"/>
              <w:bottom w:val="single" w:sz="18" w:space="0" w:color="auto"/>
              <w:right w:val="single" w:sz="18" w:space="0" w:color="auto"/>
            </w:tcBorders>
          </w:tcPr>
          <w:p w:rsidR="003E2B6C" w:rsidRPr="002F3815" w:rsidRDefault="003E2B6C" w:rsidP="00987328">
            <w:pPr>
              <w:jc w:val="center"/>
              <w:rPr>
                <w:b/>
                <w:color w:val="000000"/>
              </w:rPr>
            </w:pPr>
            <w:r w:rsidRPr="002F3815">
              <w:rPr>
                <w:b/>
                <w:color w:val="000000"/>
              </w:rPr>
              <w:t>3</w:t>
            </w:r>
          </w:p>
        </w:tc>
      </w:tr>
      <w:tr w:rsidR="00E51DE4" w:rsidRPr="002F3815" w:rsidTr="00E51DE4">
        <w:tc>
          <w:tcPr>
            <w:tcW w:w="724" w:type="dxa"/>
            <w:tcBorders>
              <w:top w:val="single" w:sz="18" w:space="0" w:color="auto"/>
              <w:left w:val="single" w:sz="18" w:space="0" w:color="auto"/>
              <w:right w:val="single" w:sz="18" w:space="0" w:color="auto"/>
            </w:tcBorders>
          </w:tcPr>
          <w:p w:rsidR="00E51DE4" w:rsidRPr="002F3815" w:rsidRDefault="00E51DE4" w:rsidP="00E51DE4">
            <w:pPr>
              <w:jc w:val="center"/>
              <w:rPr>
                <w:b/>
                <w:color w:val="000000"/>
              </w:rPr>
            </w:pPr>
            <w:r w:rsidRPr="002F3815">
              <w:rPr>
                <w:b/>
                <w:color w:val="000000"/>
              </w:rPr>
              <w:t>i.</w:t>
            </w:r>
          </w:p>
        </w:tc>
        <w:tc>
          <w:tcPr>
            <w:tcW w:w="8128" w:type="dxa"/>
            <w:tcBorders>
              <w:top w:val="single" w:sz="18" w:space="0" w:color="auto"/>
              <w:left w:val="single" w:sz="18" w:space="0" w:color="auto"/>
              <w:right w:val="single" w:sz="18" w:space="0" w:color="auto"/>
            </w:tcBorders>
          </w:tcPr>
          <w:p w:rsidR="00E51DE4" w:rsidRPr="00E01D3F" w:rsidRDefault="00E51DE4" w:rsidP="00E51DE4">
            <w:r w:rsidRPr="00E01D3F">
              <w:t>Lisans düzeyi yeterliliklerine dayalı olarak,</w:t>
            </w:r>
            <w:r w:rsidRPr="00E01D3F">
              <w:rPr>
                <w:bCs/>
                <w:iCs/>
                <w:color w:val="000000"/>
              </w:rPr>
              <w:t xml:space="preserve"> 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tcPr>
          <w:p w:rsidR="00E51DE4" w:rsidRDefault="00E51DE4" w:rsidP="00E51DE4">
            <w:pPr>
              <w:jc w:val="both"/>
            </w:pPr>
          </w:p>
          <w:p w:rsidR="00E51DE4" w:rsidRPr="00E01D3F" w:rsidRDefault="00E51DE4" w:rsidP="00E51DE4">
            <w:pPr>
              <w:jc w:val="both"/>
            </w:pPr>
            <w:r>
              <w:t>X</w:t>
            </w:r>
          </w:p>
        </w:tc>
        <w:tc>
          <w:tcPr>
            <w:tcW w:w="425" w:type="dxa"/>
            <w:tcBorders>
              <w:top w:val="single" w:sz="18" w:space="0" w:color="auto"/>
            </w:tcBorders>
          </w:tcPr>
          <w:p w:rsidR="00E51DE4" w:rsidRPr="00E01D3F" w:rsidRDefault="00E51DE4" w:rsidP="00E51DE4">
            <w:pPr>
              <w:jc w:val="both"/>
            </w:pPr>
          </w:p>
        </w:tc>
        <w:tc>
          <w:tcPr>
            <w:tcW w:w="426" w:type="dxa"/>
            <w:tcBorders>
              <w:top w:val="single" w:sz="18" w:space="0" w:color="auto"/>
              <w:right w:val="single" w:sz="18" w:space="0" w:color="auto"/>
            </w:tcBorders>
          </w:tcPr>
          <w:p w:rsidR="00E51DE4" w:rsidRPr="00E01D3F" w:rsidRDefault="00E51DE4" w:rsidP="00E51DE4">
            <w:pPr>
              <w:jc w:val="both"/>
            </w:pPr>
          </w:p>
        </w:tc>
      </w:tr>
      <w:tr w:rsidR="00E51DE4" w:rsidRPr="002F3815" w:rsidTr="00E51DE4">
        <w:tc>
          <w:tcPr>
            <w:tcW w:w="724" w:type="dxa"/>
            <w:tcBorders>
              <w:left w:val="single" w:sz="18" w:space="0" w:color="auto"/>
              <w:right w:val="single" w:sz="18" w:space="0" w:color="auto"/>
            </w:tcBorders>
          </w:tcPr>
          <w:p w:rsidR="00E51DE4" w:rsidRPr="002F3815" w:rsidRDefault="00E51DE4" w:rsidP="00E51DE4">
            <w:pPr>
              <w:jc w:val="center"/>
              <w:rPr>
                <w:b/>
                <w:color w:val="000000"/>
              </w:rPr>
            </w:pPr>
            <w:r w:rsidRPr="002F3815">
              <w:rPr>
                <w:b/>
                <w:color w:val="000000"/>
              </w:rPr>
              <w:t>ii.</w:t>
            </w:r>
          </w:p>
        </w:tc>
        <w:tc>
          <w:tcPr>
            <w:tcW w:w="8128" w:type="dxa"/>
            <w:tcBorders>
              <w:left w:val="single" w:sz="18" w:space="0" w:color="auto"/>
              <w:right w:val="single" w:sz="18" w:space="0" w:color="auto"/>
            </w:tcBorders>
          </w:tcPr>
          <w:p w:rsidR="00E51DE4" w:rsidRPr="00E01D3F" w:rsidRDefault="00E51DE4" w:rsidP="00E51DE4">
            <w:r w:rsidRPr="00E01D3F">
              <w:t xml:space="preserve">Alanında edindiği uzmanlık düzeyindeki </w:t>
            </w:r>
            <w:r w:rsidRPr="00E01D3F">
              <w:rPr>
                <w:color w:val="000000"/>
              </w:rPr>
              <w:t>kuramsal ve uygulamalı</w:t>
            </w:r>
            <w:r w:rsidRPr="00E01D3F">
              <w:t xml:space="preserve"> bilgileri kullanabilme, </w:t>
            </w:r>
            <w:r w:rsidRPr="00E01D3F">
              <w:rPr>
                <w:color w:val="000000"/>
              </w:rPr>
              <w:t>farklı disiplin alanlarından gelen bilgilerle bütünleştirip yorumlayarak yeni bilgiler oluşturabilme</w:t>
            </w:r>
            <w:r w:rsidRPr="00E01D3F">
              <w:t xml:space="preserve"> ve karşılaşılan sorunları araştırma yöntemlerini kullanarak çözümleyebilme (</w:t>
            </w:r>
            <w:r w:rsidRPr="00E01D3F">
              <w:rPr>
                <w:i/>
              </w:rPr>
              <w:t>beceri</w:t>
            </w:r>
            <w:r w:rsidRPr="00E01D3F">
              <w:t>).</w:t>
            </w:r>
          </w:p>
        </w:tc>
        <w:tc>
          <w:tcPr>
            <w:tcW w:w="425" w:type="dxa"/>
            <w:tcBorders>
              <w:left w:val="single" w:sz="18" w:space="0" w:color="auto"/>
            </w:tcBorders>
          </w:tcPr>
          <w:p w:rsidR="00E51DE4" w:rsidRPr="00E01D3F" w:rsidRDefault="00E51DE4" w:rsidP="00E51DE4">
            <w:pPr>
              <w:jc w:val="both"/>
            </w:pPr>
          </w:p>
        </w:tc>
        <w:tc>
          <w:tcPr>
            <w:tcW w:w="425" w:type="dxa"/>
          </w:tcPr>
          <w:p w:rsidR="00E51DE4" w:rsidRDefault="00E51DE4" w:rsidP="00E51DE4">
            <w:pPr>
              <w:jc w:val="both"/>
            </w:pPr>
          </w:p>
          <w:p w:rsidR="00E51DE4" w:rsidRPr="00E01D3F" w:rsidRDefault="00E51DE4" w:rsidP="00E51DE4">
            <w:pPr>
              <w:jc w:val="both"/>
            </w:pPr>
            <w:r>
              <w:t>X</w:t>
            </w:r>
          </w:p>
        </w:tc>
        <w:tc>
          <w:tcPr>
            <w:tcW w:w="426" w:type="dxa"/>
            <w:tcBorders>
              <w:right w:val="single" w:sz="18" w:space="0" w:color="auto"/>
            </w:tcBorders>
          </w:tcPr>
          <w:p w:rsidR="00E51DE4" w:rsidRPr="00E01D3F" w:rsidRDefault="00E51DE4" w:rsidP="00E51DE4">
            <w:pPr>
              <w:jc w:val="both"/>
              <w:rPr>
                <w:b/>
                <w:bCs/>
              </w:rPr>
            </w:pPr>
          </w:p>
        </w:tc>
      </w:tr>
      <w:tr w:rsidR="00E51DE4" w:rsidRPr="002F3815" w:rsidTr="00E51DE4">
        <w:tc>
          <w:tcPr>
            <w:tcW w:w="724" w:type="dxa"/>
            <w:tcBorders>
              <w:left w:val="single" w:sz="18" w:space="0" w:color="auto"/>
              <w:right w:val="single" w:sz="18" w:space="0" w:color="auto"/>
            </w:tcBorders>
          </w:tcPr>
          <w:p w:rsidR="00E51DE4" w:rsidRPr="002F3815" w:rsidRDefault="00E51DE4" w:rsidP="00E51DE4">
            <w:pPr>
              <w:jc w:val="center"/>
              <w:rPr>
                <w:b/>
                <w:color w:val="000000"/>
              </w:rPr>
            </w:pPr>
            <w:r w:rsidRPr="002F3815">
              <w:rPr>
                <w:b/>
                <w:color w:val="000000"/>
              </w:rPr>
              <w:t>iii.</w:t>
            </w:r>
          </w:p>
        </w:tc>
        <w:tc>
          <w:tcPr>
            <w:tcW w:w="8128" w:type="dxa"/>
            <w:tcBorders>
              <w:left w:val="single" w:sz="18" w:space="0" w:color="auto"/>
              <w:right w:val="single" w:sz="18" w:space="0" w:color="auto"/>
            </w:tcBorders>
          </w:tcPr>
          <w:p w:rsidR="00E51DE4" w:rsidRPr="00E01D3F" w:rsidRDefault="00E51DE4" w:rsidP="00E51DE4">
            <w:r w:rsidRPr="00E01D3F">
              <w:t xml:space="preserve">Alanı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Pr="00E01D3F">
              <w:rPr>
                <w:i/>
              </w:rPr>
              <w:t>(Bağımsız Çalışabilme, Sorumluluk Alabilme ve Öğrenme Yetkinliği).</w:t>
            </w:r>
          </w:p>
        </w:tc>
        <w:tc>
          <w:tcPr>
            <w:tcW w:w="425" w:type="dxa"/>
            <w:tcBorders>
              <w:left w:val="single" w:sz="18" w:space="0" w:color="auto"/>
            </w:tcBorders>
          </w:tcPr>
          <w:p w:rsidR="00E51DE4" w:rsidRPr="00E01D3F" w:rsidRDefault="00E51DE4" w:rsidP="00E51DE4">
            <w:pPr>
              <w:jc w:val="both"/>
            </w:pPr>
          </w:p>
        </w:tc>
        <w:tc>
          <w:tcPr>
            <w:tcW w:w="425" w:type="dxa"/>
          </w:tcPr>
          <w:p w:rsidR="00E51DE4" w:rsidRPr="00E01D3F" w:rsidRDefault="00E51DE4" w:rsidP="00E51DE4">
            <w:pPr>
              <w:jc w:val="both"/>
            </w:pPr>
          </w:p>
        </w:tc>
        <w:tc>
          <w:tcPr>
            <w:tcW w:w="426" w:type="dxa"/>
            <w:tcBorders>
              <w:right w:val="single" w:sz="18" w:space="0" w:color="auto"/>
            </w:tcBorders>
          </w:tcPr>
          <w:p w:rsidR="00E51DE4" w:rsidRPr="00E01D3F" w:rsidRDefault="00E51DE4" w:rsidP="00E51DE4">
            <w:pPr>
              <w:jc w:val="both"/>
            </w:pPr>
          </w:p>
        </w:tc>
      </w:tr>
      <w:tr w:rsidR="00E51DE4" w:rsidRPr="002F3815" w:rsidTr="00E51DE4">
        <w:tc>
          <w:tcPr>
            <w:tcW w:w="724" w:type="dxa"/>
            <w:tcBorders>
              <w:left w:val="single" w:sz="18" w:space="0" w:color="auto"/>
              <w:right w:val="single" w:sz="18" w:space="0" w:color="auto"/>
            </w:tcBorders>
          </w:tcPr>
          <w:p w:rsidR="00E51DE4" w:rsidRPr="002F3815" w:rsidRDefault="00E51DE4" w:rsidP="00E51DE4">
            <w:pPr>
              <w:jc w:val="center"/>
              <w:rPr>
                <w:b/>
                <w:color w:val="000000"/>
              </w:rPr>
            </w:pPr>
            <w:r w:rsidRPr="002F3815">
              <w:rPr>
                <w:b/>
                <w:color w:val="000000"/>
              </w:rPr>
              <w:t>iv.</w:t>
            </w:r>
          </w:p>
        </w:tc>
        <w:tc>
          <w:tcPr>
            <w:tcW w:w="8128" w:type="dxa"/>
            <w:tcBorders>
              <w:left w:val="single" w:sz="18" w:space="0" w:color="auto"/>
              <w:right w:val="single" w:sz="18" w:space="0" w:color="auto"/>
            </w:tcBorders>
          </w:tcPr>
          <w:p w:rsidR="00E51DE4" w:rsidRPr="00E01D3F" w:rsidRDefault="00E51DE4" w:rsidP="00E51DE4">
            <w:r w:rsidRPr="00E01D3F">
              <w:t>Alanındaki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Pr="00E01D3F">
              <w:rPr>
                <w:i/>
              </w:rPr>
              <w:t>, sözlü ve görsel olarak sistemli biçimde aktarabilme (İletişim ve Sosyal Yetkinlik).</w:t>
            </w:r>
          </w:p>
        </w:tc>
        <w:tc>
          <w:tcPr>
            <w:tcW w:w="425" w:type="dxa"/>
            <w:tcBorders>
              <w:left w:val="single" w:sz="18" w:space="0" w:color="auto"/>
            </w:tcBorders>
          </w:tcPr>
          <w:p w:rsidR="00E51DE4" w:rsidRPr="00E01D3F" w:rsidRDefault="00E51DE4" w:rsidP="00E51DE4">
            <w:pPr>
              <w:jc w:val="both"/>
            </w:pPr>
          </w:p>
        </w:tc>
        <w:tc>
          <w:tcPr>
            <w:tcW w:w="425" w:type="dxa"/>
          </w:tcPr>
          <w:p w:rsidR="00E51DE4" w:rsidRPr="00E01D3F" w:rsidRDefault="00E51DE4" w:rsidP="00E51DE4">
            <w:pPr>
              <w:jc w:val="both"/>
            </w:pPr>
          </w:p>
        </w:tc>
        <w:tc>
          <w:tcPr>
            <w:tcW w:w="426" w:type="dxa"/>
            <w:tcBorders>
              <w:right w:val="single" w:sz="18" w:space="0" w:color="auto"/>
            </w:tcBorders>
          </w:tcPr>
          <w:p w:rsidR="00E51DE4" w:rsidRDefault="00E51DE4" w:rsidP="00E51DE4">
            <w:pPr>
              <w:jc w:val="both"/>
            </w:pPr>
          </w:p>
          <w:p w:rsidR="00E51DE4" w:rsidRDefault="00E51DE4" w:rsidP="00E51DE4">
            <w:pPr>
              <w:jc w:val="both"/>
            </w:pPr>
          </w:p>
          <w:p w:rsidR="00E51DE4" w:rsidRPr="00E01D3F" w:rsidRDefault="00E51DE4" w:rsidP="00E51DE4">
            <w:pPr>
              <w:jc w:val="both"/>
            </w:pPr>
            <w:r>
              <w:t>X</w:t>
            </w:r>
          </w:p>
        </w:tc>
      </w:tr>
      <w:tr w:rsidR="00E51DE4" w:rsidRPr="002F3815" w:rsidTr="00E51DE4">
        <w:tc>
          <w:tcPr>
            <w:tcW w:w="724" w:type="dxa"/>
            <w:tcBorders>
              <w:left w:val="single" w:sz="18" w:space="0" w:color="auto"/>
              <w:right w:val="single" w:sz="18" w:space="0" w:color="auto"/>
            </w:tcBorders>
          </w:tcPr>
          <w:p w:rsidR="00E51DE4" w:rsidRPr="002F3815" w:rsidRDefault="00E51DE4" w:rsidP="00E51DE4">
            <w:pPr>
              <w:jc w:val="center"/>
              <w:rPr>
                <w:b/>
                <w:color w:val="000000"/>
              </w:rPr>
            </w:pPr>
            <w:r w:rsidRPr="002F3815">
              <w:rPr>
                <w:b/>
                <w:color w:val="000000"/>
              </w:rPr>
              <w:t>v.</w:t>
            </w:r>
          </w:p>
        </w:tc>
        <w:tc>
          <w:tcPr>
            <w:tcW w:w="8128" w:type="dxa"/>
            <w:tcBorders>
              <w:left w:val="single" w:sz="18" w:space="0" w:color="auto"/>
              <w:right w:val="single" w:sz="18" w:space="0" w:color="auto"/>
            </w:tcBorders>
          </w:tcPr>
          <w:p w:rsidR="00E51DE4" w:rsidRPr="00E01D3F" w:rsidRDefault="00E51DE4" w:rsidP="00E51DE4">
            <w:r w:rsidRPr="00E01D3F">
              <w:t>Bir yabancı dili en az Avrupa Dil Portföyü B2 genel düzeyinde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tcPr>
          <w:p w:rsidR="00E51DE4" w:rsidRPr="00E01D3F" w:rsidRDefault="00E51DE4" w:rsidP="00E51DE4">
            <w:pPr>
              <w:jc w:val="both"/>
            </w:pPr>
          </w:p>
        </w:tc>
        <w:tc>
          <w:tcPr>
            <w:tcW w:w="425" w:type="dxa"/>
          </w:tcPr>
          <w:p w:rsidR="00C553F5" w:rsidRDefault="00C553F5" w:rsidP="00E51DE4">
            <w:pPr>
              <w:jc w:val="both"/>
            </w:pPr>
          </w:p>
          <w:p w:rsidR="00E51DE4" w:rsidRPr="00E01D3F" w:rsidRDefault="00E51DE4" w:rsidP="00E51DE4">
            <w:pPr>
              <w:jc w:val="both"/>
            </w:pPr>
          </w:p>
        </w:tc>
        <w:tc>
          <w:tcPr>
            <w:tcW w:w="426" w:type="dxa"/>
            <w:tcBorders>
              <w:right w:val="single" w:sz="18" w:space="0" w:color="auto"/>
            </w:tcBorders>
          </w:tcPr>
          <w:p w:rsidR="00E51DE4" w:rsidRDefault="00E51DE4" w:rsidP="00E51DE4">
            <w:pPr>
              <w:jc w:val="both"/>
            </w:pPr>
          </w:p>
          <w:p w:rsidR="00E51DE4" w:rsidRPr="00E01D3F" w:rsidRDefault="00E51DE4" w:rsidP="00E51DE4">
            <w:pPr>
              <w:jc w:val="both"/>
            </w:pPr>
          </w:p>
        </w:tc>
      </w:tr>
      <w:tr w:rsidR="00E51DE4" w:rsidRPr="002F3815" w:rsidTr="00E51DE4">
        <w:tc>
          <w:tcPr>
            <w:tcW w:w="724" w:type="dxa"/>
            <w:tcBorders>
              <w:left w:val="single" w:sz="18" w:space="0" w:color="auto"/>
              <w:bottom w:val="single" w:sz="18" w:space="0" w:color="auto"/>
              <w:right w:val="single" w:sz="18" w:space="0" w:color="auto"/>
            </w:tcBorders>
          </w:tcPr>
          <w:p w:rsidR="00E51DE4" w:rsidRPr="002F3815" w:rsidRDefault="00E51DE4" w:rsidP="00E51DE4">
            <w:pPr>
              <w:jc w:val="center"/>
              <w:rPr>
                <w:b/>
                <w:color w:val="000000"/>
              </w:rPr>
            </w:pPr>
            <w:r w:rsidRPr="002F3815">
              <w:rPr>
                <w:b/>
                <w:color w:val="000000"/>
              </w:rPr>
              <w:t>vi.</w:t>
            </w:r>
          </w:p>
        </w:tc>
        <w:tc>
          <w:tcPr>
            <w:tcW w:w="8128" w:type="dxa"/>
            <w:tcBorders>
              <w:left w:val="single" w:sz="18" w:space="0" w:color="auto"/>
              <w:bottom w:val="single" w:sz="18" w:space="0" w:color="auto"/>
              <w:right w:val="single" w:sz="18" w:space="0" w:color="auto"/>
            </w:tcBorders>
          </w:tcPr>
          <w:p w:rsidR="00E51DE4" w:rsidRPr="002F3815" w:rsidRDefault="00E51DE4" w:rsidP="00E51DE4">
            <w:pPr>
              <w:rPr>
                <w:color w:val="000000"/>
              </w:rPr>
            </w:pPr>
            <w:r w:rsidRPr="00E01D3F">
              <w:t xml:space="preserve">Alanı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Pr="00E01D3F">
              <w:rPr>
                <w:i/>
              </w:rPr>
              <w:t>(Alana Özgü Yetkinlik).</w:t>
            </w:r>
          </w:p>
        </w:tc>
        <w:tc>
          <w:tcPr>
            <w:tcW w:w="425" w:type="dxa"/>
            <w:tcBorders>
              <w:left w:val="single" w:sz="18" w:space="0" w:color="auto"/>
              <w:bottom w:val="single" w:sz="18" w:space="0" w:color="auto"/>
            </w:tcBorders>
          </w:tcPr>
          <w:p w:rsidR="00E51DE4" w:rsidRPr="002F3815" w:rsidRDefault="007119C2" w:rsidP="00E51DE4">
            <w:pPr>
              <w:jc w:val="both"/>
              <w:rPr>
                <w:color w:val="000000"/>
              </w:rPr>
            </w:pPr>
            <w:r>
              <w:rPr>
                <w:color w:val="000000"/>
              </w:rPr>
              <w:t>X</w:t>
            </w:r>
          </w:p>
        </w:tc>
        <w:tc>
          <w:tcPr>
            <w:tcW w:w="425" w:type="dxa"/>
            <w:tcBorders>
              <w:bottom w:val="single" w:sz="18" w:space="0" w:color="auto"/>
            </w:tcBorders>
          </w:tcPr>
          <w:p w:rsidR="00E51DE4" w:rsidRPr="002F3815" w:rsidRDefault="00E51DE4" w:rsidP="00E51DE4">
            <w:pPr>
              <w:jc w:val="both"/>
              <w:rPr>
                <w:color w:val="000000"/>
              </w:rPr>
            </w:pPr>
          </w:p>
        </w:tc>
        <w:tc>
          <w:tcPr>
            <w:tcW w:w="426" w:type="dxa"/>
            <w:tcBorders>
              <w:bottom w:val="single" w:sz="18" w:space="0" w:color="auto"/>
              <w:right w:val="single" w:sz="18" w:space="0" w:color="auto"/>
            </w:tcBorders>
          </w:tcPr>
          <w:p w:rsidR="00E51DE4" w:rsidRPr="002F3815" w:rsidRDefault="00E51DE4" w:rsidP="00E51DE4">
            <w:pPr>
              <w:jc w:val="both"/>
              <w:rPr>
                <w:color w:val="000000"/>
              </w:rPr>
            </w:pPr>
          </w:p>
        </w:tc>
      </w:tr>
      <w:tr w:rsidR="00E51DE4" w:rsidRPr="002F3815" w:rsidTr="00E51DE4">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E51DE4" w:rsidRDefault="009A4A15" w:rsidP="00E51DE4">
            <w:pPr>
              <w:rPr>
                <w:b/>
              </w:rPr>
            </w:pPr>
            <w:r w:rsidRPr="00F54B8A">
              <w:rPr>
                <w:b/>
              </w:rPr>
              <w:t>1: Az,  2. Kısmi,  3. Tam</w:t>
            </w:r>
          </w:p>
          <w:p w:rsidR="004A30CD" w:rsidRPr="002F3815" w:rsidRDefault="004A30CD" w:rsidP="00E51DE4">
            <w:pPr>
              <w:rPr>
                <w:b/>
                <w:bCs/>
                <w:color w:val="000000"/>
              </w:rPr>
            </w:pPr>
          </w:p>
        </w:tc>
      </w:tr>
    </w:tbl>
    <w:p w:rsidR="001B3411" w:rsidRDefault="00E51DE4" w:rsidP="00E51DE4">
      <w:r w:rsidRPr="00F54B8A">
        <w:t xml:space="preserve"> </w:t>
      </w:r>
    </w:p>
    <w:p w:rsidR="001B3411" w:rsidRDefault="001B3411">
      <w:pPr>
        <w:overflowPunct/>
        <w:autoSpaceDE/>
        <w:autoSpaceDN/>
        <w:adjustRightInd/>
        <w:textAlignment w:val="auto"/>
      </w:pPr>
      <w:r>
        <w:br w:type="page"/>
      </w:r>
    </w:p>
    <w:p w:rsidR="00E51DE4" w:rsidRDefault="00E51DE4" w:rsidP="00E51DE4"/>
    <w:p w:rsidR="003E2B6C" w:rsidRPr="002F3815" w:rsidRDefault="003E2B6C" w:rsidP="00492EBB">
      <w:pPr>
        <w:pStyle w:val="Heading2"/>
        <w:rPr>
          <w:color w:val="000000"/>
          <w:sz w:val="24"/>
          <w:szCs w:val="24"/>
          <w:lang w:val="en-US"/>
        </w:rPr>
      </w:pPr>
      <w:r w:rsidRPr="002F3815">
        <w:rPr>
          <w:color w:val="000000"/>
          <w:sz w:val="24"/>
          <w:szCs w:val="24"/>
          <w:lang w:val="en-US"/>
        </w:rPr>
        <w:t xml:space="preserve">Relationship between the Course and </w:t>
      </w:r>
      <w:r w:rsidR="000B1564">
        <w:rPr>
          <w:sz w:val="24"/>
          <w:szCs w:val="24"/>
          <w:lang w:val="en-US"/>
        </w:rPr>
        <w:t>Radiation Science and Technology MSc Program</w:t>
      </w:r>
    </w:p>
    <w:p w:rsidR="003E2B6C" w:rsidRPr="002F3815" w:rsidRDefault="003E2B6C" w:rsidP="00492EBB">
      <w:pPr>
        <w:rPr>
          <w:color w:val="000000"/>
          <w:lang w:val="en-US"/>
        </w:rPr>
      </w:pP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3E2B6C" w:rsidRPr="002F3815" w:rsidTr="00E51DE4">
        <w:trPr>
          <w:trHeight w:val="258"/>
        </w:trPr>
        <w:tc>
          <w:tcPr>
            <w:tcW w:w="589" w:type="dxa"/>
            <w:vMerge w:val="restart"/>
            <w:tcBorders>
              <w:top w:val="single" w:sz="18" w:space="0" w:color="auto"/>
              <w:left w:val="single" w:sz="18" w:space="0" w:color="auto"/>
              <w:right w:val="single" w:sz="18" w:space="0" w:color="auto"/>
            </w:tcBorders>
          </w:tcPr>
          <w:p w:rsidR="003E2B6C" w:rsidRPr="002F3815" w:rsidRDefault="003E2B6C" w:rsidP="00987328">
            <w:pPr>
              <w:jc w:val="center"/>
              <w:rPr>
                <w:color w:val="000000"/>
                <w:lang w:val="en-US"/>
              </w:rPr>
            </w:pPr>
          </w:p>
        </w:tc>
        <w:tc>
          <w:tcPr>
            <w:tcW w:w="7883" w:type="dxa"/>
            <w:vMerge w:val="restart"/>
            <w:tcBorders>
              <w:top w:val="single" w:sz="18" w:space="0" w:color="auto"/>
              <w:left w:val="single" w:sz="18" w:space="0" w:color="auto"/>
              <w:right w:val="single" w:sz="18" w:space="0" w:color="auto"/>
            </w:tcBorders>
          </w:tcPr>
          <w:p w:rsidR="003E2B6C" w:rsidRPr="002F3815" w:rsidRDefault="003E2B6C" w:rsidP="00987328">
            <w:pPr>
              <w:jc w:val="center"/>
              <w:rPr>
                <w:b/>
                <w:color w:val="000000"/>
                <w:lang w:val="en-US"/>
              </w:rPr>
            </w:pPr>
          </w:p>
          <w:p w:rsidR="003E2B6C" w:rsidRPr="002F3815" w:rsidRDefault="003E2B6C" w:rsidP="00987328">
            <w:pPr>
              <w:jc w:val="center"/>
              <w:rPr>
                <w:b/>
                <w:color w:val="000000"/>
                <w:lang w:val="en-US"/>
              </w:rPr>
            </w:pPr>
            <w:r w:rsidRPr="002F3815">
              <w:rPr>
                <w:b/>
                <w:color w:val="000000"/>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3E2B6C" w:rsidRPr="002F3815" w:rsidRDefault="003E2B6C" w:rsidP="00987328">
            <w:pPr>
              <w:jc w:val="center"/>
              <w:rPr>
                <w:b/>
                <w:color w:val="000000"/>
                <w:lang w:val="en-US"/>
              </w:rPr>
            </w:pPr>
            <w:r w:rsidRPr="002F3815">
              <w:rPr>
                <w:b/>
                <w:color w:val="000000"/>
                <w:lang w:val="en-US"/>
              </w:rPr>
              <w:t>Level of Contribution</w:t>
            </w:r>
          </w:p>
        </w:tc>
      </w:tr>
      <w:tr w:rsidR="003E2B6C" w:rsidRPr="002F3815" w:rsidTr="00E51DE4">
        <w:trPr>
          <w:trHeight w:val="268"/>
        </w:trPr>
        <w:tc>
          <w:tcPr>
            <w:tcW w:w="589" w:type="dxa"/>
            <w:vMerge/>
            <w:tcBorders>
              <w:left w:val="single" w:sz="18" w:space="0" w:color="auto"/>
              <w:bottom w:val="single" w:sz="18" w:space="0" w:color="auto"/>
              <w:right w:val="single" w:sz="18" w:space="0" w:color="auto"/>
            </w:tcBorders>
          </w:tcPr>
          <w:p w:rsidR="003E2B6C" w:rsidRPr="002F3815" w:rsidRDefault="003E2B6C" w:rsidP="00987328">
            <w:pPr>
              <w:jc w:val="center"/>
              <w:rPr>
                <w:color w:val="000000"/>
                <w:lang w:val="en-US"/>
              </w:rPr>
            </w:pPr>
          </w:p>
        </w:tc>
        <w:tc>
          <w:tcPr>
            <w:tcW w:w="7883" w:type="dxa"/>
            <w:vMerge/>
            <w:tcBorders>
              <w:left w:val="single" w:sz="18" w:space="0" w:color="auto"/>
              <w:bottom w:val="single" w:sz="18" w:space="0" w:color="auto"/>
              <w:right w:val="single" w:sz="18" w:space="0" w:color="auto"/>
            </w:tcBorders>
          </w:tcPr>
          <w:p w:rsidR="003E2B6C" w:rsidRPr="002F3815" w:rsidRDefault="003E2B6C" w:rsidP="00987328">
            <w:pPr>
              <w:jc w:val="center"/>
              <w:rPr>
                <w:b/>
                <w:color w:val="000000"/>
                <w:lang w:val="en-US"/>
              </w:rPr>
            </w:pPr>
          </w:p>
        </w:tc>
        <w:tc>
          <w:tcPr>
            <w:tcW w:w="567" w:type="dxa"/>
            <w:tcBorders>
              <w:top w:val="single" w:sz="12" w:space="0" w:color="auto"/>
              <w:left w:val="single" w:sz="18" w:space="0" w:color="auto"/>
              <w:bottom w:val="single" w:sz="18" w:space="0" w:color="auto"/>
            </w:tcBorders>
          </w:tcPr>
          <w:p w:rsidR="003E2B6C" w:rsidRPr="002F3815" w:rsidRDefault="003E2B6C" w:rsidP="00987328">
            <w:pPr>
              <w:jc w:val="center"/>
              <w:rPr>
                <w:b/>
                <w:color w:val="000000"/>
                <w:lang w:val="en-US"/>
              </w:rPr>
            </w:pPr>
            <w:r w:rsidRPr="002F3815">
              <w:rPr>
                <w:b/>
                <w:color w:val="000000"/>
                <w:lang w:val="en-US"/>
              </w:rPr>
              <w:t>1</w:t>
            </w:r>
          </w:p>
        </w:tc>
        <w:tc>
          <w:tcPr>
            <w:tcW w:w="425" w:type="dxa"/>
            <w:tcBorders>
              <w:top w:val="single" w:sz="12" w:space="0" w:color="auto"/>
              <w:bottom w:val="single" w:sz="18" w:space="0" w:color="auto"/>
            </w:tcBorders>
          </w:tcPr>
          <w:p w:rsidR="003E2B6C" w:rsidRPr="002F3815" w:rsidRDefault="003E2B6C" w:rsidP="00987328">
            <w:pPr>
              <w:jc w:val="center"/>
              <w:rPr>
                <w:b/>
                <w:color w:val="000000"/>
                <w:lang w:val="en-US"/>
              </w:rPr>
            </w:pPr>
            <w:r w:rsidRPr="002F3815">
              <w:rPr>
                <w:b/>
                <w:color w:val="000000"/>
                <w:lang w:val="en-US"/>
              </w:rPr>
              <w:t>2</w:t>
            </w:r>
          </w:p>
        </w:tc>
        <w:tc>
          <w:tcPr>
            <w:tcW w:w="529" w:type="dxa"/>
            <w:tcBorders>
              <w:top w:val="single" w:sz="12" w:space="0" w:color="auto"/>
              <w:bottom w:val="single" w:sz="18" w:space="0" w:color="auto"/>
              <w:right w:val="single" w:sz="18" w:space="0" w:color="auto"/>
            </w:tcBorders>
          </w:tcPr>
          <w:p w:rsidR="003E2B6C" w:rsidRPr="002F3815" w:rsidRDefault="003E2B6C" w:rsidP="00987328">
            <w:pPr>
              <w:jc w:val="center"/>
              <w:rPr>
                <w:b/>
                <w:color w:val="000000"/>
                <w:lang w:val="en-US"/>
              </w:rPr>
            </w:pPr>
            <w:r w:rsidRPr="002F3815">
              <w:rPr>
                <w:b/>
                <w:color w:val="000000"/>
                <w:lang w:val="en-US"/>
              </w:rPr>
              <w:t>3</w:t>
            </w:r>
          </w:p>
        </w:tc>
      </w:tr>
      <w:tr w:rsidR="00E51DE4" w:rsidRPr="002F3815" w:rsidTr="00E51DE4">
        <w:tc>
          <w:tcPr>
            <w:tcW w:w="589" w:type="dxa"/>
            <w:tcBorders>
              <w:top w:val="single" w:sz="18" w:space="0" w:color="auto"/>
              <w:left w:val="single" w:sz="18" w:space="0" w:color="auto"/>
              <w:right w:val="single" w:sz="18" w:space="0" w:color="auto"/>
            </w:tcBorders>
          </w:tcPr>
          <w:p w:rsidR="00E51DE4" w:rsidRPr="002F3815" w:rsidRDefault="00E51DE4" w:rsidP="00E51DE4">
            <w:pPr>
              <w:jc w:val="center"/>
              <w:rPr>
                <w:b/>
                <w:color w:val="000000"/>
              </w:rPr>
            </w:pPr>
            <w:r w:rsidRPr="002F3815">
              <w:rPr>
                <w:b/>
                <w:color w:val="000000"/>
              </w:rPr>
              <w:t>i.</w:t>
            </w:r>
          </w:p>
        </w:tc>
        <w:tc>
          <w:tcPr>
            <w:tcW w:w="7883" w:type="dxa"/>
            <w:tcBorders>
              <w:top w:val="single" w:sz="18" w:space="0" w:color="auto"/>
              <w:left w:val="single" w:sz="18" w:space="0" w:color="auto"/>
              <w:right w:val="single" w:sz="18" w:space="0" w:color="auto"/>
            </w:tcBorders>
          </w:tcPr>
          <w:p w:rsidR="00E51DE4" w:rsidRPr="00BA62ED" w:rsidRDefault="00E51DE4" w:rsidP="00E51DE4">
            <w:pPr>
              <w:rPr>
                <w:rFonts w:ascii="Arial" w:hAnsi="Arial" w:cs="Arial"/>
                <w:lang w:val="en-US"/>
              </w:rPr>
            </w:pPr>
            <w:r w:rsidRPr="00F27088">
              <w:rPr>
                <w:lang w:val="en-US"/>
              </w:rPr>
              <w:t>Grasping interdisciplinary interaction related to one’s 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E51DE4" w:rsidRDefault="00E51DE4" w:rsidP="00E51DE4">
            <w:pPr>
              <w:jc w:val="both"/>
            </w:pPr>
          </w:p>
          <w:p w:rsidR="00E51DE4" w:rsidRPr="00E01D3F" w:rsidRDefault="00E51DE4" w:rsidP="00E51DE4">
            <w:pPr>
              <w:jc w:val="both"/>
            </w:pPr>
            <w:r>
              <w:t>X</w:t>
            </w:r>
          </w:p>
        </w:tc>
        <w:tc>
          <w:tcPr>
            <w:tcW w:w="425" w:type="dxa"/>
            <w:tcBorders>
              <w:top w:val="single" w:sz="18" w:space="0" w:color="auto"/>
            </w:tcBorders>
          </w:tcPr>
          <w:p w:rsidR="00E51DE4" w:rsidRPr="00E01D3F" w:rsidRDefault="00E51DE4" w:rsidP="00E51DE4">
            <w:pPr>
              <w:jc w:val="both"/>
            </w:pPr>
          </w:p>
        </w:tc>
        <w:tc>
          <w:tcPr>
            <w:tcW w:w="529" w:type="dxa"/>
            <w:tcBorders>
              <w:top w:val="single" w:sz="18" w:space="0" w:color="auto"/>
              <w:right w:val="single" w:sz="18" w:space="0" w:color="auto"/>
            </w:tcBorders>
          </w:tcPr>
          <w:p w:rsidR="00E51DE4" w:rsidRPr="00E01D3F" w:rsidRDefault="00E51DE4" w:rsidP="00E51DE4">
            <w:pPr>
              <w:jc w:val="both"/>
            </w:pPr>
          </w:p>
        </w:tc>
      </w:tr>
      <w:tr w:rsidR="00E51DE4" w:rsidRPr="002F3815" w:rsidTr="00E51DE4">
        <w:tc>
          <w:tcPr>
            <w:tcW w:w="589" w:type="dxa"/>
            <w:tcBorders>
              <w:left w:val="single" w:sz="18" w:space="0" w:color="auto"/>
              <w:right w:val="single" w:sz="18" w:space="0" w:color="auto"/>
            </w:tcBorders>
          </w:tcPr>
          <w:p w:rsidR="00E51DE4" w:rsidRPr="002F3815" w:rsidRDefault="00E51DE4" w:rsidP="00E51DE4">
            <w:pPr>
              <w:jc w:val="center"/>
              <w:rPr>
                <w:b/>
                <w:color w:val="000000"/>
              </w:rPr>
            </w:pPr>
            <w:r w:rsidRPr="002F3815">
              <w:rPr>
                <w:b/>
                <w:color w:val="000000"/>
              </w:rPr>
              <w:t>ii.</w:t>
            </w:r>
          </w:p>
        </w:tc>
        <w:tc>
          <w:tcPr>
            <w:tcW w:w="7883" w:type="dxa"/>
            <w:tcBorders>
              <w:left w:val="single" w:sz="18" w:space="0" w:color="auto"/>
              <w:right w:val="single" w:sz="18" w:space="0" w:color="auto"/>
            </w:tcBorders>
          </w:tcPr>
          <w:p w:rsidR="00E51DE4" w:rsidRPr="00BA62ED" w:rsidRDefault="00E51DE4" w:rsidP="00E51DE4">
            <w:pPr>
              <w:rPr>
                <w:rFonts w:ascii="Arial" w:hAnsi="Arial" w:cs="Arial"/>
                <w:lang w:val="en-US"/>
              </w:rPr>
            </w:pPr>
            <w:r w:rsidRPr="00F27088">
              <w:rPr>
                <w:lang w:val="en-US"/>
              </w:rPr>
              <w:t>By means of ability to use theoretical and practical information related to one’s 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tcPr>
          <w:p w:rsidR="00E51DE4" w:rsidRPr="00E01D3F" w:rsidRDefault="00E51DE4" w:rsidP="00E51DE4">
            <w:pPr>
              <w:jc w:val="both"/>
            </w:pPr>
          </w:p>
        </w:tc>
        <w:tc>
          <w:tcPr>
            <w:tcW w:w="425" w:type="dxa"/>
          </w:tcPr>
          <w:p w:rsidR="00E51DE4" w:rsidRDefault="00E51DE4" w:rsidP="00E51DE4">
            <w:pPr>
              <w:jc w:val="both"/>
            </w:pPr>
          </w:p>
          <w:p w:rsidR="00E51DE4" w:rsidRPr="00E01D3F" w:rsidRDefault="00E51DE4" w:rsidP="00E51DE4">
            <w:pPr>
              <w:jc w:val="both"/>
            </w:pPr>
            <w:r>
              <w:t>X</w:t>
            </w:r>
          </w:p>
        </w:tc>
        <w:tc>
          <w:tcPr>
            <w:tcW w:w="529" w:type="dxa"/>
            <w:tcBorders>
              <w:right w:val="single" w:sz="18" w:space="0" w:color="auto"/>
            </w:tcBorders>
          </w:tcPr>
          <w:p w:rsidR="00E51DE4" w:rsidRPr="00E01D3F" w:rsidRDefault="00E51DE4" w:rsidP="00E51DE4">
            <w:pPr>
              <w:jc w:val="both"/>
              <w:rPr>
                <w:b/>
                <w:bCs/>
              </w:rPr>
            </w:pPr>
          </w:p>
        </w:tc>
      </w:tr>
      <w:tr w:rsidR="00E51DE4" w:rsidRPr="002F3815" w:rsidTr="00E51DE4">
        <w:tc>
          <w:tcPr>
            <w:tcW w:w="589" w:type="dxa"/>
            <w:tcBorders>
              <w:left w:val="single" w:sz="18" w:space="0" w:color="auto"/>
              <w:right w:val="single" w:sz="18" w:space="0" w:color="auto"/>
            </w:tcBorders>
          </w:tcPr>
          <w:p w:rsidR="00E51DE4" w:rsidRPr="002F3815" w:rsidRDefault="00E51DE4" w:rsidP="00E51DE4">
            <w:pPr>
              <w:jc w:val="center"/>
              <w:rPr>
                <w:b/>
                <w:color w:val="000000"/>
              </w:rPr>
            </w:pPr>
            <w:r w:rsidRPr="002F3815">
              <w:rPr>
                <w:b/>
                <w:color w:val="000000"/>
              </w:rPr>
              <w:t>iii.</w:t>
            </w:r>
          </w:p>
        </w:tc>
        <w:tc>
          <w:tcPr>
            <w:tcW w:w="7883" w:type="dxa"/>
            <w:tcBorders>
              <w:left w:val="single" w:sz="18" w:space="0" w:color="auto"/>
              <w:right w:val="single" w:sz="18" w:space="0" w:color="auto"/>
            </w:tcBorders>
          </w:tcPr>
          <w:p w:rsidR="00E51DE4" w:rsidRPr="00BA62ED" w:rsidRDefault="00E51DE4" w:rsidP="00E51DE4">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one’s 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tcPr>
          <w:p w:rsidR="00E51DE4" w:rsidRPr="00E01D3F" w:rsidRDefault="00E51DE4" w:rsidP="00E51DE4">
            <w:pPr>
              <w:jc w:val="both"/>
            </w:pPr>
          </w:p>
        </w:tc>
        <w:tc>
          <w:tcPr>
            <w:tcW w:w="425" w:type="dxa"/>
          </w:tcPr>
          <w:p w:rsidR="00E51DE4" w:rsidRPr="00E01D3F" w:rsidRDefault="00E51DE4" w:rsidP="00E51DE4">
            <w:pPr>
              <w:jc w:val="both"/>
            </w:pPr>
          </w:p>
        </w:tc>
        <w:tc>
          <w:tcPr>
            <w:tcW w:w="529" w:type="dxa"/>
            <w:tcBorders>
              <w:right w:val="single" w:sz="18" w:space="0" w:color="auto"/>
            </w:tcBorders>
          </w:tcPr>
          <w:p w:rsidR="00E51DE4" w:rsidRPr="00E01D3F" w:rsidRDefault="00E51DE4" w:rsidP="00E51DE4">
            <w:pPr>
              <w:jc w:val="both"/>
            </w:pPr>
          </w:p>
        </w:tc>
      </w:tr>
      <w:tr w:rsidR="00E51DE4" w:rsidRPr="002F3815" w:rsidTr="00E51DE4">
        <w:tc>
          <w:tcPr>
            <w:tcW w:w="589" w:type="dxa"/>
            <w:tcBorders>
              <w:left w:val="single" w:sz="18" w:space="0" w:color="auto"/>
              <w:right w:val="single" w:sz="18" w:space="0" w:color="auto"/>
            </w:tcBorders>
          </w:tcPr>
          <w:p w:rsidR="00E51DE4" w:rsidRPr="002F3815" w:rsidRDefault="00E51DE4" w:rsidP="00E51DE4">
            <w:pPr>
              <w:jc w:val="center"/>
              <w:rPr>
                <w:b/>
                <w:color w:val="000000"/>
              </w:rPr>
            </w:pPr>
            <w:r w:rsidRPr="002F3815">
              <w:rPr>
                <w:b/>
                <w:color w:val="000000"/>
              </w:rPr>
              <w:t>iv.</w:t>
            </w:r>
          </w:p>
        </w:tc>
        <w:tc>
          <w:tcPr>
            <w:tcW w:w="7883" w:type="dxa"/>
            <w:tcBorders>
              <w:left w:val="single" w:sz="18" w:space="0" w:color="auto"/>
              <w:right w:val="single" w:sz="18" w:space="0" w:color="auto"/>
            </w:tcBorders>
          </w:tcPr>
          <w:p w:rsidR="00E51DE4" w:rsidRPr="00BA62ED" w:rsidRDefault="00E51DE4" w:rsidP="00E51DE4">
            <w:pPr>
              <w:rPr>
                <w:rFonts w:ascii="Arial" w:hAnsi="Arial" w:cs="Arial"/>
                <w:lang w:val="en-US"/>
              </w:rPr>
            </w:pPr>
            <w:r>
              <w:rPr>
                <w:lang w:val="en-US"/>
              </w:rPr>
              <w:t>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one’s or different fields (</w:t>
            </w:r>
            <w:r w:rsidRPr="007D3469">
              <w:rPr>
                <w:i/>
                <w:lang w:val="en-US"/>
              </w:rPr>
              <w:t>communication and social competency</w:t>
            </w:r>
            <w:r>
              <w:rPr>
                <w:lang w:val="en-US"/>
              </w:rPr>
              <w:t>).</w:t>
            </w:r>
          </w:p>
        </w:tc>
        <w:tc>
          <w:tcPr>
            <w:tcW w:w="567" w:type="dxa"/>
            <w:tcBorders>
              <w:left w:val="single" w:sz="18" w:space="0" w:color="auto"/>
            </w:tcBorders>
          </w:tcPr>
          <w:p w:rsidR="00E51DE4" w:rsidRPr="00E01D3F" w:rsidRDefault="00E51DE4" w:rsidP="00E51DE4">
            <w:pPr>
              <w:jc w:val="both"/>
            </w:pPr>
          </w:p>
        </w:tc>
        <w:tc>
          <w:tcPr>
            <w:tcW w:w="425" w:type="dxa"/>
          </w:tcPr>
          <w:p w:rsidR="00E51DE4" w:rsidRPr="00E01D3F" w:rsidRDefault="00E51DE4" w:rsidP="00E51DE4">
            <w:pPr>
              <w:jc w:val="both"/>
            </w:pPr>
          </w:p>
        </w:tc>
        <w:tc>
          <w:tcPr>
            <w:tcW w:w="529" w:type="dxa"/>
            <w:tcBorders>
              <w:right w:val="single" w:sz="18" w:space="0" w:color="auto"/>
            </w:tcBorders>
          </w:tcPr>
          <w:p w:rsidR="00E51DE4" w:rsidRDefault="00E51DE4" w:rsidP="00E51DE4">
            <w:pPr>
              <w:jc w:val="both"/>
            </w:pPr>
          </w:p>
          <w:p w:rsidR="00E51DE4" w:rsidRDefault="00E51DE4" w:rsidP="00E51DE4">
            <w:pPr>
              <w:jc w:val="both"/>
            </w:pPr>
          </w:p>
          <w:p w:rsidR="00E51DE4" w:rsidRPr="00E01D3F" w:rsidRDefault="00E51DE4" w:rsidP="00E51DE4">
            <w:pPr>
              <w:jc w:val="both"/>
            </w:pPr>
            <w:r>
              <w:t>X</w:t>
            </w:r>
          </w:p>
        </w:tc>
      </w:tr>
      <w:tr w:rsidR="00E51DE4" w:rsidRPr="002F3815" w:rsidTr="00E51DE4">
        <w:tc>
          <w:tcPr>
            <w:tcW w:w="589" w:type="dxa"/>
            <w:tcBorders>
              <w:left w:val="single" w:sz="18" w:space="0" w:color="auto"/>
              <w:right w:val="single" w:sz="18" w:space="0" w:color="auto"/>
            </w:tcBorders>
          </w:tcPr>
          <w:p w:rsidR="00E51DE4" w:rsidRPr="002F3815" w:rsidRDefault="00E51DE4" w:rsidP="00E51DE4">
            <w:pPr>
              <w:jc w:val="center"/>
              <w:rPr>
                <w:b/>
                <w:color w:val="000000"/>
              </w:rPr>
            </w:pPr>
            <w:r w:rsidRPr="002F3815">
              <w:rPr>
                <w:b/>
                <w:color w:val="000000"/>
              </w:rPr>
              <w:t>v.</w:t>
            </w:r>
          </w:p>
        </w:tc>
        <w:tc>
          <w:tcPr>
            <w:tcW w:w="7883" w:type="dxa"/>
            <w:tcBorders>
              <w:left w:val="single" w:sz="18" w:space="0" w:color="auto"/>
              <w:right w:val="single" w:sz="18" w:space="0" w:color="auto"/>
            </w:tcBorders>
          </w:tcPr>
          <w:p w:rsidR="00E51DE4" w:rsidRPr="00F27088" w:rsidRDefault="00E51DE4" w:rsidP="00E51DE4">
            <w:pPr>
              <w:jc w:val="both"/>
              <w:rPr>
                <w:lang w:val="en-US"/>
              </w:rPr>
            </w:pPr>
            <w:r>
              <w:rPr>
                <w:lang w:val="en-US"/>
              </w:rPr>
              <w:t xml:space="preserve">Proficiency in a foreign language </w:t>
            </w:r>
            <w:r w:rsidRPr="00F27088">
              <w:rPr>
                <w:lang w:val="en-US"/>
              </w:rPr>
              <w:t xml:space="preserve">–at least European Language Portfolio </w:t>
            </w:r>
            <w:r>
              <w:rPr>
                <w:lang w:val="en-US"/>
              </w:rPr>
              <w:t>B2</w:t>
            </w:r>
            <w:r w:rsidRPr="00F27088">
              <w:rPr>
                <w:lang w:val="en-US"/>
              </w:rPr>
              <w:t xml:space="preserve"> Level-</w:t>
            </w:r>
            <w:r>
              <w:rPr>
                <w:lang w:val="en-US"/>
              </w:rPr>
              <w:t xml:space="preserv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tcPr>
          <w:p w:rsidR="00E51DE4" w:rsidRPr="00E01D3F" w:rsidRDefault="00E51DE4" w:rsidP="00E51DE4">
            <w:pPr>
              <w:jc w:val="both"/>
            </w:pPr>
          </w:p>
        </w:tc>
        <w:tc>
          <w:tcPr>
            <w:tcW w:w="425" w:type="dxa"/>
          </w:tcPr>
          <w:p w:rsidR="00C553F5" w:rsidRDefault="00C553F5" w:rsidP="00E51DE4">
            <w:pPr>
              <w:jc w:val="both"/>
            </w:pPr>
          </w:p>
          <w:p w:rsidR="00E51DE4" w:rsidRPr="00E01D3F" w:rsidRDefault="00E51DE4" w:rsidP="00E51DE4">
            <w:pPr>
              <w:jc w:val="both"/>
            </w:pPr>
          </w:p>
        </w:tc>
        <w:tc>
          <w:tcPr>
            <w:tcW w:w="529" w:type="dxa"/>
            <w:tcBorders>
              <w:right w:val="single" w:sz="18" w:space="0" w:color="auto"/>
            </w:tcBorders>
          </w:tcPr>
          <w:p w:rsidR="00E51DE4" w:rsidRDefault="00E51DE4" w:rsidP="00E51DE4">
            <w:pPr>
              <w:jc w:val="both"/>
            </w:pPr>
          </w:p>
          <w:p w:rsidR="00E51DE4" w:rsidRPr="00E01D3F" w:rsidRDefault="00E51DE4" w:rsidP="00E51DE4">
            <w:pPr>
              <w:jc w:val="both"/>
            </w:pPr>
          </w:p>
        </w:tc>
      </w:tr>
      <w:tr w:rsidR="00E51DE4" w:rsidRPr="002F3815" w:rsidTr="00E51DE4">
        <w:tc>
          <w:tcPr>
            <w:tcW w:w="589" w:type="dxa"/>
            <w:tcBorders>
              <w:left w:val="single" w:sz="18" w:space="0" w:color="auto"/>
              <w:bottom w:val="single" w:sz="18" w:space="0" w:color="auto"/>
              <w:right w:val="single" w:sz="18" w:space="0" w:color="auto"/>
            </w:tcBorders>
          </w:tcPr>
          <w:p w:rsidR="00E51DE4" w:rsidRPr="002F3815" w:rsidRDefault="00E51DE4" w:rsidP="00E51DE4">
            <w:pPr>
              <w:jc w:val="center"/>
              <w:rPr>
                <w:b/>
                <w:color w:val="000000"/>
              </w:rPr>
            </w:pPr>
            <w:r w:rsidRPr="002F3815">
              <w:rPr>
                <w:b/>
                <w:color w:val="000000"/>
              </w:rPr>
              <w:t>vi.</w:t>
            </w:r>
          </w:p>
        </w:tc>
        <w:tc>
          <w:tcPr>
            <w:tcW w:w="7883" w:type="dxa"/>
            <w:tcBorders>
              <w:left w:val="single" w:sz="18" w:space="0" w:color="auto"/>
              <w:bottom w:val="single" w:sz="18" w:space="0" w:color="auto"/>
              <w:right w:val="single" w:sz="18" w:space="0" w:color="auto"/>
            </w:tcBorders>
          </w:tcPr>
          <w:p w:rsidR="00E51DE4" w:rsidRPr="002F3815" w:rsidRDefault="00E51DE4" w:rsidP="00E51DE4">
            <w:pPr>
              <w:rPr>
                <w:rFonts w:ascii="Arial" w:hAnsi="Arial" w:cs="Arial"/>
                <w:color w:val="000000"/>
                <w:sz w:val="22"/>
                <w:szCs w:val="22"/>
                <w:lang w:val="en-US"/>
              </w:rPr>
            </w:pPr>
            <w:r>
              <w:rPr>
                <w:lang w:val="en-US"/>
              </w:rPr>
              <w:t>By means of the ability to inspect the steps like gathering, interpreting, implementing  and announcing   related data with the one’s 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tcPr>
          <w:p w:rsidR="00E51DE4" w:rsidRPr="002F3815" w:rsidRDefault="007119C2" w:rsidP="00E51DE4">
            <w:pPr>
              <w:jc w:val="both"/>
              <w:rPr>
                <w:color w:val="000000"/>
              </w:rPr>
            </w:pPr>
            <w:r>
              <w:rPr>
                <w:color w:val="000000"/>
              </w:rPr>
              <w:t>X</w:t>
            </w:r>
          </w:p>
        </w:tc>
        <w:tc>
          <w:tcPr>
            <w:tcW w:w="425" w:type="dxa"/>
            <w:tcBorders>
              <w:bottom w:val="single" w:sz="18" w:space="0" w:color="auto"/>
            </w:tcBorders>
          </w:tcPr>
          <w:p w:rsidR="00E51DE4" w:rsidRPr="002F3815" w:rsidRDefault="00E51DE4" w:rsidP="00E51DE4">
            <w:pPr>
              <w:jc w:val="both"/>
              <w:rPr>
                <w:color w:val="000000"/>
              </w:rPr>
            </w:pPr>
          </w:p>
        </w:tc>
        <w:tc>
          <w:tcPr>
            <w:tcW w:w="529" w:type="dxa"/>
            <w:tcBorders>
              <w:bottom w:val="single" w:sz="18" w:space="0" w:color="auto"/>
              <w:right w:val="single" w:sz="18" w:space="0" w:color="auto"/>
            </w:tcBorders>
          </w:tcPr>
          <w:p w:rsidR="00E51DE4" w:rsidRPr="002F3815" w:rsidRDefault="00E51DE4" w:rsidP="00E51DE4">
            <w:pPr>
              <w:jc w:val="both"/>
              <w:rPr>
                <w:color w:val="000000"/>
              </w:rPr>
            </w:pPr>
          </w:p>
        </w:tc>
      </w:tr>
      <w:tr w:rsidR="00E51DE4" w:rsidRPr="002F3815" w:rsidTr="00E51DE4">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E51DE4" w:rsidRPr="002F3815" w:rsidRDefault="009A4A15" w:rsidP="00E51DE4">
            <w:pPr>
              <w:rPr>
                <w:b/>
                <w:bCs/>
                <w:color w:val="000000"/>
                <w:lang w:val="en-US"/>
              </w:rPr>
            </w:pPr>
            <w:r w:rsidRPr="002F3815">
              <w:rPr>
                <w:b/>
                <w:color w:val="000000"/>
                <w:lang w:val="en-US"/>
              </w:rPr>
              <w:t>1: Little, 2. Partial, 3. Full</w:t>
            </w:r>
          </w:p>
        </w:tc>
      </w:tr>
    </w:tbl>
    <w:p w:rsidR="003E2B6C" w:rsidRPr="002F3815" w:rsidRDefault="003E2B6C" w:rsidP="00492EBB">
      <w:pPr>
        <w:rPr>
          <w:b/>
          <w:color w:val="000000"/>
          <w:lang w:val="en-US"/>
        </w:rPr>
      </w:pPr>
      <w:r w:rsidRPr="002F3815">
        <w:rPr>
          <w:color w:val="000000"/>
          <w:lang w:val="en-US"/>
        </w:rPr>
        <w:t xml:space="preserve">         </w:t>
      </w:r>
    </w:p>
    <w:p w:rsidR="003E2B6C" w:rsidRPr="002F3815" w:rsidRDefault="003E2B6C" w:rsidP="00492EBB">
      <w:pPr>
        <w:rPr>
          <w:color w:val="000000"/>
          <w:sz w:val="22"/>
        </w:rPr>
      </w:pPr>
    </w:p>
    <w:p w:rsidR="003E2B6C" w:rsidRDefault="003E2B6C" w:rsidP="00492EBB">
      <w:pPr>
        <w:rPr>
          <w:color w:val="000000"/>
          <w:sz w:val="22"/>
        </w:rPr>
      </w:pPr>
    </w:p>
    <w:p w:rsidR="004A30CD" w:rsidRPr="002F3815" w:rsidRDefault="004A30CD" w:rsidP="00492EBB">
      <w:pPr>
        <w:rPr>
          <w:color w:val="000000"/>
          <w:sz w:val="22"/>
        </w:rPr>
      </w:pPr>
    </w:p>
    <w:p w:rsidR="003E2B6C" w:rsidRPr="002F3815" w:rsidRDefault="003E2B6C" w:rsidP="00492EBB">
      <w:pPr>
        <w:rPr>
          <w:color w:val="000000"/>
          <w:sz w:val="22"/>
        </w:rPr>
      </w:pPr>
    </w:p>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3E2B6C" w:rsidRPr="002F3815" w:rsidTr="00987328">
        <w:trPr>
          <w:cantSplit/>
        </w:trPr>
        <w:tc>
          <w:tcPr>
            <w:tcW w:w="3614" w:type="dxa"/>
            <w:tcBorders>
              <w:top w:val="single" w:sz="18" w:space="0" w:color="auto"/>
              <w:left w:val="single" w:sz="18" w:space="0" w:color="auto"/>
              <w:bottom w:val="single" w:sz="18" w:space="0" w:color="auto"/>
              <w:right w:val="single" w:sz="18" w:space="0" w:color="auto"/>
            </w:tcBorders>
          </w:tcPr>
          <w:p w:rsidR="003E2B6C" w:rsidRPr="002F3815" w:rsidRDefault="003E2B6C" w:rsidP="00987328">
            <w:pPr>
              <w:jc w:val="center"/>
              <w:rPr>
                <w:b/>
                <w:i/>
                <w:color w:val="000000"/>
                <w:sz w:val="24"/>
                <w:u w:val="single"/>
              </w:rPr>
            </w:pPr>
            <w:r w:rsidRPr="002F3815">
              <w:rPr>
                <w:b/>
                <w:i/>
                <w:color w:val="000000"/>
                <w:sz w:val="24"/>
                <w:u w:val="single"/>
              </w:rPr>
              <w:t>Düzenleyen (Prepared by)</w:t>
            </w:r>
          </w:p>
          <w:p w:rsidR="003E2B6C" w:rsidRPr="002F3815" w:rsidRDefault="003E2B6C" w:rsidP="00987328">
            <w:pPr>
              <w:jc w:val="center"/>
              <w:rPr>
                <w:color w:val="000000"/>
                <w:sz w:val="24"/>
              </w:rPr>
            </w:pPr>
          </w:p>
        </w:tc>
        <w:tc>
          <w:tcPr>
            <w:tcW w:w="2906" w:type="dxa"/>
            <w:tcBorders>
              <w:top w:val="single" w:sz="18" w:space="0" w:color="auto"/>
              <w:left w:val="single" w:sz="18" w:space="0" w:color="auto"/>
              <w:bottom w:val="single" w:sz="18" w:space="0" w:color="auto"/>
              <w:right w:val="single" w:sz="18" w:space="0" w:color="auto"/>
            </w:tcBorders>
          </w:tcPr>
          <w:p w:rsidR="003E2B6C" w:rsidRPr="002F3815" w:rsidRDefault="003E2B6C" w:rsidP="00987328">
            <w:pPr>
              <w:pStyle w:val="Heading1"/>
              <w:rPr>
                <w:b/>
                <w:bCs w:val="0"/>
                <w:color w:val="000000"/>
              </w:rPr>
            </w:pPr>
            <w:r w:rsidRPr="002F3815">
              <w:rPr>
                <w:b/>
                <w:bCs w:val="0"/>
                <w:color w:val="000000"/>
              </w:rPr>
              <w:t>Tarih (Date)</w:t>
            </w:r>
          </w:p>
          <w:p w:rsidR="003E2B6C" w:rsidRPr="002F3815" w:rsidRDefault="003E2B6C" w:rsidP="00987328">
            <w:pPr>
              <w:jc w:val="center"/>
              <w:rPr>
                <w:color w:val="000000"/>
              </w:rPr>
            </w:pPr>
          </w:p>
          <w:p w:rsidR="003E2B6C" w:rsidRPr="002F3815" w:rsidRDefault="003E2B6C" w:rsidP="00987328">
            <w:pPr>
              <w:jc w:val="center"/>
              <w:rPr>
                <w:color w:val="000000"/>
              </w:rPr>
            </w:pPr>
          </w:p>
          <w:p w:rsidR="003E2B6C" w:rsidRPr="002F3815" w:rsidRDefault="003E2B6C" w:rsidP="00987328">
            <w:pPr>
              <w:jc w:val="center"/>
              <w:rPr>
                <w:color w:val="000000"/>
              </w:rPr>
            </w:pPr>
          </w:p>
        </w:tc>
        <w:tc>
          <w:tcPr>
            <w:tcW w:w="3473" w:type="dxa"/>
            <w:tcBorders>
              <w:top w:val="single" w:sz="18" w:space="0" w:color="auto"/>
              <w:left w:val="single" w:sz="18" w:space="0" w:color="auto"/>
              <w:bottom w:val="single" w:sz="18" w:space="0" w:color="auto"/>
              <w:right w:val="single" w:sz="18" w:space="0" w:color="auto"/>
            </w:tcBorders>
          </w:tcPr>
          <w:p w:rsidR="003E2B6C" w:rsidRPr="002F3815" w:rsidRDefault="003E2B6C" w:rsidP="00987328">
            <w:pPr>
              <w:pStyle w:val="Heading3"/>
              <w:rPr>
                <w:color w:val="000000"/>
              </w:rPr>
            </w:pPr>
            <w:r w:rsidRPr="002F3815">
              <w:rPr>
                <w:color w:val="000000"/>
              </w:rPr>
              <w:t>İmza (Signature)</w:t>
            </w:r>
          </w:p>
          <w:p w:rsidR="003E2B6C" w:rsidRPr="002F3815" w:rsidRDefault="003E2B6C" w:rsidP="00987328">
            <w:pPr>
              <w:jc w:val="both"/>
              <w:rPr>
                <w:color w:val="000000"/>
                <w:sz w:val="24"/>
              </w:rPr>
            </w:pPr>
          </w:p>
        </w:tc>
      </w:tr>
    </w:tbl>
    <w:p w:rsidR="0002481A" w:rsidRPr="0002481A" w:rsidRDefault="0002481A" w:rsidP="0091744A">
      <w:pPr>
        <w:rPr>
          <w:lang w:val="en-US"/>
        </w:rPr>
      </w:pPr>
      <w:bookmarkStart w:id="0" w:name="_GoBack"/>
      <w:bookmarkEnd w:id="0"/>
    </w:p>
    <w:sectPr w:rsidR="0002481A" w:rsidRPr="0002481A" w:rsidSect="0091744A">
      <w:pgSz w:w="11907" w:h="16840"/>
      <w:pgMar w:top="289" w:right="851" w:bottom="720" w:left="1140"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3241"/>
    <w:multiLevelType w:val="hybridMultilevel"/>
    <w:tmpl w:val="28BE47AA"/>
    <w:lvl w:ilvl="0" w:tplc="5C70BBE2">
      <w:start w:val="1"/>
      <w:numFmt w:val="upperRoman"/>
      <w:lvlText w:val="%1."/>
      <w:lvlJc w:val="right"/>
      <w:pPr>
        <w:tabs>
          <w:tab w:val="num" w:pos="142"/>
        </w:tabs>
        <w:ind w:left="889" w:hanging="390"/>
      </w:pPr>
      <w:rPr>
        <w:rFonts w:cs="Times New Roman" w:hint="default"/>
        <w:sz w:val="20"/>
      </w:rPr>
    </w:lvl>
    <w:lvl w:ilvl="1" w:tplc="04090019" w:tentative="1">
      <w:start w:val="1"/>
      <w:numFmt w:val="lowerLetter"/>
      <w:lvlText w:val="%2."/>
      <w:lvlJc w:val="left"/>
      <w:pPr>
        <w:ind w:left="1579" w:hanging="360"/>
      </w:pPr>
      <w:rPr>
        <w:rFonts w:cs="Times New Roman"/>
      </w:rPr>
    </w:lvl>
    <w:lvl w:ilvl="2" w:tplc="0409001B" w:tentative="1">
      <w:start w:val="1"/>
      <w:numFmt w:val="lowerRoman"/>
      <w:lvlText w:val="%3."/>
      <w:lvlJc w:val="right"/>
      <w:pPr>
        <w:ind w:left="2299" w:hanging="180"/>
      </w:pPr>
      <w:rPr>
        <w:rFonts w:cs="Times New Roman"/>
      </w:rPr>
    </w:lvl>
    <w:lvl w:ilvl="3" w:tplc="0409000F" w:tentative="1">
      <w:start w:val="1"/>
      <w:numFmt w:val="decimal"/>
      <w:lvlText w:val="%4."/>
      <w:lvlJc w:val="left"/>
      <w:pPr>
        <w:ind w:left="3019" w:hanging="360"/>
      </w:pPr>
      <w:rPr>
        <w:rFonts w:cs="Times New Roman"/>
      </w:rPr>
    </w:lvl>
    <w:lvl w:ilvl="4" w:tplc="04090019" w:tentative="1">
      <w:start w:val="1"/>
      <w:numFmt w:val="lowerLetter"/>
      <w:lvlText w:val="%5."/>
      <w:lvlJc w:val="left"/>
      <w:pPr>
        <w:ind w:left="3739" w:hanging="360"/>
      </w:pPr>
      <w:rPr>
        <w:rFonts w:cs="Times New Roman"/>
      </w:rPr>
    </w:lvl>
    <w:lvl w:ilvl="5" w:tplc="0409001B" w:tentative="1">
      <w:start w:val="1"/>
      <w:numFmt w:val="lowerRoman"/>
      <w:lvlText w:val="%6."/>
      <w:lvlJc w:val="right"/>
      <w:pPr>
        <w:ind w:left="4459" w:hanging="180"/>
      </w:pPr>
      <w:rPr>
        <w:rFonts w:cs="Times New Roman"/>
      </w:rPr>
    </w:lvl>
    <w:lvl w:ilvl="6" w:tplc="0409000F" w:tentative="1">
      <w:start w:val="1"/>
      <w:numFmt w:val="decimal"/>
      <w:lvlText w:val="%7."/>
      <w:lvlJc w:val="left"/>
      <w:pPr>
        <w:ind w:left="5179" w:hanging="360"/>
      </w:pPr>
      <w:rPr>
        <w:rFonts w:cs="Times New Roman"/>
      </w:rPr>
    </w:lvl>
    <w:lvl w:ilvl="7" w:tplc="04090019" w:tentative="1">
      <w:start w:val="1"/>
      <w:numFmt w:val="lowerLetter"/>
      <w:lvlText w:val="%8."/>
      <w:lvlJc w:val="left"/>
      <w:pPr>
        <w:ind w:left="5899" w:hanging="360"/>
      </w:pPr>
      <w:rPr>
        <w:rFonts w:cs="Times New Roman"/>
      </w:rPr>
    </w:lvl>
    <w:lvl w:ilvl="8" w:tplc="0409001B" w:tentative="1">
      <w:start w:val="1"/>
      <w:numFmt w:val="lowerRoman"/>
      <w:lvlText w:val="%9."/>
      <w:lvlJc w:val="right"/>
      <w:pPr>
        <w:ind w:left="6619" w:hanging="180"/>
      </w:pPr>
      <w:rPr>
        <w:rFonts w:cs="Times New Roman"/>
      </w:rPr>
    </w:lvl>
  </w:abstractNum>
  <w:abstractNum w:abstractNumId="1" w15:restartNumberingAfterBreak="0">
    <w:nsid w:val="0A4935D4"/>
    <w:multiLevelType w:val="hybridMultilevel"/>
    <w:tmpl w:val="A29CD586"/>
    <w:lvl w:ilvl="0" w:tplc="041F0011">
      <w:start w:val="1"/>
      <w:numFmt w:val="decimal"/>
      <w:lvlText w:val="%1)"/>
      <w:lvlJc w:val="left"/>
      <w:pPr>
        <w:tabs>
          <w:tab w:val="num" w:pos="502"/>
        </w:tabs>
        <w:ind w:left="502" w:hanging="360"/>
      </w:pPr>
    </w:lvl>
    <w:lvl w:ilvl="1" w:tplc="041F0019" w:tentative="1">
      <w:start w:val="1"/>
      <w:numFmt w:val="lowerLetter"/>
      <w:lvlText w:val="%2."/>
      <w:lvlJc w:val="left"/>
      <w:pPr>
        <w:tabs>
          <w:tab w:val="num" w:pos="1287"/>
        </w:tabs>
        <w:ind w:left="1287" w:hanging="360"/>
      </w:pPr>
    </w:lvl>
    <w:lvl w:ilvl="2" w:tplc="041F001B" w:tentative="1">
      <w:start w:val="1"/>
      <w:numFmt w:val="lowerRoman"/>
      <w:lvlText w:val="%3."/>
      <w:lvlJc w:val="right"/>
      <w:pPr>
        <w:tabs>
          <w:tab w:val="num" w:pos="2007"/>
        </w:tabs>
        <w:ind w:left="2007" w:hanging="180"/>
      </w:pPr>
    </w:lvl>
    <w:lvl w:ilvl="3" w:tplc="041F000F" w:tentative="1">
      <w:start w:val="1"/>
      <w:numFmt w:val="decimal"/>
      <w:lvlText w:val="%4."/>
      <w:lvlJc w:val="left"/>
      <w:pPr>
        <w:tabs>
          <w:tab w:val="num" w:pos="2727"/>
        </w:tabs>
        <w:ind w:left="2727" w:hanging="360"/>
      </w:pPr>
    </w:lvl>
    <w:lvl w:ilvl="4" w:tplc="041F0019" w:tentative="1">
      <w:start w:val="1"/>
      <w:numFmt w:val="lowerLetter"/>
      <w:lvlText w:val="%5."/>
      <w:lvlJc w:val="left"/>
      <w:pPr>
        <w:tabs>
          <w:tab w:val="num" w:pos="3447"/>
        </w:tabs>
        <w:ind w:left="3447" w:hanging="360"/>
      </w:pPr>
    </w:lvl>
    <w:lvl w:ilvl="5" w:tplc="041F001B" w:tentative="1">
      <w:start w:val="1"/>
      <w:numFmt w:val="lowerRoman"/>
      <w:lvlText w:val="%6."/>
      <w:lvlJc w:val="right"/>
      <w:pPr>
        <w:tabs>
          <w:tab w:val="num" w:pos="4167"/>
        </w:tabs>
        <w:ind w:left="4167" w:hanging="180"/>
      </w:pPr>
    </w:lvl>
    <w:lvl w:ilvl="6" w:tplc="041F000F" w:tentative="1">
      <w:start w:val="1"/>
      <w:numFmt w:val="decimal"/>
      <w:lvlText w:val="%7."/>
      <w:lvlJc w:val="left"/>
      <w:pPr>
        <w:tabs>
          <w:tab w:val="num" w:pos="4887"/>
        </w:tabs>
        <w:ind w:left="4887" w:hanging="360"/>
      </w:pPr>
    </w:lvl>
    <w:lvl w:ilvl="7" w:tplc="041F0019" w:tentative="1">
      <w:start w:val="1"/>
      <w:numFmt w:val="lowerLetter"/>
      <w:lvlText w:val="%8."/>
      <w:lvlJc w:val="left"/>
      <w:pPr>
        <w:tabs>
          <w:tab w:val="num" w:pos="5607"/>
        </w:tabs>
        <w:ind w:left="5607" w:hanging="360"/>
      </w:pPr>
    </w:lvl>
    <w:lvl w:ilvl="8" w:tplc="041F001B" w:tentative="1">
      <w:start w:val="1"/>
      <w:numFmt w:val="lowerRoman"/>
      <w:lvlText w:val="%9."/>
      <w:lvlJc w:val="right"/>
      <w:pPr>
        <w:tabs>
          <w:tab w:val="num" w:pos="6327"/>
        </w:tabs>
        <w:ind w:left="6327" w:hanging="180"/>
      </w:pPr>
    </w:lvl>
  </w:abstractNum>
  <w:abstractNum w:abstractNumId="2" w15:restartNumberingAfterBreak="0">
    <w:nsid w:val="0C8211D4"/>
    <w:multiLevelType w:val="hybridMultilevel"/>
    <w:tmpl w:val="31E2F1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754E3"/>
    <w:multiLevelType w:val="hybridMultilevel"/>
    <w:tmpl w:val="AE7EA5B8"/>
    <w:lvl w:ilvl="0" w:tplc="2B6E7C50">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5" w15:restartNumberingAfterBreak="0">
    <w:nsid w:val="10983EF6"/>
    <w:multiLevelType w:val="hybridMultilevel"/>
    <w:tmpl w:val="2C38A4F4"/>
    <w:lvl w:ilvl="0" w:tplc="B3E8529A">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10BD4764"/>
    <w:multiLevelType w:val="hybridMultilevel"/>
    <w:tmpl w:val="2C38A4F4"/>
    <w:lvl w:ilvl="0" w:tplc="B3E8529A">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18412B1A"/>
    <w:multiLevelType w:val="hybridMultilevel"/>
    <w:tmpl w:val="B012124A"/>
    <w:lvl w:ilvl="0" w:tplc="0DE8BD92">
      <w:start w:val="2"/>
      <w:numFmt w:val="decimal"/>
      <w:lvlText w:val="%1"/>
      <w:lvlJc w:val="left"/>
      <w:pPr>
        <w:tabs>
          <w:tab w:val="num" w:pos="720"/>
        </w:tabs>
        <w:ind w:left="720" w:hanging="360"/>
      </w:pPr>
      <w:rPr>
        <w:rFonts w:cs="Times New Roman"/>
      </w:rPr>
    </w:lvl>
    <w:lvl w:ilvl="1" w:tplc="3DB0F5F0" w:tentative="1">
      <w:start w:val="1"/>
      <w:numFmt w:val="decimal"/>
      <w:lvlText w:val="%2"/>
      <w:lvlJc w:val="left"/>
      <w:pPr>
        <w:tabs>
          <w:tab w:val="num" w:pos="1440"/>
        </w:tabs>
        <w:ind w:left="1440" w:hanging="360"/>
      </w:pPr>
      <w:rPr>
        <w:rFonts w:cs="Times New Roman"/>
      </w:rPr>
    </w:lvl>
    <w:lvl w:ilvl="2" w:tplc="9864B996" w:tentative="1">
      <w:start w:val="1"/>
      <w:numFmt w:val="decimal"/>
      <w:lvlText w:val="%3"/>
      <w:lvlJc w:val="left"/>
      <w:pPr>
        <w:tabs>
          <w:tab w:val="num" w:pos="2160"/>
        </w:tabs>
        <w:ind w:left="2160" w:hanging="360"/>
      </w:pPr>
      <w:rPr>
        <w:rFonts w:cs="Times New Roman"/>
      </w:rPr>
    </w:lvl>
    <w:lvl w:ilvl="3" w:tplc="5F92ED52" w:tentative="1">
      <w:start w:val="1"/>
      <w:numFmt w:val="decimal"/>
      <w:lvlText w:val="%4"/>
      <w:lvlJc w:val="left"/>
      <w:pPr>
        <w:tabs>
          <w:tab w:val="num" w:pos="2880"/>
        </w:tabs>
        <w:ind w:left="2880" w:hanging="360"/>
      </w:pPr>
      <w:rPr>
        <w:rFonts w:cs="Times New Roman"/>
      </w:rPr>
    </w:lvl>
    <w:lvl w:ilvl="4" w:tplc="046E3AE4" w:tentative="1">
      <w:start w:val="1"/>
      <w:numFmt w:val="decimal"/>
      <w:lvlText w:val="%5"/>
      <w:lvlJc w:val="left"/>
      <w:pPr>
        <w:tabs>
          <w:tab w:val="num" w:pos="3600"/>
        </w:tabs>
        <w:ind w:left="3600" w:hanging="360"/>
      </w:pPr>
      <w:rPr>
        <w:rFonts w:cs="Times New Roman"/>
      </w:rPr>
    </w:lvl>
    <w:lvl w:ilvl="5" w:tplc="CE80B176" w:tentative="1">
      <w:start w:val="1"/>
      <w:numFmt w:val="decimal"/>
      <w:lvlText w:val="%6"/>
      <w:lvlJc w:val="left"/>
      <w:pPr>
        <w:tabs>
          <w:tab w:val="num" w:pos="4320"/>
        </w:tabs>
        <w:ind w:left="4320" w:hanging="360"/>
      </w:pPr>
      <w:rPr>
        <w:rFonts w:cs="Times New Roman"/>
      </w:rPr>
    </w:lvl>
    <w:lvl w:ilvl="6" w:tplc="6C7C4A90" w:tentative="1">
      <w:start w:val="1"/>
      <w:numFmt w:val="decimal"/>
      <w:lvlText w:val="%7"/>
      <w:lvlJc w:val="left"/>
      <w:pPr>
        <w:tabs>
          <w:tab w:val="num" w:pos="5040"/>
        </w:tabs>
        <w:ind w:left="5040" w:hanging="360"/>
      </w:pPr>
      <w:rPr>
        <w:rFonts w:cs="Times New Roman"/>
      </w:rPr>
    </w:lvl>
    <w:lvl w:ilvl="7" w:tplc="CA70A994" w:tentative="1">
      <w:start w:val="1"/>
      <w:numFmt w:val="decimal"/>
      <w:lvlText w:val="%8"/>
      <w:lvlJc w:val="left"/>
      <w:pPr>
        <w:tabs>
          <w:tab w:val="num" w:pos="5760"/>
        </w:tabs>
        <w:ind w:left="5760" w:hanging="360"/>
      </w:pPr>
      <w:rPr>
        <w:rFonts w:cs="Times New Roman"/>
      </w:rPr>
    </w:lvl>
    <w:lvl w:ilvl="8" w:tplc="00842EF8" w:tentative="1">
      <w:start w:val="1"/>
      <w:numFmt w:val="decimal"/>
      <w:lvlText w:val="%9"/>
      <w:lvlJc w:val="left"/>
      <w:pPr>
        <w:tabs>
          <w:tab w:val="num" w:pos="6480"/>
        </w:tabs>
        <w:ind w:left="6480" w:hanging="360"/>
      </w:pPr>
      <w:rPr>
        <w:rFonts w:cs="Times New Roman"/>
      </w:rPr>
    </w:lvl>
  </w:abstractNum>
  <w:abstractNum w:abstractNumId="8" w15:restartNumberingAfterBreak="0">
    <w:nsid w:val="184D70B0"/>
    <w:multiLevelType w:val="hybridMultilevel"/>
    <w:tmpl w:val="28BE47AA"/>
    <w:lvl w:ilvl="0" w:tplc="5C70BBE2">
      <w:start w:val="1"/>
      <w:numFmt w:val="upperRoman"/>
      <w:lvlText w:val="%1."/>
      <w:lvlJc w:val="right"/>
      <w:pPr>
        <w:tabs>
          <w:tab w:val="num" w:pos="0"/>
        </w:tabs>
        <w:ind w:left="747" w:hanging="390"/>
      </w:pPr>
      <w:rPr>
        <w:rFonts w:cs="Times New Roman" w:hint="default"/>
        <w:sz w:val="20"/>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9" w15:restartNumberingAfterBreak="0">
    <w:nsid w:val="1E4F6874"/>
    <w:multiLevelType w:val="hybridMultilevel"/>
    <w:tmpl w:val="90C0AD5A"/>
    <w:lvl w:ilvl="0" w:tplc="041F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0" w15:restartNumberingAfterBreak="0">
    <w:nsid w:val="25D217C2"/>
    <w:multiLevelType w:val="hybridMultilevel"/>
    <w:tmpl w:val="432415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8B27C90"/>
    <w:multiLevelType w:val="hybridMultilevel"/>
    <w:tmpl w:val="0B02C2CA"/>
    <w:lvl w:ilvl="0" w:tplc="041F000F">
      <w:start w:val="1"/>
      <w:numFmt w:val="decimal"/>
      <w:lvlText w:val="%1."/>
      <w:lvlJc w:val="left"/>
      <w:pPr>
        <w:tabs>
          <w:tab w:val="num" w:pos="502"/>
        </w:tabs>
        <w:ind w:left="502" w:hanging="360"/>
      </w:pPr>
    </w:lvl>
    <w:lvl w:ilvl="1" w:tplc="041F0019" w:tentative="1">
      <w:start w:val="1"/>
      <w:numFmt w:val="lowerLetter"/>
      <w:lvlText w:val="%2."/>
      <w:lvlJc w:val="left"/>
      <w:pPr>
        <w:tabs>
          <w:tab w:val="num" w:pos="1287"/>
        </w:tabs>
        <w:ind w:left="1287" w:hanging="360"/>
      </w:pPr>
    </w:lvl>
    <w:lvl w:ilvl="2" w:tplc="041F001B" w:tentative="1">
      <w:start w:val="1"/>
      <w:numFmt w:val="lowerRoman"/>
      <w:lvlText w:val="%3."/>
      <w:lvlJc w:val="right"/>
      <w:pPr>
        <w:tabs>
          <w:tab w:val="num" w:pos="2007"/>
        </w:tabs>
        <w:ind w:left="2007" w:hanging="180"/>
      </w:pPr>
    </w:lvl>
    <w:lvl w:ilvl="3" w:tplc="041F000F" w:tentative="1">
      <w:start w:val="1"/>
      <w:numFmt w:val="decimal"/>
      <w:lvlText w:val="%4."/>
      <w:lvlJc w:val="left"/>
      <w:pPr>
        <w:tabs>
          <w:tab w:val="num" w:pos="2727"/>
        </w:tabs>
        <w:ind w:left="2727" w:hanging="360"/>
      </w:pPr>
    </w:lvl>
    <w:lvl w:ilvl="4" w:tplc="041F0019" w:tentative="1">
      <w:start w:val="1"/>
      <w:numFmt w:val="lowerLetter"/>
      <w:lvlText w:val="%5."/>
      <w:lvlJc w:val="left"/>
      <w:pPr>
        <w:tabs>
          <w:tab w:val="num" w:pos="3447"/>
        </w:tabs>
        <w:ind w:left="3447" w:hanging="360"/>
      </w:pPr>
    </w:lvl>
    <w:lvl w:ilvl="5" w:tplc="041F001B" w:tentative="1">
      <w:start w:val="1"/>
      <w:numFmt w:val="lowerRoman"/>
      <w:lvlText w:val="%6."/>
      <w:lvlJc w:val="right"/>
      <w:pPr>
        <w:tabs>
          <w:tab w:val="num" w:pos="4167"/>
        </w:tabs>
        <w:ind w:left="4167" w:hanging="180"/>
      </w:pPr>
    </w:lvl>
    <w:lvl w:ilvl="6" w:tplc="041F000F" w:tentative="1">
      <w:start w:val="1"/>
      <w:numFmt w:val="decimal"/>
      <w:lvlText w:val="%7."/>
      <w:lvlJc w:val="left"/>
      <w:pPr>
        <w:tabs>
          <w:tab w:val="num" w:pos="4887"/>
        </w:tabs>
        <w:ind w:left="4887" w:hanging="360"/>
      </w:pPr>
    </w:lvl>
    <w:lvl w:ilvl="7" w:tplc="041F0019" w:tentative="1">
      <w:start w:val="1"/>
      <w:numFmt w:val="lowerLetter"/>
      <w:lvlText w:val="%8."/>
      <w:lvlJc w:val="left"/>
      <w:pPr>
        <w:tabs>
          <w:tab w:val="num" w:pos="5607"/>
        </w:tabs>
        <w:ind w:left="5607" w:hanging="360"/>
      </w:pPr>
    </w:lvl>
    <w:lvl w:ilvl="8" w:tplc="041F001B" w:tentative="1">
      <w:start w:val="1"/>
      <w:numFmt w:val="lowerRoman"/>
      <w:lvlText w:val="%9."/>
      <w:lvlJc w:val="right"/>
      <w:pPr>
        <w:tabs>
          <w:tab w:val="num" w:pos="6327"/>
        </w:tabs>
        <w:ind w:left="6327" w:hanging="180"/>
      </w:pPr>
    </w:lvl>
  </w:abstractNum>
  <w:abstractNum w:abstractNumId="12" w15:restartNumberingAfterBreak="0">
    <w:nsid w:val="2C806405"/>
    <w:multiLevelType w:val="hybridMultilevel"/>
    <w:tmpl w:val="A05467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7630E0"/>
    <w:multiLevelType w:val="hybridMultilevel"/>
    <w:tmpl w:val="91725FB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6092439"/>
    <w:multiLevelType w:val="hybridMultilevel"/>
    <w:tmpl w:val="611E4C0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6552168"/>
    <w:multiLevelType w:val="hybridMultilevel"/>
    <w:tmpl w:val="418C1536"/>
    <w:lvl w:ilvl="0" w:tplc="094053EE">
      <w:start w:val="1"/>
      <w:numFmt w:val="decimal"/>
      <w:lvlText w:val="%1)"/>
      <w:lvlJc w:val="left"/>
      <w:pPr>
        <w:ind w:left="337" w:hanging="360"/>
      </w:pPr>
      <w:rPr>
        <w:rFonts w:hint="default"/>
      </w:rPr>
    </w:lvl>
    <w:lvl w:ilvl="1" w:tplc="041F0019" w:tentative="1">
      <w:start w:val="1"/>
      <w:numFmt w:val="lowerLetter"/>
      <w:lvlText w:val="%2."/>
      <w:lvlJc w:val="left"/>
      <w:pPr>
        <w:ind w:left="1057" w:hanging="360"/>
      </w:pPr>
    </w:lvl>
    <w:lvl w:ilvl="2" w:tplc="041F001B" w:tentative="1">
      <w:start w:val="1"/>
      <w:numFmt w:val="lowerRoman"/>
      <w:lvlText w:val="%3."/>
      <w:lvlJc w:val="right"/>
      <w:pPr>
        <w:ind w:left="1777" w:hanging="180"/>
      </w:pPr>
    </w:lvl>
    <w:lvl w:ilvl="3" w:tplc="041F000F" w:tentative="1">
      <w:start w:val="1"/>
      <w:numFmt w:val="decimal"/>
      <w:lvlText w:val="%4."/>
      <w:lvlJc w:val="left"/>
      <w:pPr>
        <w:ind w:left="2497" w:hanging="360"/>
      </w:pPr>
    </w:lvl>
    <w:lvl w:ilvl="4" w:tplc="041F0019" w:tentative="1">
      <w:start w:val="1"/>
      <w:numFmt w:val="lowerLetter"/>
      <w:lvlText w:val="%5."/>
      <w:lvlJc w:val="left"/>
      <w:pPr>
        <w:ind w:left="3217" w:hanging="360"/>
      </w:pPr>
    </w:lvl>
    <w:lvl w:ilvl="5" w:tplc="041F001B" w:tentative="1">
      <w:start w:val="1"/>
      <w:numFmt w:val="lowerRoman"/>
      <w:lvlText w:val="%6."/>
      <w:lvlJc w:val="right"/>
      <w:pPr>
        <w:ind w:left="3937" w:hanging="180"/>
      </w:pPr>
    </w:lvl>
    <w:lvl w:ilvl="6" w:tplc="041F000F" w:tentative="1">
      <w:start w:val="1"/>
      <w:numFmt w:val="decimal"/>
      <w:lvlText w:val="%7."/>
      <w:lvlJc w:val="left"/>
      <w:pPr>
        <w:ind w:left="4657" w:hanging="360"/>
      </w:pPr>
    </w:lvl>
    <w:lvl w:ilvl="7" w:tplc="041F0019" w:tentative="1">
      <w:start w:val="1"/>
      <w:numFmt w:val="lowerLetter"/>
      <w:lvlText w:val="%8."/>
      <w:lvlJc w:val="left"/>
      <w:pPr>
        <w:ind w:left="5377" w:hanging="360"/>
      </w:pPr>
    </w:lvl>
    <w:lvl w:ilvl="8" w:tplc="041F001B" w:tentative="1">
      <w:start w:val="1"/>
      <w:numFmt w:val="lowerRoman"/>
      <w:lvlText w:val="%9."/>
      <w:lvlJc w:val="right"/>
      <w:pPr>
        <w:ind w:left="6097" w:hanging="180"/>
      </w:pPr>
    </w:lvl>
  </w:abstractNum>
  <w:abstractNum w:abstractNumId="17"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C140092"/>
    <w:multiLevelType w:val="hybridMultilevel"/>
    <w:tmpl w:val="3CAA9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E40587C"/>
    <w:multiLevelType w:val="hybridMultilevel"/>
    <w:tmpl w:val="909AF538"/>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24E789F"/>
    <w:multiLevelType w:val="multilevel"/>
    <w:tmpl w:val="91725FB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2824744"/>
    <w:multiLevelType w:val="hybridMultilevel"/>
    <w:tmpl w:val="472815A8"/>
    <w:lvl w:ilvl="0" w:tplc="77DE085E">
      <w:start w:val="1"/>
      <w:numFmt w:val="upperRoman"/>
      <w:lvlText w:val="%1."/>
      <w:lvlJc w:val="left"/>
      <w:pPr>
        <w:ind w:left="1152" w:hanging="720"/>
      </w:pPr>
      <w:rPr>
        <w:rFonts w:hint="default"/>
      </w:r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22"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cs="Times New Roman" w:hint="default"/>
      </w:rPr>
    </w:lvl>
    <w:lvl w:ilvl="1" w:tplc="041F0019" w:tentative="1">
      <w:start w:val="1"/>
      <w:numFmt w:val="lowerLetter"/>
      <w:lvlText w:val="%2."/>
      <w:lvlJc w:val="left"/>
      <w:pPr>
        <w:tabs>
          <w:tab w:val="num" w:pos="1152"/>
        </w:tabs>
        <w:ind w:left="1152" w:hanging="360"/>
      </w:pPr>
      <w:rPr>
        <w:rFonts w:cs="Times New Roman"/>
      </w:rPr>
    </w:lvl>
    <w:lvl w:ilvl="2" w:tplc="041F001B" w:tentative="1">
      <w:start w:val="1"/>
      <w:numFmt w:val="lowerRoman"/>
      <w:lvlText w:val="%3."/>
      <w:lvlJc w:val="right"/>
      <w:pPr>
        <w:tabs>
          <w:tab w:val="num" w:pos="1872"/>
        </w:tabs>
        <w:ind w:left="1872" w:hanging="180"/>
      </w:pPr>
      <w:rPr>
        <w:rFonts w:cs="Times New Roman"/>
      </w:rPr>
    </w:lvl>
    <w:lvl w:ilvl="3" w:tplc="041F000F" w:tentative="1">
      <w:start w:val="1"/>
      <w:numFmt w:val="decimal"/>
      <w:lvlText w:val="%4."/>
      <w:lvlJc w:val="left"/>
      <w:pPr>
        <w:tabs>
          <w:tab w:val="num" w:pos="2592"/>
        </w:tabs>
        <w:ind w:left="2592" w:hanging="360"/>
      </w:pPr>
      <w:rPr>
        <w:rFonts w:cs="Times New Roman"/>
      </w:rPr>
    </w:lvl>
    <w:lvl w:ilvl="4" w:tplc="041F0019" w:tentative="1">
      <w:start w:val="1"/>
      <w:numFmt w:val="lowerLetter"/>
      <w:lvlText w:val="%5."/>
      <w:lvlJc w:val="left"/>
      <w:pPr>
        <w:tabs>
          <w:tab w:val="num" w:pos="3312"/>
        </w:tabs>
        <w:ind w:left="3312" w:hanging="360"/>
      </w:pPr>
      <w:rPr>
        <w:rFonts w:cs="Times New Roman"/>
      </w:rPr>
    </w:lvl>
    <w:lvl w:ilvl="5" w:tplc="041F001B" w:tentative="1">
      <w:start w:val="1"/>
      <w:numFmt w:val="lowerRoman"/>
      <w:lvlText w:val="%6."/>
      <w:lvlJc w:val="right"/>
      <w:pPr>
        <w:tabs>
          <w:tab w:val="num" w:pos="4032"/>
        </w:tabs>
        <w:ind w:left="4032" w:hanging="180"/>
      </w:pPr>
      <w:rPr>
        <w:rFonts w:cs="Times New Roman"/>
      </w:rPr>
    </w:lvl>
    <w:lvl w:ilvl="6" w:tplc="041F000F" w:tentative="1">
      <w:start w:val="1"/>
      <w:numFmt w:val="decimal"/>
      <w:lvlText w:val="%7."/>
      <w:lvlJc w:val="left"/>
      <w:pPr>
        <w:tabs>
          <w:tab w:val="num" w:pos="4752"/>
        </w:tabs>
        <w:ind w:left="4752" w:hanging="360"/>
      </w:pPr>
      <w:rPr>
        <w:rFonts w:cs="Times New Roman"/>
      </w:rPr>
    </w:lvl>
    <w:lvl w:ilvl="7" w:tplc="041F0019" w:tentative="1">
      <w:start w:val="1"/>
      <w:numFmt w:val="lowerLetter"/>
      <w:lvlText w:val="%8."/>
      <w:lvlJc w:val="left"/>
      <w:pPr>
        <w:tabs>
          <w:tab w:val="num" w:pos="5472"/>
        </w:tabs>
        <w:ind w:left="5472" w:hanging="360"/>
      </w:pPr>
      <w:rPr>
        <w:rFonts w:cs="Times New Roman"/>
      </w:rPr>
    </w:lvl>
    <w:lvl w:ilvl="8" w:tplc="041F001B" w:tentative="1">
      <w:start w:val="1"/>
      <w:numFmt w:val="lowerRoman"/>
      <w:lvlText w:val="%9."/>
      <w:lvlJc w:val="right"/>
      <w:pPr>
        <w:tabs>
          <w:tab w:val="num" w:pos="6192"/>
        </w:tabs>
        <w:ind w:left="6192" w:hanging="180"/>
      </w:pPr>
      <w:rPr>
        <w:rFonts w:cs="Times New Roman"/>
      </w:rPr>
    </w:lvl>
  </w:abstractNum>
  <w:abstractNum w:abstractNumId="24" w15:restartNumberingAfterBreak="0">
    <w:nsid w:val="4BD323B6"/>
    <w:multiLevelType w:val="multilevel"/>
    <w:tmpl w:val="90C0AD5A"/>
    <w:lvl w:ilvl="0">
      <w:start w:val="1"/>
      <w:numFmt w:val="decimal"/>
      <w:lvlText w:val="%1."/>
      <w:lvlJc w:val="left"/>
      <w:pPr>
        <w:tabs>
          <w:tab w:val="num" w:pos="794"/>
        </w:tabs>
        <w:ind w:left="794" w:hanging="360"/>
      </w:pPr>
      <w:rPr>
        <w:rFonts w:cs="Times New Roman"/>
      </w:rPr>
    </w:lvl>
    <w:lvl w:ilvl="1">
      <w:start w:val="1"/>
      <w:numFmt w:val="lowerLetter"/>
      <w:lvlText w:val="%2."/>
      <w:lvlJc w:val="left"/>
      <w:pPr>
        <w:ind w:left="1514" w:hanging="360"/>
      </w:pPr>
      <w:rPr>
        <w:rFonts w:cs="Times New Roman"/>
      </w:rPr>
    </w:lvl>
    <w:lvl w:ilvl="2">
      <w:start w:val="1"/>
      <w:numFmt w:val="lowerRoman"/>
      <w:lvlText w:val="%3."/>
      <w:lvlJc w:val="right"/>
      <w:pPr>
        <w:ind w:left="2234" w:hanging="180"/>
      </w:pPr>
      <w:rPr>
        <w:rFonts w:cs="Times New Roman"/>
      </w:rPr>
    </w:lvl>
    <w:lvl w:ilvl="3">
      <w:start w:val="1"/>
      <w:numFmt w:val="decimal"/>
      <w:lvlText w:val="%4."/>
      <w:lvlJc w:val="left"/>
      <w:pPr>
        <w:ind w:left="2954" w:hanging="360"/>
      </w:pPr>
      <w:rPr>
        <w:rFonts w:cs="Times New Roman"/>
      </w:rPr>
    </w:lvl>
    <w:lvl w:ilvl="4">
      <w:start w:val="1"/>
      <w:numFmt w:val="lowerLetter"/>
      <w:lvlText w:val="%5."/>
      <w:lvlJc w:val="left"/>
      <w:pPr>
        <w:ind w:left="3674" w:hanging="360"/>
      </w:pPr>
      <w:rPr>
        <w:rFonts w:cs="Times New Roman"/>
      </w:rPr>
    </w:lvl>
    <w:lvl w:ilvl="5">
      <w:start w:val="1"/>
      <w:numFmt w:val="lowerRoman"/>
      <w:lvlText w:val="%6."/>
      <w:lvlJc w:val="right"/>
      <w:pPr>
        <w:ind w:left="4394" w:hanging="180"/>
      </w:pPr>
      <w:rPr>
        <w:rFonts w:cs="Times New Roman"/>
      </w:rPr>
    </w:lvl>
    <w:lvl w:ilvl="6">
      <w:start w:val="1"/>
      <w:numFmt w:val="decimal"/>
      <w:lvlText w:val="%7."/>
      <w:lvlJc w:val="left"/>
      <w:pPr>
        <w:ind w:left="5114" w:hanging="360"/>
      </w:pPr>
      <w:rPr>
        <w:rFonts w:cs="Times New Roman"/>
      </w:rPr>
    </w:lvl>
    <w:lvl w:ilvl="7">
      <w:start w:val="1"/>
      <w:numFmt w:val="lowerLetter"/>
      <w:lvlText w:val="%8."/>
      <w:lvlJc w:val="left"/>
      <w:pPr>
        <w:ind w:left="5834" w:hanging="360"/>
      </w:pPr>
      <w:rPr>
        <w:rFonts w:cs="Times New Roman"/>
      </w:rPr>
    </w:lvl>
    <w:lvl w:ilvl="8">
      <w:start w:val="1"/>
      <w:numFmt w:val="lowerRoman"/>
      <w:lvlText w:val="%9."/>
      <w:lvlJc w:val="right"/>
      <w:pPr>
        <w:ind w:left="6554" w:hanging="180"/>
      </w:pPr>
      <w:rPr>
        <w:rFonts w:cs="Times New Roman"/>
      </w:rPr>
    </w:lvl>
  </w:abstractNum>
  <w:abstractNum w:abstractNumId="25"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20D084A"/>
    <w:multiLevelType w:val="hybridMultilevel"/>
    <w:tmpl w:val="833AEE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334324D"/>
    <w:multiLevelType w:val="hybridMultilevel"/>
    <w:tmpl w:val="097630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F46E80"/>
    <w:multiLevelType w:val="hybridMultilevel"/>
    <w:tmpl w:val="FA30CBB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5007EE7"/>
    <w:multiLevelType w:val="hybridMultilevel"/>
    <w:tmpl w:val="630AF61A"/>
    <w:lvl w:ilvl="0" w:tplc="04090013">
      <w:start w:val="1"/>
      <w:numFmt w:val="upperRoman"/>
      <w:lvlText w:val="%1."/>
      <w:lvlJc w:val="right"/>
      <w:pPr>
        <w:ind w:left="1077" w:hanging="360"/>
      </w:pPr>
      <w:rPr>
        <w:rFonts w:cs="Times New Roman"/>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31" w15:restartNumberingAfterBreak="0">
    <w:nsid w:val="680269EF"/>
    <w:multiLevelType w:val="hybridMultilevel"/>
    <w:tmpl w:val="69AA2B4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15:restartNumberingAfterBreak="0">
    <w:nsid w:val="685B4B9E"/>
    <w:multiLevelType w:val="hybridMultilevel"/>
    <w:tmpl w:val="DDE07C70"/>
    <w:lvl w:ilvl="0" w:tplc="E402C77C">
      <w:start w:val="1"/>
      <w:numFmt w:val="decimal"/>
      <w:lvlText w:val="%1."/>
      <w:lvlJc w:val="left"/>
      <w:pPr>
        <w:tabs>
          <w:tab w:val="num" w:pos="484"/>
        </w:tabs>
        <w:ind w:left="484" w:hanging="360"/>
      </w:pPr>
      <w:rPr>
        <w:rFonts w:cs="Times New Roman" w:hint="default"/>
      </w:rPr>
    </w:lvl>
    <w:lvl w:ilvl="1" w:tplc="04090019" w:tentative="1">
      <w:start w:val="1"/>
      <w:numFmt w:val="lowerLetter"/>
      <w:lvlText w:val="%2."/>
      <w:lvlJc w:val="left"/>
      <w:pPr>
        <w:ind w:left="1204" w:hanging="360"/>
      </w:pPr>
      <w:rPr>
        <w:rFonts w:cs="Times New Roman"/>
      </w:rPr>
    </w:lvl>
    <w:lvl w:ilvl="2" w:tplc="0409001B" w:tentative="1">
      <w:start w:val="1"/>
      <w:numFmt w:val="lowerRoman"/>
      <w:lvlText w:val="%3."/>
      <w:lvlJc w:val="right"/>
      <w:pPr>
        <w:ind w:left="1924" w:hanging="180"/>
      </w:pPr>
      <w:rPr>
        <w:rFonts w:cs="Times New Roman"/>
      </w:rPr>
    </w:lvl>
    <w:lvl w:ilvl="3" w:tplc="0409000F" w:tentative="1">
      <w:start w:val="1"/>
      <w:numFmt w:val="decimal"/>
      <w:lvlText w:val="%4."/>
      <w:lvlJc w:val="left"/>
      <w:pPr>
        <w:ind w:left="2644" w:hanging="360"/>
      </w:pPr>
      <w:rPr>
        <w:rFonts w:cs="Times New Roman"/>
      </w:rPr>
    </w:lvl>
    <w:lvl w:ilvl="4" w:tplc="04090019" w:tentative="1">
      <w:start w:val="1"/>
      <w:numFmt w:val="lowerLetter"/>
      <w:lvlText w:val="%5."/>
      <w:lvlJc w:val="left"/>
      <w:pPr>
        <w:ind w:left="3364" w:hanging="360"/>
      </w:pPr>
      <w:rPr>
        <w:rFonts w:cs="Times New Roman"/>
      </w:rPr>
    </w:lvl>
    <w:lvl w:ilvl="5" w:tplc="0409001B" w:tentative="1">
      <w:start w:val="1"/>
      <w:numFmt w:val="lowerRoman"/>
      <w:lvlText w:val="%6."/>
      <w:lvlJc w:val="right"/>
      <w:pPr>
        <w:ind w:left="4084" w:hanging="180"/>
      </w:pPr>
      <w:rPr>
        <w:rFonts w:cs="Times New Roman"/>
      </w:rPr>
    </w:lvl>
    <w:lvl w:ilvl="6" w:tplc="0409000F" w:tentative="1">
      <w:start w:val="1"/>
      <w:numFmt w:val="decimal"/>
      <w:lvlText w:val="%7."/>
      <w:lvlJc w:val="left"/>
      <w:pPr>
        <w:ind w:left="4804" w:hanging="360"/>
      </w:pPr>
      <w:rPr>
        <w:rFonts w:cs="Times New Roman"/>
      </w:rPr>
    </w:lvl>
    <w:lvl w:ilvl="7" w:tplc="04090019" w:tentative="1">
      <w:start w:val="1"/>
      <w:numFmt w:val="lowerLetter"/>
      <w:lvlText w:val="%8."/>
      <w:lvlJc w:val="left"/>
      <w:pPr>
        <w:ind w:left="5524" w:hanging="360"/>
      </w:pPr>
      <w:rPr>
        <w:rFonts w:cs="Times New Roman"/>
      </w:rPr>
    </w:lvl>
    <w:lvl w:ilvl="8" w:tplc="0409001B" w:tentative="1">
      <w:start w:val="1"/>
      <w:numFmt w:val="lowerRoman"/>
      <w:lvlText w:val="%9."/>
      <w:lvlJc w:val="right"/>
      <w:pPr>
        <w:ind w:left="6244" w:hanging="180"/>
      </w:pPr>
      <w:rPr>
        <w:rFonts w:cs="Times New Roman"/>
      </w:rPr>
    </w:lvl>
  </w:abstractNum>
  <w:abstractNum w:abstractNumId="33" w15:restartNumberingAfterBreak="0">
    <w:nsid w:val="68A70E2A"/>
    <w:multiLevelType w:val="hybridMultilevel"/>
    <w:tmpl w:val="123E5758"/>
    <w:lvl w:ilvl="0" w:tplc="E402C77C">
      <w:start w:val="1"/>
      <w:numFmt w:val="decimal"/>
      <w:lvlText w:val="%1."/>
      <w:lvlJc w:val="left"/>
      <w:pPr>
        <w:tabs>
          <w:tab w:val="num" w:pos="776"/>
        </w:tabs>
        <w:ind w:left="776" w:hanging="360"/>
      </w:pPr>
      <w:rPr>
        <w:rFonts w:cs="Times New Roman" w:hint="default"/>
      </w:rPr>
    </w:lvl>
    <w:lvl w:ilvl="1" w:tplc="04090019" w:tentative="1">
      <w:start w:val="1"/>
      <w:numFmt w:val="lowerLetter"/>
      <w:lvlText w:val="%2."/>
      <w:lvlJc w:val="left"/>
      <w:pPr>
        <w:ind w:left="1496" w:hanging="360"/>
      </w:pPr>
      <w:rPr>
        <w:rFonts w:cs="Times New Roman"/>
      </w:rPr>
    </w:lvl>
    <w:lvl w:ilvl="2" w:tplc="0409001B" w:tentative="1">
      <w:start w:val="1"/>
      <w:numFmt w:val="lowerRoman"/>
      <w:lvlText w:val="%3."/>
      <w:lvlJc w:val="right"/>
      <w:pPr>
        <w:ind w:left="2216" w:hanging="180"/>
      </w:pPr>
      <w:rPr>
        <w:rFonts w:cs="Times New Roman"/>
      </w:rPr>
    </w:lvl>
    <w:lvl w:ilvl="3" w:tplc="0409000F" w:tentative="1">
      <w:start w:val="1"/>
      <w:numFmt w:val="decimal"/>
      <w:lvlText w:val="%4."/>
      <w:lvlJc w:val="left"/>
      <w:pPr>
        <w:ind w:left="2936" w:hanging="360"/>
      </w:pPr>
      <w:rPr>
        <w:rFonts w:cs="Times New Roman"/>
      </w:rPr>
    </w:lvl>
    <w:lvl w:ilvl="4" w:tplc="04090019" w:tentative="1">
      <w:start w:val="1"/>
      <w:numFmt w:val="lowerLetter"/>
      <w:lvlText w:val="%5."/>
      <w:lvlJc w:val="left"/>
      <w:pPr>
        <w:ind w:left="3656" w:hanging="360"/>
      </w:pPr>
      <w:rPr>
        <w:rFonts w:cs="Times New Roman"/>
      </w:rPr>
    </w:lvl>
    <w:lvl w:ilvl="5" w:tplc="0409001B" w:tentative="1">
      <w:start w:val="1"/>
      <w:numFmt w:val="lowerRoman"/>
      <w:lvlText w:val="%6."/>
      <w:lvlJc w:val="right"/>
      <w:pPr>
        <w:ind w:left="4376" w:hanging="180"/>
      </w:pPr>
      <w:rPr>
        <w:rFonts w:cs="Times New Roman"/>
      </w:rPr>
    </w:lvl>
    <w:lvl w:ilvl="6" w:tplc="0409000F" w:tentative="1">
      <w:start w:val="1"/>
      <w:numFmt w:val="decimal"/>
      <w:lvlText w:val="%7."/>
      <w:lvlJc w:val="left"/>
      <w:pPr>
        <w:ind w:left="5096" w:hanging="360"/>
      </w:pPr>
      <w:rPr>
        <w:rFonts w:cs="Times New Roman"/>
      </w:rPr>
    </w:lvl>
    <w:lvl w:ilvl="7" w:tplc="04090019" w:tentative="1">
      <w:start w:val="1"/>
      <w:numFmt w:val="lowerLetter"/>
      <w:lvlText w:val="%8."/>
      <w:lvlJc w:val="left"/>
      <w:pPr>
        <w:ind w:left="5816" w:hanging="360"/>
      </w:pPr>
      <w:rPr>
        <w:rFonts w:cs="Times New Roman"/>
      </w:rPr>
    </w:lvl>
    <w:lvl w:ilvl="8" w:tplc="0409001B" w:tentative="1">
      <w:start w:val="1"/>
      <w:numFmt w:val="lowerRoman"/>
      <w:lvlText w:val="%9."/>
      <w:lvlJc w:val="right"/>
      <w:pPr>
        <w:ind w:left="6536" w:hanging="180"/>
      </w:pPr>
      <w:rPr>
        <w:rFonts w:cs="Times New Roman"/>
      </w:rPr>
    </w:lvl>
  </w:abstractNum>
  <w:abstractNum w:abstractNumId="34" w15:restartNumberingAfterBreak="0">
    <w:nsid w:val="6E6B604F"/>
    <w:multiLevelType w:val="hybridMultilevel"/>
    <w:tmpl w:val="09AC8CC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05408F6"/>
    <w:multiLevelType w:val="hybridMultilevel"/>
    <w:tmpl w:val="E228AAC0"/>
    <w:lvl w:ilvl="0" w:tplc="6C34633E">
      <w:start w:val="1"/>
      <w:numFmt w:val="upperRoman"/>
      <w:lvlText w:val="%1."/>
      <w:lvlJc w:val="right"/>
      <w:pPr>
        <w:ind w:left="747" w:hanging="390"/>
      </w:pPr>
      <w:rPr>
        <w:rFonts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39D0E75"/>
    <w:multiLevelType w:val="hybridMultilevel"/>
    <w:tmpl w:val="46B87162"/>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15:restartNumberingAfterBreak="0">
    <w:nsid w:val="757B3C64"/>
    <w:multiLevelType w:val="hybridMultilevel"/>
    <w:tmpl w:val="2B90A268"/>
    <w:lvl w:ilvl="0" w:tplc="041F0011">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39" w15:restartNumberingAfterBreak="0">
    <w:nsid w:val="762E1681"/>
    <w:multiLevelType w:val="hybridMultilevel"/>
    <w:tmpl w:val="068A2CA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D1C7F8C"/>
    <w:multiLevelType w:val="hybridMultilevel"/>
    <w:tmpl w:val="FDE24A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2"/>
  </w:num>
  <w:num w:numId="3">
    <w:abstractNumId w:val="2"/>
  </w:num>
  <w:num w:numId="4">
    <w:abstractNumId w:val="14"/>
  </w:num>
  <w:num w:numId="5">
    <w:abstractNumId w:val="25"/>
  </w:num>
  <w:num w:numId="6">
    <w:abstractNumId w:val="17"/>
  </w:num>
  <w:num w:numId="7">
    <w:abstractNumId w:val="23"/>
  </w:num>
  <w:num w:numId="8">
    <w:abstractNumId w:val="29"/>
  </w:num>
  <w:num w:numId="9">
    <w:abstractNumId w:val="35"/>
  </w:num>
  <w:num w:numId="10">
    <w:abstractNumId w:val="6"/>
  </w:num>
  <w:num w:numId="11">
    <w:abstractNumId w:val="37"/>
  </w:num>
  <w:num w:numId="12">
    <w:abstractNumId w:val="28"/>
  </w:num>
  <w:num w:numId="13">
    <w:abstractNumId w:val="33"/>
  </w:num>
  <w:num w:numId="14">
    <w:abstractNumId w:val="32"/>
  </w:num>
  <w:num w:numId="15">
    <w:abstractNumId w:val="0"/>
  </w:num>
  <w:num w:numId="16">
    <w:abstractNumId w:val="30"/>
  </w:num>
  <w:num w:numId="17">
    <w:abstractNumId w:val="8"/>
  </w:num>
  <w:num w:numId="18">
    <w:abstractNumId w:val="36"/>
  </w:num>
  <w:num w:numId="19">
    <w:abstractNumId w:val="27"/>
  </w:num>
  <w:num w:numId="20">
    <w:abstractNumId w:val="5"/>
  </w:num>
  <w:num w:numId="21">
    <w:abstractNumId w:val="15"/>
  </w:num>
  <w:num w:numId="22">
    <w:abstractNumId w:val="7"/>
  </w:num>
  <w:num w:numId="23">
    <w:abstractNumId w:val="31"/>
  </w:num>
  <w:num w:numId="24">
    <w:abstractNumId w:val="9"/>
  </w:num>
  <w:num w:numId="25">
    <w:abstractNumId w:val="24"/>
  </w:num>
  <w:num w:numId="26">
    <w:abstractNumId w:val="13"/>
  </w:num>
  <w:num w:numId="27">
    <w:abstractNumId w:val="20"/>
  </w:num>
  <w:num w:numId="28">
    <w:abstractNumId w:val="19"/>
  </w:num>
  <w:num w:numId="29">
    <w:abstractNumId w:val="16"/>
  </w:num>
  <w:num w:numId="30">
    <w:abstractNumId w:val="18"/>
  </w:num>
  <w:num w:numId="31">
    <w:abstractNumId w:val="40"/>
  </w:num>
  <w:num w:numId="32">
    <w:abstractNumId w:val="38"/>
  </w:num>
  <w:num w:numId="33">
    <w:abstractNumId w:val="4"/>
  </w:num>
  <w:num w:numId="34">
    <w:abstractNumId w:val="11"/>
  </w:num>
  <w:num w:numId="35">
    <w:abstractNumId w:val="26"/>
  </w:num>
  <w:num w:numId="36">
    <w:abstractNumId w:val="10"/>
  </w:num>
  <w:num w:numId="37">
    <w:abstractNumId w:val="12"/>
  </w:num>
  <w:num w:numId="38">
    <w:abstractNumId w:val="34"/>
  </w:num>
  <w:num w:numId="39">
    <w:abstractNumId w:val="39"/>
  </w:num>
  <w:num w:numId="40">
    <w:abstractNumId w:val="1"/>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2EC"/>
    <w:rsid w:val="000016FD"/>
    <w:rsid w:val="0000378D"/>
    <w:rsid w:val="000169D0"/>
    <w:rsid w:val="0001739E"/>
    <w:rsid w:val="0002481A"/>
    <w:rsid w:val="00026F81"/>
    <w:rsid w:val="00027C2C"/>
    <w:rsid w:val="00030918"/>
    <w:rsid w:val="0003155D"/>
    <w:rsid w:val="0004001D"/>
    <w:rsid w:val="00055F20"/>
    <w:rsid w:val="00060C56"/>
    <w:rsid w:val="000656FA"/>
    <w:rsid w:val="000737D4"/>
    <w:rsid w:val="00077D75"/>
    <w:rsid w:val="00080BBD"/>
    <w:rsid w:val="00080E52"/>
    <w:rsid w:val="00081D88"/>
    <w:rsid w:val="00087B17"/>
    <w:rsid w:val="000916AF"/>
    <w:rsid w:val="00093779"/>
    <w:rsid w:val="000A7A2F"/>
    <w:rsid w:val="000B1564"/>
    <w:rsid w:val="000B583F"/>
    <w:rsid w:val="000C026F"/>
    <w:rsid w:val="000C59DF"/>
    <w:rsid w:val="000D0D76"/>
    <w:rsid w:val="000E2F28"/>
    <w:rsid w:val="000E3F6B"/>
    <w:rsid w:val="00103FF6"/>
    <w:rsid w:val="00106B18"/>
    <w:rsid w:val="00110A83"/>
    <w:rsid w:val="001125E2"/>
    <w:rsid w:val="00112E73"/>
    <w:rsid w:val="00114C0E"/>
    <w:rsid w:val="00116AC9"/>
    <w:rsid w:val="0012696F"/>
    <w:rsid w:val="00143CA8"/>
    <w:rsid w:val="0014590E"/>
    <w:rsid w:val="00145CD0"/>
    <w:rsid w:val="00152807"/>
    <w:rsid w:val="00152E5D"/>
    <w:rsid w:val="001561F0"/>
    <w:rsid w:val="00157A53"/>
    <w:rsid w:val="001616F8"/>
    <w:rsid w:val="0016789A"/>
    <w:rsid w:val="001710EA"/>
    <w:rsid w:val="001870FF"/>
    <w:rsid w:val="001947B8"/>
    <w:rsid w:val="00196C50"/>
    <w:rsid w:val="001A3BC2"/>
    <w:rsid w:val="001A50F6"/>
    <w:rsid w:val="001A6124"/>
    <w:rsid w:val="001B18FF"/>
    <w:rsid w:val="001B1A98"/>
    <w:rsid w:val="001B1DC3"/>
    <w:rsid w:val="001B2BE9"/>
    <w:rsid w:val="001B3411"/>
    <w:rsid w:val="001C1396"/>
    <w:rsid w:val="001D13AE"/>
    <w:rsid w:val="001D1630"/>
    <w:rsid w:val="001D1CB1"/>
    <w:rsid w:val="001D6F21"/>
    <w:rsid w:val="001E1217"/>
    <w:rsid w:val="001E3452"/>
    <w:rsid w:val="001F0B40"/>
    <w:rsid w:val="001F2125"/>
    <w:rsid w:val="001F7569"/>
    <w:rsid w:val="00200304"/>
    <w:rsid w:val="00202E07"/>
    <w:rsid w:val="002043B3"/>
    <w:rsid w:val="00206CA2"/>
    <w:rsid w:val="002079BC"/>
    <w:rsid w:val="00210DA5"/>
    <w:rsid w:val="0021719A"/>
    <w:rsid w:val="00231404"/>
    <w:rsid w:val="0023149C"/>
    <w:rsid w:val="002318F3"/>
    <w:rsid w:val="00232F46"/>
    <w:rsid w:val="00236CF3"/>
    <w:rsid w:val="002403DC"/>
    <w:rsid w:val="00246E6C"/>
    <w:rsid w:val="00256E6E"/>
    <w:rsid w:val="00261995"/>
    <w:rsid w:val="0027131E"/>
    <w:rsid w:val="00272CDF"/>
    <w:rsid w:val="00281B7F"/>
    <w:rsid w:val="002875BF"/>
    <w:rsid w:val="00295BC1"/>
    <w:rsid w:val="002A2466"/>
    <w:rsid w:val="002A3176"/>
    <w:rsid w:val="002B37B1"/>
    <w:rsid w:val="002C01C2"/>
    <w:rsid w:val="002C0CBF"/>
    <w:rsid w:val="002D17F7"/>
    <w:rsid w:val="002E1687"/>
    <w:rsid w:val="002F0316"/>
    <w:rsid w:val="002F3815"/>
    <w:rsid w:val="002F426E"/>
    <w:rsid w:val="002F6191"/>
    <w:rsid w:val="00315D15"/>
    <w:rsid w:val="0032036B"/>
    <w:rsid w:val="00320D4F"/>
    <w:rsid w:val="00320F35"/>
    <w:rsid w:val="0032314B"/>
    <w:rsid w:val="00331E8B"/>
    <w:rsid w:val="00343CB7"/>
    <w:rsid w:val="003466A4"/>
    <w:rsid w:val="00357470"/>
    <w:rsid w:val="00363AC1"/>
    <w:rsid w:val="003731D8"/>
    <w:rsid w:val="0037501D"/>
    <w:rsid w:val="00375785"/>
    <w:rsid w:val="00382BAA"/>
    <w:rsid w:val="0038344E"/>
    <w:rsid w:val="00383D8D"/>
    <w:rsid w:val="00387A43"/>
    <w:rsid w:val="00392AF2"/>
    <w:rsid w:val="00393A77"/>
    <w:rsid w:val="003A0A5E"/>
    <w:rsid w:val="003B6A74"/>
    <w:rsid w:val="003C174D"/>
    <w:rsid w:val="003C291B"/>
    <w:rsid w:val="003C5818"/>
    <w:rsid w:val="003C6F77"/>
    <w:rsid w:val="003D263D"/>
    <w:rsid w:val="003D4426"/>
    <w:rsid w:val="003E2B6C"/>
    <w:rsid w:val="003E74EE"/>
    <w:rsid w:val="003F12BE"/>
    <w:rsid w:val="003F6C06"/>
    <w:rsid w:val="003F7907"/>
    <w:rsid w:val="004041D9"/>
    <w:rsid w:val="004053AF"/>
    <w:rsid w:val="004063AC"/>
    <w:rsid w:val="0040684C"/>
    <w:rsid w:val="00411009"/>
    <w:rsid w:val="00414B46"/>
    <w:rsid w:val="00417B9B"/>
    <w:rsid w:val="0042008A"/>
    <w:rsid w:val="0042165B"/>
    <w:rsid w:val="004339EB"/>
    <w:rsid w:val="004414CA"/>
    <w:rsid w:val="004433FA"/>
    <w:rsid w:val="004526E7"/>
    <w:rsid w:val="00464F3D"/>
    <w:rsid w:val="00465311"/>
    <w:rsid w:val="00471115"/>
    <w:rsid w:val="00480B9A"/>
    <w:rsid w:val="004842C6"/>
    <w:rsid w:val="00484952"/>
    <w:rsid w:val="00485937"/>
    <w:rsid w:val="004870D0"/>
    <w:rsid w:val="00492EBB"/>
    <w:rsid w:val="004956E8"/>
    <w:rsid w:val="00496025"/>
    <w:rsid w:val="00496726"/>
    <w:rsid w:val="00497E7E"/>
    <w:rsid w:val="004A06EA"/>
    <w:rsid w:val="004A26ED"/>
    <w:rsid w:val="004A2B54"/>
    <w:rsid w:val="004A30CD"/>
    <w:rsid w:val="004A73F0"/>
    <w:rsid w:val="004B0393"/>
    <w:rsid w:val="004B32B8"/>
    <w:rsid w:val="004D04FA"/>
    <w:rsid w:val="004E0A14"/>
    <w:rsid w:val="004E33AA"/>
    <w:rsid w:val="004E6179"/>
    <w:rsid w:val="004F76AF"/>
    <w:rsid w:val="0050506C"/>
    <w:rsid w:val="00507801"/>
    <w:rsid w:val="00514327"/>
    <w:rsid w:val="00516AE3"/>
    <w:rsid w:val="00517C76"/>
    <w:rsid w:val="005234B6"/>
    <w:rsid w:val="0053461B"/>
    <w:rsid w:val="00540C9A"/>
    <w:rsid w:val="00544222"/>
    <w:rsid w:val="00544AA4"/>
    <w:rsid w:val="00550D55"/>
    <w:rsid w:val="00551112"/>
    <w:rsid w:val="00552DB8"/>
    <w:rsid w:val="00554785"/>
    <w:rsid w:val="00561FBE"/>
    <w:rsid w:val="0056227A"/>
    <w:rsid w:val="00563BB9"/>
    <w:rsid w:val="00565164"/>
    <w:rsid w:val="00570BEE"/>
    <w:rsid w:val="00570DC7"/>
    <w:rsid w:val="00577299"/>
    <w:rsid w:val="005823C7"/>
    <w:rsid w:val="00587D81"/>
    <w:rsid w:val="00587E43"/>
    <w:rsid w:val="005938B6"/>
    <w:rsid w:val="005952E4"/>
    <w:rsid w:val="00595BE4"/>
    <w:rsid w:val="005979D2"/>
    <w:rsid w:val="005B00F1"/>
    <w:rsid w:val="005C471B"/>
    <w:rsid w:val="005D075B"/>
    <w:rsid w:val="005D2E6B"/>
    <w:rsid w:val="005D416D"/>
    <w:rsid w:val="005D5FA1"/>
    <w:rsid w:val="005E6655"/>
    <w:rsid w:val="005F2EC1"/>
    <w:rsid w:val="00605BAF"/>
    <w:rsid w:val="00605EA1"/>
    <w:rsid w:val="00612FEA"/>
    <w:rsid w:val="00622813"/>
    <w:rsid w:val="00626FBC"/>
    <w:rsid w:val="0063053C"/>
    <w:rsid w:val="00632FC6"/>
    <w:rsid w:val="00635FF7"/>
    <w:rsid w:val="006465B1"/>
    <w:rsid w:val="0065236C"/>
    <w:rsid w:val="00662BC4"/>
    <w:rsid w:val="00666E1D"/>
    <w:rsid w:val="00667AC8"/>
    <w:rsid w:val="00671059"/>
    <w:rsid w:val="006726A6"/>
    <w:rsid w:val="006753FD"/>
    <w:rsid w:val="00675A15"/>
    <w:rsid w:val="00680CF8"/>
    <w:rsid w:val="00684118"/>
    <w:rsid w:val="00684674"/>
    <w:rsid w:val="006861A2"/>
    <w:rsid w:val="006871D1"/>
    <w:rsid w:val="00692674"/>
    <w:rsid w:val="0069393D"/>
    <w:rsid w:val="00694DAB"/>
    <w:rsid w:val="00696831"/>
    <w:rsid w:val="006A1846"/>
    <w:rsid w:val="006A43F9"/>
    <w:rsid w:val="006A5FBD"/>
    <w:rsid w:val="006A62D4"/>
    <w:rsid w:val="006B1BD1"/>
    <w:rsid w:val="006B66F9"/>
    <w:rsid w:val="006B6FE2"/>
    <w:rsid w:val="006C4B20"/>
    <w:rsid w:val="006C532A"/>
    <w:rsid w:val="006C6AE1"/>
    <w:rsid w:val="006F16C6"/>
    <w:rsid w:val="006F5097"/>
    <w:rsid w:val="007034F9"/>
    <w:rsid w:val="00705073"/>
    <w:rsid w:val="0070742E"/>
    <w:rsid w:val="00710D2A"/>
    <w:rsid w:val="007119C2"/>
    <w:rsid w:val="007124DF"/>
    <w:rsid w:val="0071630F"/>
    <w:rsid w:val="00721EDD"/>
    <w:rsid w:val="00727F52"/>
    <w:rsid w:val="007415D0"/>
    <w:rsid w:val="00743FFB"/>
    <w:rsid w:val="00746872"/>
    <w:rsid w:val="0075303A"/>
    <w:rsid w:val="00760300"/>
    <w:rsid w:val="007629A8"/>
    <w:rsid w:val="00763050"/>
    <w:rsid w:val="00764241"/>
    <w:rsid w:val="007642C2"/>
    <w:rsid w:val="00770539"/>
    <w:rsid w:val="00776690"/>
    <w:rsid w:val="007854C1"/>
    <w:rsid w:val="007950D4"/>
    <w:rsid w:val="00795BD6"/>
    <w:rsid w:val="007A0F29"/>
    <w:rsid w:val="007A2FC3"/>
    <w:rsid w:val="007A3505"/>
    <w:rsid w:val="007A6315"/>
    <w:rsid w:val="007A764B"/>
    <w:rsid w:val="007B5AB1"/>
    <w:rsid w:val="007D02A4"/>
    <w:rsid w:val="007D4C97"/>
    <w:rsid w:val="007E1824"/>
    <w:rsid w:val="007E2369"/>
    <w:rsid w:val="007E2412"/>
    <w:rsid w:val="007E282E"/>
    <w:rsid w:val="007F1B12"/>
    <w:rsid w:val="007F1F87"/>
    <w:rsid w:val="007F2F97"/>
    <w:rsid w:val="007F30E9"/>
    <w:rsid w:val="007F6CAE"/>
    <w:rsid w:val="00805A49"/>
    <w:rsid w:val="00814256"/>
    <w:rsid w:val="00822D9A"/>
    <w:rsid w:val="0082725B"/>
    <w:rsid w:val="0084381A"/>
    <w:rsid w:val="00844614"/>
    <w:rsid w:val="00845F24"/>
    <w:rsid w:val="00846F5F"/>
    <w:rsid w:val="008501FC"/>
    <w:rsid w:val="00852480"/>
    <w:rsid w:val="008549FC"/>
    <w:rsid w:val="008552BC"/>
    <w:rsid w:val="00864D1E"/>
    <w:rsid w:val="00881112"/>
    <w:rsid w:val="0088339A"/>
    <w:rsid w:val="00883408"/>
    <w:rsid w:val="00885423"/>
    <w:rsid w:val="00887107"/>
    <w:rsid w:val="008924FC"/>
    <w:rsid w:val="0089406C"/>
    <w:rsid w:val="00894EF1"/>
    <w:rsid w:val="00895CBC"/>
    <w:rsid w:val="008A6A8F"/>
    <w:rsid w:val="008A6AAD"/>
    <w:rsid w:val="008B0E4E"/>
    <w:rsid w:val="008B39EC"/>
    <w:rsid w:val="008B6B3F"/>
    <w:rsid w:val="008C2586"/>
    <w:rsid w:val="008C485E"/>
    <w:rsid w:val="008D3CD8"/>
    <w:rsid w:val="008D747F"/>
    <w:rsid w:val="008E11AD"/>
    <w:rsid w:val="008E45E4"/>
    <w:rsid w:val="008E6FFC"/>
    <w:rsid w:val="008F0591"/>
    <w:rsid w:val="008F08C9"/>
    <w:rsid w:val="008F7716"/>
    <w:rsid w:val="00904009"/>
    <w:rsid w:val="00905631"/>
    <w:rsid w:val="00916830"/>
    <w:rsid w:val="00916AAB"/>
    <w:rsid w:val="00916D27"/>
    <w:rsid w:val="0091744A"/>
    <w:rsid w:val="009345D1"/>
    <w:rsid w:val="009424C5"/>
    <w:rsid w:val="00943459"/>
    <w:rsid w:val="00944E29"/>
    <w:rsid w:val="00947BC4"/>
    <w:rsid w:val="009523D7"/>
    <w:rsid w:val="00956CFF"/>
    <w:rsid w:val="00960003"/>
    <w:rsid w:val="0096071B"/>
    <w:rsid w:val="00963A3E"/>
    <w:rsid w:val="00967B89"/>
    <w:rsid w:val="00970F08"/>
    <w:rsid w:val="00971C9C"/>
    <w:rsid w:val="00977F7F"/>
    <w:rsid w:val="00987328"/>
    <w:rsid w:val="009A4585"/>
    <w:rsid w:val="009A4956"/>
    <w:rsid w:val="009A49DD"/>
    <w:rsid w:val="009A4A15"/>
    <w:rsid w:val="009A7C36"/>
    <w:rsid w:val="009B3A18"/>
    <w:rsid w:val="009B7C9E"/>
    <w:rsid w:val="009C112C"/>
    <w:rsid w:val="009C16C7"/>
    <w:rsid w:val="009C2C56"/>
    <w:rsid w:val="009C55C4"/>
    <w:rsid w:val="009D191E"/>
    <w:rsid w:val="009D24C0"/>
    <w:rsid w:val="009E35A6"/>
    <w:rsid w:val="009E4F85"/>
    <w:rsid w:val="009E6C8F"/>
    <w:rsid w:val="009F0560"/>
    <w:rsid w:val="009F3178"/>
    <w:rsid w:val="009F6651"/>
    <w:rsid w:val="00A02193"/>
    <w:rsid w:val="00A0778A"/>
    <w:rsid w:val="00A10230"/>
    <w:rsid w:val="00A1217A"/>
    <w:rsid w:val="00A15D27"/>
    <w:rsid w:val="00A2400F"/>
    <w:rsid w:val="00A306FD"/>
    <w:rsid w:val="00A42DE1"/>
    <w:rsid w:val="00A5261C"/>
    <w:rsid w:val="00A54687"/>
    <w:rsid w:val="00A54749"/>
    <w:rsid w:val="00A55C68"/>
    <w:rsid w:val="00A606A9"/>
    <w:rsid w:val="00A60B0E"/>
    <w:rsid w:val="00A60C9E"/>
    <w:rsid w:val="00A65348"/>
    <w:rsid w:val="00A74644"/>
    <w:rsid w:val="00A75381"/>
    <w:rsid w:val="00A753CE"/>
    <w:rsid w:val="00A97D29"/>
    <w:rsid w:val="00AA33DC"/>
    <w:rsid w:val="00AA5734"/>
    <w:rsid w:val="00AA6270"/>
    <w:rsid w:val="00AD1E71"/>
    <w:rsid w:val="00AD21AF"/>
    <w:rsid w:val="00AD4949"/>
    <w:rsid w:val="00AE0F8C"/>
    <w:rsid w:val="00AE1915"/>
    <w:rsid w:val="00AF0ACC"/>
    <w:rsid w:val="00AF7488"/>
    <w:rsid w:val="00B05770"/>
    <w:rsid w:val="00B125CC"/>
    <w:rsid w:val="00B17EFD"/>
    <w:rsid w:val="00B20FE1"/>
    <w:rsid w:val="00B24041"/>
    <w:rsid w:val="00B342DF"/>
    <w:rsid w:val="00B347AD"/>
    <w:rsid w:val="00B372FA"/>
    <w:rsid w:val="00B46961"/>
    <w:rsid w:val="00B51DE8"/>
    <w:rsid w:val="00B52002"/>
    <w:rsid w:val="00B56CD1"/>
    <w:rsid w:val="00B56D3C"/>
    <w:rsid w:val="00B64364"/>
    <w:rsid w:val="00B64382"/>
    <w:rsid w:val="00B71C44"/>
    <w:rsid w:val="00B74288"/>
    <w:rsid w:val="00B767EF"/>
    <w:rsid w:val="00B77B90"/>
    <w:rsid w:val="00B826D7"/>
    <w:rsid w:val="00B845FF"/>
    <w:rsid w:val="00B873CF"/>
    <w:rsid w:val="00B87545"/>
    <w:rsid w:val="00B94D9E"/>
    <w:rsid w:val="00BA35DC"/>
    <w:rsid w:val="00BA41B7"/>
    <w:rsid w:val="00BA5784"/>
    <w:rsid w:val="00BA5BA0"/>
    <w:rsid w:val="00BA772E"/>
    <w:rsid w:val="00BB024A"/>
    <w:rsid w:val="00BB0929"/>
    <w:rsid w:val="00BB1B60"/>
    <w:rsid w:val="00BB7B61"/>
    <w:rsid w:val="00BC10D0"/>
    <w:rsid w:val="00BE252A"/>
    <w:rsid w:val="00BE3112"/>
    <w:rsid w:val="00BE7708"/>
    <w:rsid w:val="00BF576F"/>
    <w:rsid w:val="00C032F5"/>
    <w:rsid w:val="00C069CC"/>
    <w:rsid w:val="00C071BD"/>
    <w:rsid w:val="00C11FAE"/>
    <w:rsid w:val="00C120BC"/>
    <w:rsid w:val="00C129B1"/>
    <w:rsid w:val="00C14101"/>
    <w:rsid w:val="00C16241"/>
    <w:rsid w:val="00C16978"/>
    <w:rsid w:val="00C20E1D"/>
    <w:rsid w:val="00C23789"/>
    <w:rsid w:val="00C259DF"/>
    <w:rsid w:val="00C30091"/>
    <w:rsid w:val="00C339C2"/>
    <w:rsid w:val="00C353A3"/>
    <w:rsid w:val="00C35DCC"/>
    <w:rsid w:val="00C37BCE"/>
    <w:rsid w:val="00C37F74"/>
    <w:rsid w:val="00C40081"/>
    <w:rsid w:val="00C41C36"/>
    <w:rsid w:val="00C50ED5"/>
    <w:rsid w:val="00C553F5"/>
    <w:rsid w:val="00C60AAB"/>
    <w:rsid w:val="00C70C8E"/>
    <w:rsid w:val="00C71452"/>
    <w:rsid w:val="00C73335"/>
    <w:rsid w:val="00C8044E"/>
    <w:rsid w:val="00C80F3B"/>
    <w:rsid w:val="00C87E1C"/>
    <w:rsid w:val="00CB3DE2"/>
    <w:rsid w:val="00CB588E"/>
    <w:rsid w:val="00CC3437"/>
    <w:rsid w:val="00CC5BB7"/>
    <w:rsid w:val="00CC626A"/>
    <w:rsid w:val="00CC70A8"/>
    <w:rsid w:val="00CC773A"/>
    <w:rsid w:val="00CD3840"/>
    <w:rsid w:val="00CD6ABF"/>
    <w:rsid w:val="00CE2034"/>
    <w:rsid w:val="00D01393"/>
    <w:rsid w:val="00D11A73"/>
    <w:rsid w:val="00D14F54"/>
    <w:rsid w:val="00D15407"/>
    <w:rsid w:val="00D2040A"/>
    <w:rsid w:val="00D27FAC"/>
    <w:rsid w:val="00D32924"/>
    <w:rsid w:val="00D34FF7"/>
    <w:rsid w:val="00D37C3A"/>
    <w:rsid w:val="00D4007B"/>
    <w:rsid w:val="00D41E0D"/>
    <w:rsid w:val="00D4283A"/>
    <w:rsid w:val="00D43C96"/>
    <w:rsid w:val="00D4706C"/>
    <w:rsid w:val="00D50793"/>
    <w:rsid w:val="00D50E33"/>
    <w:rsid w:val="00D5151C"/>
    <w:rsid w:val="00D51E96"/>
    <w:rsid w:val="00D54D7F"/>
    <w:rsid w:val="00D572DB"/>
    <w:rsid w:val="00D617C1"/>
    <w:rsid w:val="00D62A84"/>
    <w:rsid w:val="00D673AA"/>
    <w:rsid w:val="00D678CF"/>
    <w:rsid w:val="00D67CB9"/>
    <w:rsid w:val="00D70B67"/>
    <w:rsid w:val="00D7730E"/>
    <w:rsid w:val="00D81E32"/>
    <w:rsid w:val="00D84D39"/>
    <w:rsid w:val="00D8502C"/>
    <w:rsid w:val="00D90E1E"/>
    <w:rsid w:val="00D946A0"/>
    <w:rsid w:val="00DA0AE3"/>
    <w:rsid w:val="00DA4301"/>
    <w:rsid w:val="00DA6B48"/>
    <w:rsid w:val="00DA70DC"/>
    <w:rsid w:val="00DB0DE9"/>
    <w:rsid w:val="00DB7476"/>
    <w:rsid w:val="00DC1D10"/>
    <w:rsid w:val="00DC26AD"/>
    <w:rsid w:val="00DC4250"/>
    <w:rsid w:val="00DD216B"/>
    <w:rsid w:val="00DD310F"/>
    <w:rsid w:val="00DD4F83"/>
    <w:rsid w:val="00DE2CF4"/>
    <w:rsid w:val="00DE6526"/>
    <w:rsid w:val="00E06315"/>
    <w:rsid w:val="00E11B06"/>
    <w:rsid w:val="00E14BDA"/>
    <w:rsid w:val="00E21A11"/>
    <w:rsid w:val="00E2615B"/>
    <w:rsid w:val="00E43D12"/>
    <w:rsid w:val="00E43F02"/>
    <w:rsid w:val="00E46A7C"/>
    <w:rsid w:val="00E51DE4"/>
    <w:rsid w:val="00E55297"/>
    <w:rsid w:val="00E61F40"/>
    <w:rsid w:val="00E628B1"/>
    <w:rsid w:val="00E7426A"/>
    <w:rsid w:val="00E75C04"/>
    <w:rsid w:val="00E767A7"/>
    <w:rsid w:val="00E82BD3"/>
    <w:rsid w:val="00E8407C"/>
    <w:rsid w:val="00E8579E"/>
    <w:rsid w:val="00E85915"/>
    <w:rsid w:val="00E92ACE"/>
    <w:rsid w:val="00E9340D"/>
    <w:rsid w:val="00EB2735"/>
    <w:rsid w:val="00EB35EE"/>
    <w:rsid w:val="00EC7A55"/>
    <w:rsid w:val="00ED55CC"/>
    <w:rsid w:val="00EE1FED"/>
    <w:rsid w:val="00EE22EC"/>
    <w:rsid w:val="00EF049B"/>
    <w:rsid w:val="00EF1DE8"/>
    <w:rsid w:val="00EF2E9F"/>
    <w:rsid w:val="00EF35CA"/>
    <w:rsid w:val="00EF6D7F"/>
    <w:rsid w:val="00F07ACC"/>
    <w:rsid w:val="00F14C77"/>
    <w:rsid w:val="00F17865"/>
    <w:rsid w:val="00F3022A"/>
    <w:rsid w:val="00F309A9"/>
    <w:rsid w:val="00F30A66"/>
    <w:rsid w:val="00F33506"/>
    <w:rsid w:val="00F4060E"/>
    <w:rsid w:val="00F40DE2"/>
    <w:rsid w:val="00F54B8A"/>
    <w:rsid w:val="00F61B26"/>
    <w:rsid w:val="00F61EE5"/>
    <w:rsid w:val="00F65AFC"/>
    <w:rsid w:val="00F67D9F"/>
    <w:rsid w:val="00F74115"/>
    <w:rsid w:val="00F811DB"/>
    <w:rsid w:val="00F812EC"/>
    <w:rsid w:val="00F863FB"/>
    <w:rsid w:val="00F868AF"/>
    <w:rsid w:val="00F96975"/>
    <w:rsid w:val="00F969C4"/>
    <w:rsid w:val="00FA4F9D"/>
    <w:rsid w:val="00FA75D3"/>
    <w:rsid w:val="00FA7A7A"/>
    <w:rsid w:val="00FB2E0A"/>
    <w:rsid w:val="00FB2E28"/>
    <w:rsid w:val="00FB3967"/>
    <w:rsid w:val="00FB523B"/>
    <w:rsid w:val="00FC182A"/>
    <w:rsid w:val="00FC4AE3"/>
    <w:rsid w:val="00FC5E42"/>
    <w:rsid w:val="00FD0E0B"/>
    <w:rsid w:val="00FD42F3"/>
    <w:rsid w:val="00FD5102"/>
    <w:rsid w:val="00FE4A37"/>
    <w:rsid w:val="00FE5CA6"/>
    <w:rsid w:val="00FF33B9"/>
    <w:rsid w:val="00FF5391"/>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1F8072"/>
  <w15:docId w15:val="{5F6F4F5B-9DB3-4811-B05C-75B997C6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6E8"/>
    <w:pPr>
      <w:overflowPunct w:val="0"/>
      <w:autoSpaceDE w:val="0"/>
      <w:autoSpaceDN w:val="0"/>
      <w:adjustRightInd w:val="0"/>
      <w:textAlignment w:val="baseline"/>
    </w:pPr>
    <w:rPr>
      <w:sz w:val="20"/>
      <w:szCs w:val="20"/>
      <w:lang w:eastAsia="en-US"/>
    </w:rPr>
  </w:style>
  <w:style w:type="paragraph" w:styleId="Heading1">
    <w:name w:val="heading 1"/>
    <w:basedOn w:val="Normal"/>
    <w:next w:val="Normal"/>
    <w:link w:val="Heading1Char"/>
    <w:uiPriority w:val="99"/>
    <w:qFormat/>
    <w:rsid w:val="004956E8"/>
    <w:pPr>
      <w:keepNext/>
      <w:jc w:val="center"/>
      <w:outlineLvl w:val="0"/>
    </w:pPr>
    <w:rPr>
      <w:bCs/>
      <w:i/>
      <w:iCs/>
      <w:sz w:val="24"/>
      <w:u w:val="single"/>
    </w:rPr>
  </w:style>
  <w:style w:type="paragraph" w:styleId="Heading2">
    <w:name w:val="heading 2"/>
    <w:basedOn w:val="Normal"/>
    <w:next w:val="Normal"/>
    <w:link w:val="Heading2Char"/>
    <w:uiPriority w:val="99"/>
    <w:qFormat/>
    <w:rsid w:val="004956E8"/>
    <w:pPr>
      <w:keepNext/>
      <w:jc w:val="center"/>
      <w:outlineLvl w:val="1"/>
    </w:pPr>
    <w:rPr>
      <w:b/>
      <w:bCs/>
      <w:sz w:val="28"/>
    </w:rPr>
  </w:style>
  <w:style w:type="paragraph" w:styleId="Heading3">
    <w:name w:val="heading 3"/>
    <w:basedOn w:val="Normal"/>
    <w:next w:val="Normal"/>
    <w:link w:val="Heading3Char"/>
    <w:uiPriority w:val="99"/>
    <w:qFormat/>
    <w:rsid w:val="004956E8"/>
    <w:pPr>
      <w:keepNext/>
      <w:jc w:val="center"/>
      <w:outlineLvl w:val="2"/>
    </w:pPr>
    <w:rPr>
      <w:b/>
      <w:bCs/>
      <w:i/>
      <w:iCs/>
      <w:sz w:val="24"/>
      <w:u w:val="single"/>
    </w:rPr>
  </w:style>
  <w:style w:type="paragraph" w:styleId="Heading4">
    <w:name w:val="heading 4"/>
    <w:basedOn w:val="Normal"/>
    <w:next w:val="Normal"/>
    <w:link w:val="Heading4Char"/>
    <w:uiPriority w:val="99"/>
    <w:qFormat/>
    <w:rsid w:val="004956E8"/>
    <w:pPr>
      <w:keepNext/>
      <w:ind w:left="60"/>
      <w:jc w:val="both"/>
      <w:outlineLvl w:val="3"/>
    </w:pPr>
    <w:rPr>
      <w:b/>
      <w:bCs/>
      <w:sz w:val="24"/>
    </w:rPr>
  </w:style>
  <w:style w:type="paragraph" w:styleId="Heading5">
    <w:name w:val="heading 5"/>
    <w:basedOn w:val="Normal"/>
    <w:next w:val="Normal"/>
    <w:link w:val="Heading5Char"/>
    <w:uiPriority w:val="99"/>
    <w:qFormat/>
    <w:rsid w:val="004956E8"/>
    <w:pPr>
      <w:keepNext/>
      <w:jc w:val="center"/>
      <w:outlineLvl w:val="4"/>
    </w:pPr>
    <w:rPr>
      <w:sz w:val="24"/>
    </w:rPr>
  </w:style>
  <w:style w:type="paragraph" w:styleId="Heading6">
    <w:name w:val="heading 6"/>
    <w:basedOn w:val="Normal"/>
    <w:next w:val="Normal"/>
    <w:link w:val="Heading6Char"/>
    <w:uiPriority w:val="99"/>
    <w:qFormat/>
    <w:rsid w:val="004956E8"/>
    <w:pPr>
      <w:keepNext/>
      <w:framePr w:hSpace="141" w:wrap="around" w:vAnchor="text" w:hAnchor="margin" w:y="454"/>
      <w:outlineLvl w:val="5"/>
    </w:pPr>
    <w:rPr>
      <w:sz w:val="24"/>
    </w:rPr>
  </w:style>
  <w:style w:type="paragraph" w:styleId="Heading7">
    <w:name w:val="heading 7"/>
    <w:basedOn w:val="Normal"/>
    <w:next w:val="Normal"/>
    <w:link w:val="Heading7Char"/>
    <w:qFormat/>
    <w:rsid w:val="004956E8"/>
    <w:pPr>
      <w:keepNext/>
      <w:outlineLvl w:val="6"/>
    </w:pPr>
    <w:rPr>
      <w:sz w:val="24"/>
    </w:rPr>
  </w:style>
  <w:style w:type="paragraph" w:styleId="Heading8">
    <w:name w:val="heading 8"/>
    <w:basedOn w:val="Normal"/>
    <w:next w:val="Normal"/>
    <w:link w:val="Heading8Char"/>
    <w:uiPriority w:val="99"/>
    <w:qFormat/>
    <w:rsid w:val="004956E8"/>
    <w:pPr>
      <w:keepNext/>
      <w:ind w:left="356"/>
      <w:jc w:val="both"/>
      <w:outlineLvl w:val="7"/>
    </w:pPr>
    <w:rPr>
      <w:b/>
      <w:sz w:val="22"/>
    </w:rPr>
  </w:style>
  <w:style w:type="paragraph" w:styleId="Heading9">
    <w:name w:val="heading 9"/>
    <w:basedOn w:val="Normal"/>
    <w:next w:val="Normal"/>
    <w:link w:val="Heading9Char"/>
    <w:uiPriority w:val="99"/>
    <w:qFormat/>
    <w:rsid w:val="004956E8"/>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39C2"/>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1D6F21"/>
    <w:rPr>
      <w:rFonts w:cs="Times New Roman"/>
      <w:b/>
      <w:bCs/>
      <w:sz w:val="28"/>
      <w:lang w:eastAsia="en-US"/>
    </w:rPr>
  </w:style>
  <w:style w:type="character" w:customStyle="1" w:styleId="Heading3Char">
    <w:name w:val="Heading 3 Char"/>
    <w:basedOn w:val="DefaultParagraphFont"/>
    <w:link w:val="Heading3"/>
    <w:uiPriority w:val="99"/>
    <w:semiHidden/>
    <w:locked/>
    <w:rsid w:val="00C339C2"/>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C339C2"/>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C339C2"/>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C339C2"/>
    <w:rPr>
      <w:rFonts w:ascii="Calibri" w:hAnsi="Calibri" w:cs="Times New Roman"/>
      <w:b/>
      <w:bCs/>
      <w:lang w:eastAsia="en-US"/>
    </w:rPr>
  </w:style>
  <w:style w:type="character" w:customStyle="1" w:styleId="Heading7Char">
    <w:name w:val="Heading 7 Char"/>
    <w:basedOn w:val="DefaultParagraphFont"/>
    <w:link w:val="Heading7"/>
    <w:locked/>
    <w:rsid w:val="00C339C2"/>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C339C2"/>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C339C2"/>
    <w:rPr>
      <w:rFonts w:ascii="Cambria" w:hAnsi="Cambria" w:cs="Times New Roman"/>
      <w:lang w:eastAsia="en-US"/>
    </w:rPr>
  </w:style>
  <w:style w:type="table" w:styleId="TableGrid">
    <w:name w:val="Table Grid"/>
    <w:basedOn w:val="TableNormal"/>
    <w:uiPriority w:val="99"/>
    <w:rsid w:val="00C2378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152E5D"/>
    <w:rPr>
      <w:rFonts w:ascii="Tahoma" w:hAnsi="Tahoma"/>
      <w:sz w:val="16"/>
      <w:szCs w:val="16"/>
    </w:rPr>
  </w:style>
  <w:style w:type="character" w:customStyle="1" w:styleId="BalloonTextChar">
    <w:name w:val="Balloon Text Char"/>
    <w:basedOn w:val="DefaultParagraphFont"/>
    <w:link w:val="BalloonText"/>
    <w:uiPriority w:val="99"/>
    <w:semiHidden/>
    <w:locked/>
    <w:rsid w:val="00152E5D"/>
    <w:rPr>
      <w:rFonts w:ascii="Tahoma" w:hAnsi="Tahoma" w:cs="Times New Roman"/>
      <w:sz w:val="16"/>
      <w:lang w:eastAsia="en-US"/>
    </w:rPr>
  </w:style>
  <w:style w:type="character" w:styleId="CommentReference">
    <w:name w:val="annotation reference"/>
    <w:basedOn w:val="DefaultParagraphFont"/>
    <w:uiPriority w:val="99"/>
    <w:semiHidden/>
    <w:rsid w:val="00DA0AE3"/>
    <w:rPr>
      <w:rFonts w:cs="Times New Roman"/>
      <w:sz w:val="16"/>
    </w:rPr>
  </w:style>
  <w:style w:type="paragraph" w:styleId="CommentText">
    <w:name w:val="annotation text"/>
    <w:basedOn w:val="Normal"/>
    <w:link w:val="CommentTextChar"/>
    <w:uiPriority w:val="99"/>
    <w:semiHidden/>
    <w:rsid w:val="00DA0AE3"/>
  </w:style>
  <w:style w:type="character" w:customStyle="1" w:styleId="CommentTextChar">
    <w:name w:val="Comment Text Char"/>
    <w:basedOn w:val="DefaultParagraphFont"/>
    <w:link w:val="CommentText"/>
    <w:uiPriority w:val="99"/>
    <w:semiHidden/>
    <w:locked/>
    <w:rsid w:val="00DA0AE3"/>
    <w:rPr>
      <w:rFonts w:cs="Times New Roman"/>
      <w:lang w:eastAsia="en-US"/>
    </w:rPr>
  </w:style>
  <w:style w:type="paragraph" w:styleId="CommentSubject">
    <w:name w:val="annotation subject"/>
    <w:basedOn w:val="CommentText"/>
    <w:next w:val="CommentText"/>
    <w:link w:val="CommentSubjectChar"/>
    <w:uiPriority w:val="99"/>
    <w:semiHidden/>
    <w:rsid w:val="00DA0AE3"/>
    <w:rPr>
      <w:b/>
      <w:bCs/>
    </w:rPr>
  </w:style>
  <w:style w:type="character" w:customStyle="1" w:styleId="CommentSubjectChar">
    <w:name w:val="Comment Subject Char"/>
    <w:basedOn w:val="CommentTextChar"/>
    <w:link w:val="CommentSubject"/>
    <w:uiPriority w:val="99"/>
    <w:semiHidden/>
    <w:locked/>
    <w:rsid w:val="00DA0AE3"/>
    <w:rPr>
      <w:rFonts w:cs="Times New Roman"/>
      <w:b/>
      <w:lang w:eastAsia="en-US"/>
    </w:rPr>
  </w:style>
  <w:style w:type="paragraph" w:styleId="NormalWeb">
    <w:name w:val="Normal (Web)"/>
    <w:basedOn w:val="Normal"/>
    <w:uiPriority w:val="99"/>
    <w:semiHidden/>
    <w:rsid w:val="00392AF2"/>
    <w:pPr>
      <w:overflowPunct/>
      <w:autoSpaceDE/>
      <w:autoSpaceDN/>
      <w:adjustRightInd/>
      <w:spacing w:before="100" w:beforeAutospacing="1" w:after="100" w:afterAutospacing="1"/>
      <w:textAlignment w:val="auto"/>
    </w:pPr>
    <w:rPr>
      <w:sz w:val="24"/>
      <w:szCs w:val="24"/>
      <w:lang w:eastAsia="tr-TR"/>
    </w:rPr>
  </w:style>
  <w:style w:type="character" w:styleId="Strong">
    <w:name w:val="Strong"/>
    <w:basedOn w:val="DefaultParagraphFont"/>
    <w:uiPriority w:val="99"/>
    <w:qFormat/>
    <w:rsid w:val="00AD4949"/>
    <w:rPr>
      <w:rFonts w:cs="Times New Roman"/>
      <w:b/>
      <w:bCs/>
    </w:rPr>
  </w:style>
  <w:style w:type="character" w:styleId="Hyperlink">
    <w:name w:val="Hyperlink"/>
    <w:basedOn w:val="DefaultParagraphFont"/>
    <w:uiPriority w:val="99"/>
    <w:semiHidden/>
    <w:rsid w:val="00AD1E71"/>
    <w:rPr>
      <w:rFonts w:ascii="Verdana" w:hAnsi="Verdana" w:cs="Times New Roman"/>
      <w:color w:val="003399"/>
      <w:u w:val="single"/>
    </w:rPr>
  </w:style>
  <w:style w:type="character" w:customStyle="1" w:styleId="contributornametrigger">
    <w:name w:val="contributornametrigger"/>
    <w:basedOn w:val="DefaultParagraphFont"/>
    <w:uiPriority w:val="99"/>
    <w:rsid w:val="00AD1E71"/>
    <w:rPr>
      <w:rFonts w:cs="Times New Roman"/>
    </w:rPr>
  </w:style>
  <w:style w:type="paragraph" w:styleId="ListParagraph">
    <w:name w:val="List Paragraph"/>
    <w:basedOn w:val="Normal"/>
    <w:uiPriority w:val="99"/>
    <w:qFormat/>
    <w:rsid w:val="001E1217"/>
    <w:pPr>
      <w:ind w:left="720"/>
      <w:contextualSpacing/>
    </w:pPr>
  </w:style>
  <w:style w:type="paragraph" w:customStyle="1" w:styleId="Default">
    <w:name w:val="Default"/>
    <w:rsid w:val="009C55C4"/>
    <w:pPr>
      <w:autoSpaceDE w:val="0"/>
      <w:autoSpaceDN w:val="0"/>
      <w:adjustRightInd w:val="0"/>
    </w:pPr>
    <w:rPr>
      <w:color w:val="000000"/>
      <w:sz w:val="24"/>
      <w:szCs w:val="24"/>
    </w:rPr>
  </w:style>
  <w:style w:type="character" w:customStyle="1" w:styleId="ptbrand3">
    <w:name w:val="ptbrand3"/>
    <w:basedOn w:val="DefaultParagraphFont"/>
    <w:rsid w:val="00CC3437"/>
  </w:style>
  <w:style w:type="character" w:customStyle="1" w:styleId="bindingandrelease">
    <w:name w:val="bindingandrelease"/>
    <w:basedOn w:val="DefaultParagraphFont"/>
    <w:rsid w:val="00CC3437"/>
  </w:style>
  <w:style w:type="character" w:customStyle="1" w:styleId="ptbrand4">
    <w:name w:val="ptbrand4"/>
    <w:basedOn w:val="DefaultParagraphFont"/>
    <w:rsid w:val="001B18FF"/>
  </w:style>
  <w:style w:type="character" w:customStyle="1" w:styleId="binding4">
    <w:name w:val="binding4"/>
    <w:basedOn w:val="DefaultParagraphFont"/>
    <w:rsid w:val="001B1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754477">
      <w:marLeft w:val="0"/>
      <w:marRight w:val="0"/>
      <w:marTop w:val="0"/>
      <w:marBottom w:val="0"/>
      <w:divBdr>
        <w:top w:val="none" w:sz="0" w:space="0" w:color="auto"/>
        <w:left w:val="none" w:sz="0" w:space="0" w:color="auto"/>
        <w:bottom w:val="none" w:sz="0" w:space="0" w:color="auto"/>
        <w:right w:val="none" w:sz="0" w:space="0" w:color="auto"/>
      </w:divBdr>
      <w:divsChild>
        <w:div w:id="1564754491">
          <w:marLeft w:val="0"/>
          <w:marRight w:val="0"/>
          <w:marTop w:val="0"/>
          <w:marBottom w:val="0"/>
          <w:divBdr>
            <w:top w:val="none" w:sz="0" w:space="0" w:color="auto"/>
            <w:left w:val="none" w:sz="0" w:space="0" w:color="auto"/>
            <w:bottom w:val="none" w:sz="0" w:space="0" w:color="auto"/>
            <w:right w:val="none" w:sz="0" w:space="0" w:color="auto"/>
          </w:divBdr>
          <w:divsChild>
            <w:div w:id="1564754489">
              <w:marLeft w:val="0"/>
              <w:marRight w:val="0"/>
              <w:marTop w:val="0"/>
              <w:marBottom w:val="0"/>
              <w:divBdr>
                <w:top w:val="none" w:sz="0" w:space="0" w:color="auto"/>
                <w:left w:val="none" w:sz="0" w:space="0" w:color="auto"/>
                <w:bottom w:val="none" w:sz="0" w:space="0" w:color="auto"/>
                <w:right w:val="none" w:sz="0" w:space="0" w:color="auto"/>
              </w:divBdr>
              <w:divsChild>
                <w:div w:id="1564754479">
                  <w:marLeft w:val="0"/>
                  <w:marRight w:val="0"/>
                  <w:marTop w:val="0"/>
                  <w:marBottom w:val="0"/>
                  <w:divBdr>
                    <w:top w:val="none" w:sz="0" w:space="0" w:color="auto"/>
                    <w:left w:val="none" w:sz="0" w:space="0" w:color="auto"/>
                    <w:bottom w:val="none" w:sz="0" w:space="0" w:color="auto"/>
                    <w:right w:val="none" w:sz="0" w:space="0" w:color="auto"/>
                  </w:divBdr>
                  <w:divsChild>
                    <w:div w:id="1564754493">
                      <w:marLeft w:val="0"/>
                      <w:marRight w:val="0"/>
                      <w:marTop w:val="0"/>
                      <w:marBottom w:val="0"/>
                      <w:divBdr>
                        <w:top w:val="none" w:sz="0" w:space="0" w:color="auto"/>
                        <w:left w:val="none" w:sz="0" w:space="0" w:color="auto"/>
                        <w:bottom w:val="none" w:sz="0" w:space="0" w:color="auto"/>
                        <w:right w:val="none" w:sz="0" w:space="0" w:color="auto"/>
                      </w:divBdr>
                      <w:divsChild>
                        <w:div w:id="1564754474">
                          <w:marLeft w:val="0"/>
                          <w:marRight w:val="0"/>
                          <w:marTop w:val="0"/>
                          <w:marBottom w:val="0"/>
                          <w:divBdr>
                            <w:top w:val="none" w:sz="0" w:space="0" w:color="auto"/>
                            <w:left w:val="none" w:sz="0" w:space="0" w:color="auto"/>
                            <w:bottom w:val="none" w:sz="0" w:space="0" w:color="auto"/>
                            <w:right w:val="none" w:sz="0" w:space="0" w:color="auto"/>
                          </w:divBdr>
                          <w:divsChild>
                            <w:div w:id="1564754495">
                              <w:marLeft w:val="0"/>
                              <w:marRight w:val="0"/>
                              <w:marTop w:val="0"/>
                              <w:marBottom w:val="0"/>
                              <w:divBdr>
                                <w:top w:val="none" w:sz="0" w:space="0" w:color="auto"/>
                                <w:left w:val="none" w:sz="0" w:space="0" w:color="auto"/>
                                <w:bottom w:val="none" w:sz="0" w:space="0" w:color="auto"/>
                                <w:right w:val="none" w:sz="0" w:space="0" w:color="auto"/>
                              </w:divBdr>
                              <w:divsChild>
                                <w:div w:id="15647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754478">
      <w:marLeft w:val="0"/>
      <w:marRight w:val="0"/>
      <w:marTop w:val="0"/>
      <w:marBottom w:val="0"/>
      <w:divBdr>
        <w:top w:val="none" w:sz="0" w:space="0" w:color="auto"/>
        <w:left w:val="none" w:sz="0" w:space="0" w:color="auto"/>
        <w:bottom w:val="none" w:sz="0" w:space="0" w:color="auto"/>
        <w:right w:val="none" w:sz="0" w:space="0" w:color="auto"/>
      </w:divBdr>
      <w:divsChild>
        <w:div w:id="1564754487">
          <w:marLeft w:val="720"/>
          <w:marRight w:val="0"/>
          <w:marTop w:val="115"/>
          <w:marBottom w:val="0"/>
          <w:divBdr>
            <w:top w:val="none" w:sz="0" w:space="0" w:color="auto"/>
            <w:left w:val="none" w:sz="0" w:space="0" w:color="auto"/>
            <w:bottom w:val="none" w:sz="0" w:space="0" w:color="auto"/>
            <w:right w:val="none" w:sz="0" w:space="0" w:color="auto"/>
          </w:divBdr>
        </w:div>
      </w:divsChild>
    </w:div>
    <w:div w:id="1564754483">
      <w:marLeft w:val="0"/>
      <w:marRight w:val="0"/>
      <w:marTop w:val="0"/>
      <w:marBottom w:val="0"/>
      <w:divBdr>
        <w:top w:val="none" w:sz="0" w:space="0" w:color="auto"/>
        <w:left w:val="none" w:sz="0" w:space="0" w:color="auto"/>
        <w:bottom w:val="none" w:sz="0" w:space="0" w:color="auto"/>
        <w:right w:val="none" w:sz="0" w:space="0" w:color="auto"/>
      </w:divBdr>
      <w:divsChild>
        <w:div w:id="1564754508">
          <w:marLeft w:val="0"/>
          <w:marRight w:val="0"/>
          <w:marTop w:val="0"/>
          <w:marBottom w:val="0"/>
          <w:divBdr>
            <w:top w:val="none" w:sz="0" w:space="0" w:color="auto"/>
            <w:left w:val="none" w:sz="0" w:space="0" w:color="auto"/>
            <w:bottom w:val="none" w:sz="0" w:space="0" w:color="auto"/>
            <w:right w:val="none" w:sz="0" w:space="0" w:color="auto"/>
          </w:divBdr>
        </w:div>
      </w:divsChild>
    </w:div>
    <w:div w:id="1564754484">
      <w:marLeft w:val="120"/>
      <w:marRight w:val="120"/>
      <w:marTop w:val="0"/>
      <w:marBottom w:val="0"/>
      <w:divBdr>
        <w:top w:val="none" w:sz="0" w:space="0" w:color="auto"/>
        <w:left w:val="none" w:sz="0" w:space="0" w:color="auto"/>
        <w:bottom w:val="none" w:sz="0" w:space="0" w:color="auto"/>
        <w:right w:val="none" w:sz="0" w:space="0" w:color="auto"/>
      </w:divBdr>
      <w:divsChild>
        <w:div w:id="1564754502">
          <w:marLeft w:val="0"/>
          <w:marRight w:val="0"/>
          <w:marTop w:val="0"/>
          <w:marBottom w:val="0"/>
          <w:divBdr>
            <w:top w:val="none" w:sz="0" w:space="0" w:color="auto"/>
            <w:left w:val="none" w:sz="0" w:space="0" w:color="auto"/>
            <w:bottom w:val="none" w:sz="0" w:space="0" w:color="auto"/>
            <w:right w:val="none" w:sz="0" w:space="0" w:color="auto"/>
          </w:divBdr>
          <w:divsChild>
            <w:div w:id="1564754506">
              <w:marLeft w:val="0"/>
              <w:marRight w:val="0"/>
              <w:marTop w:val="0"/>
              <w:marBottom w:val="0"/>
              <w:divBdr>
                <w:top w:val="none" w:sz="0" w:space="0" w:color="auto"/>
                <w:left w:val="none" w:sz="0" w:space="0" w:color="auto"/>
                <w:bottom w:val="single" w:sz="4" w:space="0" w:color="D4D4D4"/>
                <w:right w:val="none" w:sz="0" w:space="0" w:color="auto"/>
              </w:divBdr>
              <w:divsChild>
                <w:div w:id="15647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754488">
      <w:marLeft w:val="0"/>
      <w:marRight w:val="0"/>
      <w:marTop w:val="0"/>
      <w:marBottom w:val="0"/>
      <w:divBdr>
        <w:top w:val="none" w:sz="0" w:space="0" w:color="auto"/>
        <w:left w:val="none" w:sz="0" w:space="0" w:color="auto"/>
        <w:bottom w:val="none" w:sz="0" w:space="0" w:color="auto"/>
        <w:right w:val="none" w:sz="0" w:space="0" w:color="auto"/>
      </w:divBdr>
    </w:div>
    <w:div w:id="1564754490">
      <w:marLeft w:val="0"/>
      <w:marRight w:val="0"/>
      <w:marTop w:val="0"/>
      <w:marBottom w:val="0"/>
      <w:divBdr>
        <w:top w:val="none" w:sz="0" w:space="0" w:color="auto"/>
        <w:left w:val="none" w:sz="0" w:space="0" w:color="auto"/>
        <w:bottom w:val="none" w:sz="0" w:space="0" w:color="auto"/>
        <w:right w:val="none" w:sz="0" w:space="0" w:color="auto"/>
      </w:divBdr>
    </w:div>
    <w:div w:id="1564754492">
      <w:marLeft w:val="0"/>
      <w:marRight w:val="0"/>
      <w:marTop w:val="0"/>
      <w:marBottom w:val="0"/>
      <w:divBdr>
        <w:top w:val="none" w:sz="0" w:space="0" w:color="auto"/>
        <w:left w:val="none" w:sz="0" w:space="0" w:color="auto"/>
        <w:bottom w:val="none" w:sz="0" w:space="0" w:color="auto"/>
        <w:right w:val="none" w:sz="0" w:space="0" w:color="auto"/>
      </w:divBdr>
      <w:divsChild>
        <w:div w:id="1564754480">
          <w:marLeft w:val="0"/>
          <w:marRight w:val="0"/>
          <w:marTop w:val="0"/>
          <w:marBottom w:val="0"/>
          <w:divBdr>
            <w:top w:val="none" w:sz="0" w:space="0" w:color="auto"/>
            <w:left w:val="none" w:sz="0" w:space="0" w:color="auto"/>
            <w:bottom w:val="none" w:sz="0" w:space="0" w:color="auto"/>
            <w:right w:val="none" w:sz="0" w:space="0" w:color="auto"/>
          </w:divBdr>
          <w:divsChild>
            <w:div w:id="1564754509">
              <w:marLeft w:val="0"/>
              <w:marRight w:val="0"/>
              <w:marTop w:val="0"/>
              <w:marBottom w:val="0"/>
              <w:divBdr>
                <w:top w:val="none" w:sz="0" w:space="0" w:color="auto"/>
                <w:left w:val="none" w:sz="0" w:space="0" w:color="auto"/>
                <w:bottom w:val="none" w:sz="0" w:space="0" w:color="auto"/>
                <w:right w:val="none" w:sz="0" w:space="0" w:color="auto"/>
              </w:divBdr>
              <w:divsChild>
                <w:div w:id="1564754504">
                  <w:marLeft w:val="0"/>
                  <w:marRight w:val="0"/>
                  <w:marTop w:val="0"/>
                  <w:marBottom w:val="0"/>
                  <w:divBdr>
                    <w:top w:val="none" w:sz="0" w:space="0" w:color="auto"/>
                    <w:left w:val="none" w:sz="0" w:space="0" w:color="auto"/>
                    <w:bottom w:val="none" w:sz="0" w:space="0" w:color="auto"/>
                    <w:right w:val="none" w:sz="0" w:space="0" w:color="auto"/>
                  </w:divBdr>
                  <w:divsChild>
                    <w:div w:id="1564754494">
                      <w:marLeft w:val="0"/>
                      <w:marRight w:val="0"/>
                      <w:marTop w:val="0"/>
                      <w:marBottom w:val="0"/>
                      <w:divBdr>
                        <w:top w:val="none" w:sz="0" w:space="0" w:color="auto"/>
                        <w:left w:val="none" w:sz="0" w:space="0" w:color="auto"/>
                        <w:bottom w:val="none" w:sz="0" w:space="0" w:color="auto"/>
                        <w:right w:val="none" w:sz="0" w:space="0" w:color="auto"/>
                      </w:divBdr>
                      <w:divsChild>
                        <w:div w:id="1564754475">
                          <w:marLeft w:val="0"/>
                          <w:marRight w:val="0"/>
                          <w:marTop w:val="24"/>
                          <w:marBottom w:val="0"/>
                          <w:divBdr>
                            <w:top w:val="none" w:sz="0" w:space="0" w:color="auto"/>
                            <w:left w:val="none" w:sz="0" w:space="0" w:color="auto"/>
                            <w:bottom w:val="none" w:sz="0" w:space="0" w:color="auto"/>
                            <w:right w:val="none" w:sz="0" w:space="0" w:color="auto"/>
                          </w:divBdr>
                        </w:div>
                        <w:div w:id="1564754482">
                          <w:marLeft w:val="0"/>
                          <w:marRight w:val="0"/>
                          <w:marTop w:val="0"/>
                          <w:marBottom w:val="0"/>
                          <w:divBdr>
                            <w:top w:val="none" w:sz="0" w:space="0" w:color="auto"/>
                            <w:left w:val="none" w:sz="0" w:space="0" w:color="auto"/>
                            <w:bottom w:val="none" w:sz="0" w:space="0" w:color="auto"/>
                            <w:right w:val="none" w:sz="0" w:space="0" w:color="auto"/>
                          </w:divBdr>
                        </w:div>
                        <w:div w:id="1564754496">
                          <w:marLeft w:val="0"/>
                          <w:marRight w:val="0"/>
                          <w:marTop w:val="0"/>
                          <w:marBottom w:val="0"/>
                          <w:divBdr>
                            <w:top w:val="none" w:sz="0" w:space="0" w:color="auto"/>
                            <w:left w:val="none" w:sz="0" w:space="0" w:color="auto"/>
                            <w:bottom w:val="none" w:sz="0" w:space="0" w:color="auto"/>
                            <w:right w:val="none" w:sz="0" w:space="0" w:color="auto"/>
                          </w:divBdr>
                        </w:div>
                        <w:div w:id="1564754510">
                          <w:marLeft w:val="240"/>
                          <w:marRight w:val="0"/>
                          <w:marTop w:val="12"/>
                          <w:marBottom w:val="0"/>
                          <w:divBdr>
                            <w:top w:val="none" w:sz="0" w:space="0" w:color="auto"/>
                            <w:left w:val="none" w:sz="0" w:space="0" w:color="auto"/>
                            <w:bottom w:val="none" w:sz="0" w:space="0" w:color="auto"/>
                            <w:right w:val="none" w:sz="0" w:space="0" w:color="auto"/>
                          </w:divBdr>
                        </w:div>
                        <w:div w:id="15647545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754498">
      <w:marLeft w:val="0"/>
      <w:marRight w:val="0"/>
      <w:marTop w:val="0"/>
      <w:marBottom w:val="0"/>
      <w:divBdr>
        <w:top w:val="none" w:sz="0" w:space="0" w:color="auto"/>
        <w:left w:val="none" w:sz="0" w:space="0" w:color="auto"/>
        <w:bottom w:val="none" w:sz="0" w:space="0" w:color="auto"/>
        <w:right w:val="none" w:sz="0" w:space="0" w:color="auto"/>
      </w:divBdr>
      <w:divsChild>
        <w:div w:id="1564754501">
          <w:marLeft w:val="0"/>
          <w:marRight w:val="0"/>
          <w:marTop w:val="0"/>
          <w:marBottom w:val="0"/>
          <w:divBdr>
            <w:top w:val="none" w:sz="0" w:space="0" w:color="auto"/>
            <w:left w:val="none" w:sz="0" w:space="0" w:color="auto"/>
            <w:bottom w:val="none" w:sz="0" w:space="0" w:color="auto"/>
            <w:right w:val="none" w:sz="0" w:space="0" w:color="auto"/>
          </w:divBdr>
          <w:divsChild>
            <w:div w:id="1564754507">
              <w:marLeft w:val="0"/>
              <w:marRight w:val="0"/>
              <w:marTop w:val="0"/>
              <w:marBottom w:val="0"/>
              <w:divBdr>
                <w:top w:val="none" w:sz="0" w:space="0" w:color="auto"/>
                <w:left w:val="none" w:sz="0" w:space="0" w:color="auto"/>
                <w:bottom w:val="none" w:sz="0" w:space="0" w:color="auto"/>
                <w:right w:val="none" w:sz="0" w:space="0" w:color="auto"/>
              </w:divBdr>
              <w:divsChild>
                <w:div w:id="1564754499">
                  <w:marLeft w:val="0"/>
                  <w:marRight w:val="0"/>
                  <w:marTop w:val="0"/>
                  <w:marBottom w:val="0"/>
                  <w:divBdr>
                    <w:top w:val="none" w:sz="0" w:space="0" w:color="auto"/>
                    <w:left w:val="none" w:sz="0" w:space="0" w:color="auto"/>
                    <w:bottom w:val="none" w:sz="0" w:space="0" w:color="auto"/>
                    <w:right w:val="none" w:sz="0" w:space="0" w:color="auto"/>
                  </w:divBdr>
                  <w:divsChild>
                    <w:div w:id="1564754497">
                      <w:marLeft w:val="0"/>
                      <w:marRight w:val="0"/>
                      <w:marTop w:val="0"/>
                      <w:marBottom w:val="0"/>
                      <w:divBdr>
                        <w:top w:val="none" w:sz="0" w:space="0" w:color="auto"/>
                        <w:left w:val="none" w:sz="0" w:space="0" w:color="auto"/>
                        <w:bottom w:val="none" w:sz="0" w:space="0" w:color="auto"/>
                        <w:right w:val="none" w:sz="0" w:space="0" w:color="auto"/>
                      </w:divBdr>
                      <w:divsChild>
                        <w:div w:id="1564754486">
                          <w:marLeft w:val="0"/>
                          <w:marRight w:val="0"/>
                          <w:marTop w:val="0"/>
                          <w:marBottom w:val="0"/>
                          <w:divBdr>
                            <w:top w:val="none" w:sz="0" w:space="0" w:color="auto"/>
                            <w:left w:val="none" w:sz="0" w:space="0" w:color="auto"/>
                            <w:bottom w:val="none" w:sz="0" w:space="0" w:color="auto"/>
                            <w:right w:val="none" w:sz="0" w:space="0" w:color="auto"/>
                          </w:divBdr>
                          <w:divsChild>
                            <w:div w:id="1564754485">
                              <w:marLeft w:val="0"/>
                              <w:marRight w:val="0"/>
                              <w:marTop w:val="0"/>
                              <w:marBottom w:val="0"/>
                              <w:divBdr>
                                <w:top w:val="none" w:sz="0" w:space="0" w:color="auto"/>
                                <w:left w:val="none" w:sz="0" w:space="0" w:color="auto"/>
                                <w:bottom w:val="none" w:sz="0" w:space="0" w:color="auto"/>
                                <w:right w:val="none" w:sz="0" w:space="0" w:color="auto"/>
                              </w:divBdr>
                              <w:divsChild>
                                <w:div w:id="15647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754503">
      <w:marLeft w:val="0"/>
      <w:marRight w:val="0"/>
      <w:marTop w:val="0"/>
      <w:marBottom w:val="0"/>
      <w:divBdr>
        <w:top w:val="none" w:sz="0" w:space="0" w:color="auto"/>
        <w:left w:val="none" w:sz="0" w:space="0" w:color="auto"/>
        <w:bottom w:val="none" w:sz="0" w:space="0" w:color="auto"/>
        <w:right w:val="none" w:sz="0" w:space="0" w:color="auto"/>
      </w:divBdr>
      <w:divsChild>
        <w:div w:id="1564754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ders katalog formu-1.dot</Template>
  <TotalTime>2</TotalTime>
  <Pages>5</Pages>
  <Words>2021</Words>
  <Characters>11522</Characters>
  <Application>Microsoft Office Word</Application>
  <DocSecurity>0</DocSecurity>
  <Lines>96</Lines>
  <Paragraphs>27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ismail yilmaz</dc:creator>
  <cp:keywords/>
  <dc:description/>
  <cp:lastModifiedBy>Berker Yurtseven</cp:lastModifiedBy>
  <cp:revision>4</cp:revision>
  <cp:lastPrinted>2016-11-22T13:36:00Z</cp:lastPrinted>
  <dcterms:created xsi:type="dcterms:W3CDTF">2019-04-08T07:51:00Z</dcterms:created>
  <dcterms:modified xsi:type="dcterms:W3CDTF">2019-04-09T06:39:00Z</dcterms:modified>
</cp:coreProperties>
</file>