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8AC02" w14:textId="77777777" w:rsidR="002F2018" w:rsidRDefault="002F2018">
      <w:pPr>
        <w:pStyle w:val="Normal1"/>
        <w:rPr>
          <w:sz w:val="28"/>
          <w:szCs w:val="28"/>
        </w:rPr>
      </w:pPr>
    </w:p>
    <w:p w14:paraId="49EBCA47" w14:textId="77777777" w:rsidR="002F2018" w:rsidRDefault="00845783">
      <w:pPr>
        <w:pStyle w:val="Normal1"/>
        <w:jc w:val="center"/>
        <w:rPr>
          <w:sz w:val="28"/>
          <w:szCs w:val="28"/>
        </w:rPr>
      </w:pPr>
      <w:r>
        <w:rPr>
          <w:b/>
          <w:smallCaps/>
          <w:sz w:val="28"/>
          <w:szCs w:val="28"/>
        </w:rPr>
        <w:t>İTÜ</w:t>
      </w:r>
    </w:p>
    <w:p w14:paraId="75BBE1CD" w14:textId="36A63E7F" w:rsidR="002F2018" w:rsidRDefault="00845783">
      <w:pPr>
        <w:pStyle w:val="Normal1"/>
        <w:jc w:val="center"/>
        <w:rPr>
          <w:sz w:val="28"/>
          <w:szCs w:val="28"/>
        </w:rPr>
      </w:pPr>
      <w:r>
        <w:rPr>
          <w:b/>
          <w:smallCaps/>
          <w:sz w:val="28"/>
          <w:szCs w:val="28"/>
        </w:rPr>
        <w:t>L</w:t>
      </w:r>
      <w:r w:rsidR="00617412">
        <w:rPr>
          <w:b/>
          <w:smallCaps/>
          <w:sz w:val="28"/>
          <w:szCs w:val="28"/>
        </w:rPr>
        <w:t>İ</w:t>
      </w:r>
      <w:r>
        <w:rPr>
          <w:b/>
          <w:smallCaps/>
          <w:sz w:val="28"/>
          <w:szCs w:val="28"/>
        </w:rPr>
        <w:t xml:space="preserve">SANSÜSTÜ DERS KATALOG FORMU </w:t>
      </w:r>
    </w:p>
    <w:p w14:paraId="43D277C6" w14:textId="77777777" w:rsidR="002F2018" w:rsidRDefault="00845783">
      <w:pPr>
        <w:pStyle w:val="Normal1"/>
        <w:jc w:val="center"/>
      </w:pPr>
      <w:r>
        <w:rPr>
          <w:b/>
          <w:smallCaps/>
        </w:rPr>
        <w:t>(GRADUATE COURSE CATALOGUE FORM)</w:t>
      </w:r>
    </w:p>
    <w:tbl>
      <w:tblPr>
        <w:tblStyle w:val="a"/>
        <w:tblW w:w="10134" w:type="dxa"/>
        <w:tblLayout w:type="fixed"/>
        <w:tblLook w:val="0000" w:firstRow="0" w:lastRow="0" w:firstColumn="0" w:lastColumn="0" w:noHBand="0" w:noVBand="0"/>
      </w:tblPr>
      <w:tblGrid>
        <w:gridCol w:w="1480"/>
        <w:gridCol w:w="713"/>
        <w:gridCol w:w="422"/>
        <w:gridCol w:w="1560"/>
        <w:gridCol w:w="846"/>
        <w:gridCol w:w="293"/>
        <w:gridCol w:w="564"/>
        <w:gridCol w:w="1420"/>
        <w:gridCol w:w="2836"/>
      </w:tblGrid>
      <w:tr w:rsidR="002F2018" w14:paraId="796EDFB2" w14:textId="77777777">
        <w:trPr>
          <w:trHeight w:val="380"/>
        </w:trPr>
        <w:tc>
          <w:tcPr>
            <w:tcW w:w="5022" w:type="dxa"/>
            <w:gridSpan w:val="5"/>
            <w:tcBorders>
              <w:top w:val="single" w:sz="18" w:space="0" w:color="000000"/>
              <w:left w:val="single" w:sz="18" w:space="0" w:color="000000"/>
              <w:bottom w:val="single" w:sz="12" w:space="0" w:color="000000"/>
              <w:right w:val="single" w:sz="18" w:space="0" w:color="000000"/>
            </w:tcBorders>
          </w:tcPr>
          <w:p w14:paraId="7C49BBF8" w14:textId="77777777" w:rsidR="002F2018" w:rsidRDefault="00845783">
            <w:pPr>
              <w:pStyle w:val="Normal1"/>
              <w:rPr>
                <w:sz w:val="18"/>
                <w:szCs w:val="18"/>
              </w:rPr>
            </w:pPr>
            <w:r>
              <w:rPr>
                <w:b/>
                <w:sz w:val="18"/>
                <w:szCs w:val="18"/>
              </w:rPr>
              <w:t>Dersin Adı</w:t>
            </w:r>
          </w:p>
        </w:tc>
        <w:tc>
          <w:tcPr>
            <w:tcW w:w="5113" w:type="dxa"/>
            <w:gridSpan w:val="4"/>
            <w:tcBorders>
              <w:top w:val="single" w:sz="18" w:space="0" w:color="000000"/>
              <w:left w:val="nil"/>
              <w:bottom w:val="single" w:sz="12" w:space="0" w:color="000000"/>
              <w:right w:val="single" w:sz="18" w:space="0" w:color="000000"/>
            </w:tcBorders>
          </w:tcPr>
          <w:p w14:paraId="33BD1F84" w14:textId="77777777" w:rsidR="002F2018" w:rsidRDefault="00845783">
            <w:pPr>
              <w:pStyle w:val="Normal1"/>
              <w:rPr>
                <w:sz w:val="18"/>
                <w:szCs w:val="18"/>
              </w:rPr>
            </w:pPr>
            <w:r>
              <w:rPr>
                <w:b/>
                <w:sz w:val="18"/>
                <w:szCs w:val="18"/>
              </w:rPr>
              <w:t>Course Name</w:t>
            </w:r>
          </w:p>
        </w:tc>
      </w:tr>
      <w:tr w:rsidR="002F2018" w14:paraId="0F27BD86" w14:textId="77777777">
        <w:trPr>
          <w:trHeight w:val="380"/>
        </w:trPr>
        <w:tc>
          <w:tcPr>
            <w:tcW w:w="5022" w:type="dxa"/>
            <w:gridSpan w:val="5"/>
            <w:tcBorders>
              <w:top w:val="single" w:sz="12" w:space="0" w:color="000000"/>
              <w:left w:val="single" w:sz="18" w:space="0" w:color="000000"/>
              <w:bottom w:val="single" w:sz="12" w:space="0" w:color="000000"/>
              <w:right w:val="single" w:sz="18" w:space="0" w:color="000000"/>
            </w:tcBorders>
          </w:tcPr>
          <w:p w14:paraId="2D889A37" w14:textId="7677AFE7" w:rsidR="002F2018" w:rsidRPr="00B8779E" w:rsidRDefault="00B8779E">
            <w:pPr>
              <w:pStyle w:val="Normal1"/>
              <w:rPr>
                <w:sz w:val="20"/>
                <w:szCs w:val="18"/>
              </w:rPr>
            </w:pPr>
            <w:r w:rsidRPr="00B8779E">
              <w:rPr>
                <w:sz w:val="20"/>
              </w:rPr>
              <w:t>Akıllı Tesis Otomasyonu</w:t>
            </w:r>
          </w:p>
        </w:tc>
        <w:tc>
          <w:tcPr>
            <w:tcW w:w="5113" w:type="dxa"/>
            <w:gridSpan w:val="4"/>
            <w:tcBorders>
              <w:top w:val="single" w:sz="12" w:space="0" w:color="000000"/>
              <w:left w:val="nil"/>
              <w:right w:val="single" w:sz="18" w:space="0" w:color="000000"/>
            </w:tcBorders>
          </w:tcPr>
          <w:p w14:paraId="6C90EED8" w14:textId="519611FE" w:rsidR="002F2018" w:rsidRPr="00B8779E" w:rsidRDefault="00B8779E">
            <w:pPr>
              <w:pStyle w:val="Normal1"/>
              <w:rPr>
                <w:sz w:val="20"/>
              </w:rPr>
            </w:pPr>
            <w:r w:rsidRPr="00B8779E">
              <w:rPr>
                <w:sz w:val="20"/>
              </w:rPr>
              <w:t>Smart Facility Automation</w:t>
            </w:r>
          </w:p>
        </w:tc>
      </w:tr>
      <w:tr w:rsidR="00B8779E" w14:paraId="338FA469" w14:textId="77777777" w:rsidTr="00B8779E">
        <w:trPr>
          <w:trHeight w:val="280"/>
        </w:trPr>
        <w:tc>
          <w:tcPr>
            <w:tcW w:w="1480" w:type="dxa"/>
            <w:tcBorders>
              <w:top w:val="single" w:sz="18" w:space="0" w:color="000000"/>
              <w:left w:val="single" w:sz="18" w:space="0" w:color="000000"/>
              <w:right w:val="single" w:sz="12" w:space="0" w:color="000000"/>
            </w:tcBorders>
          </w:tcPr>
          <w:p w14:paraId="03E304B8" w14:textId="77777777" w:rsidR="00B8779E" w:rsidRPr="006B6FE2" w:rsidRDefault="00B8779E" w:rsidP="00B8779E">
            <w:pPr>
              <w:pStyle w:val="Heading7"/>
              <w:jc w:val="center"/>
              <w:rPr>
                <w:b/>
                <w:sz w:val="18"/>
                <w:szCs w:val="18"/>
                <w:lang w:val="en-US"/>
              </w:rPr>
            </w:pPr>
          </w:p>
          <w:p w14:paraId="3738A6D7" w14:textId="77777777" w:rsidR="00B8779E" w:rsidRPr="006B6FE2" w:rsidRDefault="00B8779E" w:rsidP="00B8779E">
            <w:pPr>
              <w:pStyle w:val="Heading7"/>
              <w:jc w:val="center"/>
              <w:rPr>
                <w:b/>
                <w:sz w:val="18"/>
                <w:szCs w:val="18"/>
                <w:lang w:val="en-US"/>
              </w:rPr>
            </w:pPr>
          </w:p>
          <w:p w14:paraId="13654F17" w14:textId="77777777" w:rsidR="00B8779E" w:rsidRPr="006B6FE2" w:rsidRDefault="00B8779E" w:rsidP="00B8779E">
            <w:pPr>
              <w:pStyle w:val="Heading7"/>
              <w:jc w:val="center"/>
              <w:rPr>
                <w:b/>
                <w:sz w:val="18"/>
                <w:szCs w:val="18"/>
              </w:rPr>
            </w:pPr>
            <w:r w:rsidRPr="006B6FE2">
              <w:rPr>
                <w:b/>
                <w:sz w:val="18"/>
                <w:szCs w:val="18"/>
              </w:rPr>
              <w:t>Kodu</w:t>
            </w:r>
          </w:p>
          <w:p w14:paraId="185EE583" w14:textId="3097D5AF" w:rsidR="00B8779E" w:rsidRDefault="00B8779E" w:rsidP="00B8779E">
            <w:pPr>
              <w:pStyle w:val="Normal1"/>
              <w:jc w:val="center"/>
              <w:rPr>
                <w:sz w:val="18"/>
                <w:szCs w:val="18"/>
              </w:rPr>
            </w:pPr>
            <w:r w:rsidRPr="006B6FE2">
              <w:rPr>
                <w:b/>
                <w:sz w:val="18"/>
                <w:szCs w:val="18"/>
              </w:rPr>
              <w:t>(Code)</w:t>
            </w:r>
          </w:p>
        </w:tc>
        <w:tc>
          <w:tcPr>
            <w:tcW w:w="1135" w:type="dxa"/>
            <w:gridSpan w:val="2"/>
            <w:tcBorders>
              <w:top w:val="single" w:sz="18" w:space="0" w:color="000000"/>
              <w:left w:val="single" w:sz="12" w:space="0" w:color="000000"/>
              <w:right w:val="single" w:sz="12" w:space="0" w:color="000000"/>
            </w:tcBorders>
          </w:tcPr>
          <w:p w14:paraId="7080ADB4" w14:textId="77777777" w:rsidR="00B8779E" w:rsidRPr="006B6FE2" w:rsidRDefault="00B8779E" w:rsidP="00B8779E">
            <w:pPr>
              <w:pStyle w:val="Heading7"/>
              <w:ind w:left="30"/>
              <w:jc w:val="center"/>
              <w:rPr>
                <w:b/>
                <w:sz w:val="18"/>
                <w:szCs w:val="18"/>
                <w:lang w:val="en-US"/>
              </w:rPr>
            </w:pPr>
          </w:p>
          <w:p w14:paraId="1394B73F" w14:textId="77777777" w:rsidR="00B8779E" w:rsidRPr="006B6FE2" w:rsidRDefault="00B8779E" w:rsidP="00B8779E">
            <w:pPr>
              <w:pStyle w:val="Heading7"/>
              <w:ind w:left="30"/>
              <w:jc w:val="center"/>
              <w:rPr>
                <w:b/>
                <w:sz w:val="18"/>
                <w:szCs w:val="18"/>
                <w:lang w:val="en-US"/>
              </w:rPr>
            </w:pPr>
          </w:p>
          <w:p w14:paraId="4B46B23E" w14:textId="77777777" w:rsidR="00B8779E" w:rsidRPr="006B6FE2" w:rsidRDefault="00B8779E" w:rsidP="00B8779E">
            <w:pPr>
              <w:pStyle w:val="Heading7"/>
              <w:ind w:left="30"/>
              <w:jc w:val="center"/>
              <w:rPr>
                <w:b/>
                <w:sz w:val="18"/>
                <w:szCs w:val="18"/>
              </w:rPr>
            </w:pPr>
            <w:r>
              <w:rPr>
                <w:b/>
                <w:sz w:val="18"/>
                <w:szCs w:val="18"/>
              </w:rPr>
              <w:t>Dönem</w:t>
            </w:r>
          </w:p>
          <w:p w14:paraId="79813565" w14:textId="7230E3DD" w:rsidR="00B8779E" w:rsidRDefault="00B8779E" w:rsidP="00B8779E">
            <w:pPr>
              <w:pStyle w:val="Normal1"/>
              <w:jc w:val="center"/>
              <w:rPr>
                <w:sz w:val="18"/>
                <w:szCs w:val="18"/>
              </w:rPr>
            </w:pPr>
            <w:r w:rsidRPr="006B6FE2">
              <w:rPr>
                <w:b/>
                <w:sz w:val="18"/>
                <w:szCs w:val="18"/>
              </w:rPr>
              <w:t>(Semester)</w:t>
            </w:r>
          </w:p>
        </w:tc>
        <w:tc>
          <w:tcPr>
            <w:tcW w:w="1560" w:type="dxa"/>
            <w:tcBorders>
              <w:top w:val="single" w:sz="18" w:space="0" w:color="000000"/>
              <w:left w:val="single" w:sz="12" w:space="0" w:color="000000"/>
              <w:right w:val="single" w:sz="12" w:space="0" w:color="000000"/>
            </w:tcBorders>
          </w:tcPr>
          <w:p w14:paraId="6FD4F396" w14:textId="77777777" w:rsidR="00B8779E" w:rsidRPr="006B6FE2" w:rsidRDefault="00B8779E" w:rsidP="00B8779E">
            <w:pPr>
              <w:pStyle w:val="Heading7"/>
              <w:ind w:left="60"/>
              <w:jc w:val="center"/>
              <w:rPr>
                <w:b/>
                <w:sz w:val="18"/>
                <w:szCs w:val="18"/>
                <w:lang w:val="en-US"/>
              </w:rPr>
            </w:pPr>
          </w:p>
          <w:p w14:paraId="5791B57B" w14:textId="77777777" w:rsidR="00B8779E" w:rsidRPr="006B6FE2" w:rsidRDefault="00B8779E" w:rsidP="00B8779E">
            <w:pPr>
              <w:pStyle w:val="Heading7"/>
              <w:ind w:left="60"/>
              <w:jc w:val="center"/>
              <w:rPr>
                <w:b/>
                <w:sz w:val="18"/>
                <w:szCs w:val="18"/>
                <w:lang w:val="en-US"/>
              </w:rPr>
            </w:pPr>
          </w:p>
          <w:p w14:paraId="0BEC106B" w14:textId="77777777" w:rsidR="00B8779E" w:rsidRPr="006B6FE2" w:rsidRDefault="00B8779E" w:rsidP="00B8779E">
            <w:pPr>
              <w:pStyle w:val="Heading7"/>
              <w:ind w:left="60"/>
              <w:jc w:val="center"/>
              <w:rPr>
                <w:b/>
                <w:sz w:val="18"/>
                <w:szCs w:val="18"/>
              </w:rPr>
            </w:pPr>
            <w:r w:rsidRPr="006B6FE2">
              <w:rPr>
                <w:b/>
                <w:sz w:val="18"/>
                <w:szCs w:val="18"/>
              </w:rPr>
              <w:t>Kredisi</w:t>
            </w:r>
          </w:p>
          <w:p w14:paraId="65678E41" w14:textId="7A3E9F73" w:rsidR="00B8779E" w:rsidRDefault="00B8779E" w:rsidP="00B8779E">
            <w:pPr>
              <w:pStyle w:val="Normal1"/>
              <w:jc w:val="center"/>
              <w:rPr>
                <w:sz w:val="18"/>
                <w:szCs w:val="18"/>
              </w:rPr>
            </w:pPr>
            <w:r w:rsidRPr="006B6FE2">
              <w:rPr>
                <w:b/>
                <w:sz w:val="18"/>
                <w:szCs w:val="18"/>
              </w:rPr>
              <w:t>(Local Credits)</w:t>
            </w:r>
          </w:p>
        </w:tc>
        <w:tc>
          <w:tcPr>
            <w:tcW w:w="1703" w:type="dxa"/>
            <w:gridSpan w:val="3"/>
            <w:tcBorders>
              <w:top w:val="single" w:sz="18" w:space="0" w:color="000000"/>
              <w:left w:val="single" w:sz="12" w:space="0" w:color="000000"/>
              <w:right w:val="single" w:sz="18" w:space="0" w:color="000000"/>
            </w:tcBorders>
          </w:tcPr>
          <w:p w14:paraId="4A18EDF2" w14:textId="77777777" w:rsidR="00B8779E" w:rsidRPr="006B6FE2" w:rsidRDefault="00B8779E" w:rsidP="00B8779E">
            <w:pPr>
              <w:pStyle w:val="Heading7"/>
              <w:jc w:val="center"/>
              <w:rPr>
                <w:b/>
                <w:sz w:val="18"/>
                <w:szCs w:val="18"/>
                <w:lang w:val="en-US"/>
              </w:rPr>
            </w:pPr>
          </w:p>
          <w:p w14:paraId="396D44EA" w14:textId="77777777" w:rsidR="00B8779E" w:rsidRPr="006B6FE2" w:rsidRDefault="00B8779E" w:rsidP="00B8779E">
            <w:pPr>
              <w:pStyle w:val="Heading7"/>
              <w:jc w:val="center"/>
              <w:rPr>
                <w:b/>
                <w:sz w:val="18"/>
                <w:szCs w:val="18"/>
                <w:lang w:val="en-US"/>
              </w:rPr>
            </w:pPr>
          </w:p>
          <w:p w14:paraId="2FF9A358" w14:textId="77777777" w:rsidR="00B8779E" w:rsidRPr="006B6FE2" w:rsidRDefault="00B8779E" w:rsidP="00B8779E">
            <w:pPr>
              <w:pStyle w:val="Heading7"/>
              <w:jc w:val="center"/>
              <w:rPr>
                <w:b/>
                <w:sz w:val="18"/>
                <w:szCs w:val="18"/>
              </w:rPr>
            </w:pPr>
            <w:r w:rsidRPr="006B6FE2">
              <w:rPr>
                <w:b/>
                <w:sz w:val="18"/>
                <w:szCs w:val="18"/>
              </w:rPr>
              <w:t>AKTS Kredisi</w:t>
            </w:r>
          </w:p>
          <w:p w14:paraId="0DF7BFB3" w14:textId="16FC34BF" w:rsidR="00B8779E" w:rsidRDefault="00B8779E" w:rsidP="00B8779E">
            <w:pPr>
              <w:pStyle w:val="Normal1"/>
              <w:jc w:val="center"/>
              <w:rPr>
                <w:sz w:val="18"/>
                <w:szCs w:val="18"/>
              </w:rPr>
            </w:pPr>
            <w:r w:rsidRPr="006B6FE2">
              <w:rPr>
                <w:b/>
                <w:sz w:val="18"/>
                <w:szCs w:val="18"/>
              </w:rPr>
              <w:t>(ECTS Credits)</w:t>
            </w:r>
          </w:p>
        </w:tc>
        <w:tc>
          <w:tcPr>
            <w:tcW w:w="4256" w:type="dxa"/>
            <w:gridSpan w:val="2"/>
            <w:tcBorders>
              <w:top w:val="single" w:sz="18" w:space="0" w:color="000000"/>
              <w:left w:val="single" w:sz="18" w:space="0" w:color="000000"/>
              <w:bottom w:val="single" w:sz="8" w:space="0" w:color="000000"/>
              <w:right w:val="single" w:sz="18" w:space="0" w:color="000000"/>
            </w:tcBorders>
          </w:tcPr>
          <w:p w14:paraId="28E4AA02" w14:textId="77777777" w:rsidR="00B8779E" w:rsidRPr="006B6FE2" w:rsidRDefault="00B8779E" w:rsidP="00B8779E">
            <w:pPr>
              <w:pStyle w:val="Heading7"/>
              <w:jc w:val="center"/>
              <w:rPr>
                <w:b/>
                <w:sz w:val="18"/>
                <w:szCs w:val="18"/>
              </w:rPr>
            </w:pPr>
          </w:p>
          <w:p w14:paraId="675AC6FF" w14:textId="77777777" w:rsidR="00B8779E" w:rsidRPr="006B6FE2" w:rsidRDefault="00B8779E" w:rsidP="00B8779E">
            <w:pPr>
              <w:pStyle w:val="Heading7"/>
              <w:jc w:val="center"/>
              <w:rPr>
                <w:b/>
                <w:sz w:val="18"/>
                <w:szCs w:val="18"/>
              </w:rPr>
            </w:pPr>
            <w:r w:rsidRPr="006B6FE2">
              <w:rPr>
                <w:b/>
                <w:sz w:val="18"/>
                <w:szCs w:val="18"/>
              </w:rPr>
              <w:t xml:space="preserve">Ders </w:t>
            </w:r>
            <w:r>
              <w:rPr>
                <w:b/>
                <w:sz w:val="18"/>
                <w:szCs w:val="18"/>
              </w:rPr>
              <w:t>Seviyesi</w:t>
            </w:r>
          </w:p>
          <w:p w14:paraId="79650577" w14:textId="20910E4A" w:rsidR="00B8779E" w:rsidRDefault="00B8779E" w:rsidP="00B8779E">
            <w:pPr>
              <w:pStyle w:val="Normal1"/>
              <w:keepNext/>
              <w:jc w:val="center"/>
              <w:rPr>
                <w:sz w:val="18"/>
                <w:szCs w:val="18"/>
              </w:rPr>
            </w:pPr>
            <w:r w:rsidRPr="006B6FE2">
              <w:rPr>
                <w:b/>
                <w:sz w:val="18"/>
                <w:szCs w:val="18"/>
              </w:rPr>
              <w:t xml:space="preserve">(Course </w:t>
            </w:r>
            <w:r>
              <w:rPr>
                <w:b/>
                <w:sz w:val="18"/>
                <w:szCs w:val="18"/>
              </w:rPr>
              <w:t>Level</w:t>
            </w:r>
            <w:r w:rsidRPr="006B6FE2">
              <w:rPr>
                <w:b/>
                <w:sz w:val="18"/>
                <w:szCs w:val="18"/>
              </w:rPr>
              <w:t>)</w:t>
            </w:r>
          </w:p>
        </w:tc>
      </w:tr>
      <w:tr w:rsidR="00B8779E" w14:paraId="4B9ADBB1" w14:textId="77777777" w:rsidTr="00AF19CC">
        <w:trPr>
          <w:trHeight w:val="300"/>
        </w:trPr>
        <w:tc>
          <w:tcPr>
            <w:tcW w:w="1481" w:type="dxa"/>
            <w:tcBorders>
              <w:top w:val="single" w:sz="12" w:space="0" w:color="000000"/>
              <w:left w:val="single" w:sz="18" w:space="0" w:color="000000"/>
              <w:bottom w:val="single" w:sz="18" w:space="0" w:color="000000"/>
              <w:right w:val="single" w:sz="12" w:space="0" w:color="000000"/>
            </w:tcBorders>
            <w:vAlign w:val="center"/>
          </w:tcPr>
          <w:p w14:paraId="28A3257D" w14:textId="3B38A28C" w:rsidR="00B8779E" w:rsidRPr="00B8779E" w:rsidRDefault="00B8779E" w:rsidP="00B8779E">
            <w:pPr>
              <w:pStyle w:val="Normal1"/>
              <w:jc w:val="center"/>
              <w:rPr>
                <w:sz w:val="20"/>
                <w:szCs w:val="20"/>
              </w:rPr>
            </w:pPr>
            <w:r w:rsidRPr="00B8779E">
              <w:rPr>
                <w:sz w:val="20"/>
                <w:szCs w:val="20"/>
              </w:rPr>
              <w:t xml:space="preserve">  </w:t>
            </w:r>
            <w:r w:rsidR="00E642CF">
              <w:rPr>
                <w:sz w:val="20"/>
                <w:szCs w:val="20"/>
              </w:rPr>
              <w:t>ABT514E</w:t>
            </w:r>
            <w:bookmarkStart w:id="0" w:name="_GoBack"/>
            <w:bookmarkEnd w:id="0"/>
          </w:p>
        </w:tc>
        <w:tc>
          <w:tcPr>
            <w:tcW w:w="1135" w:type="dxa"/>
            <w:gridSpan w:val="2"/>
            <w:tcBorders>
              <w:top w:val="single" w:sz="12" w:space="0" w:color="000000"/>
              <w:left w:val="single" w:sz="12" w:space="0" w:color="000000"/>
              <w:bottom w:val="single" w:sz="18" w:space="0" w:color="000000"/>
              <w:right w:val="single" w:sz="12" w:space="0" w:color="000000"/>
            </w:tcBorders>
            <w:vAlign w:val="center"/>
          </w:tcPr>
          <w:p w14:paraId="1A72BE4C" w14:textId="169BB398" w:rsidR="00B8779E" w:rsidRPr="00B8779E" w:rsidRDefault="00B8779E" w:rsidP="00B8779E">
            <w:pPr>
              <w:pStyle w:val="Normal1"/>
              <w:jc w:val="center"/>
              <w:rPr>
                <w:sz w:val="20"/>
                <w:szCs w:val="20"/>
              </w:rPr>
            </w:pPr>
            <w:r w:rsidRPr="00B8779E">
              <w:rPr>
                <w:sz w:val="20"/>
                <w:szCs w:val="20"/>
              </w:rPr>
              <w:t>2</w:t>
            </w:r>
          </w:p>
        </w:tc>
        <w:tc>
          <w:tcPr>
            <w:tcW w:w="1560" w:type="dxa"/>
            <w:tcBorders>
              <w:top w:val="single" w:sz="12" w:space="0" w:color="000000"/>
              <w:left w:val="single" w:sz="12" w:space="0" w:color="000000"/>
              <w:bottom w:val="single" w:sz="18" w:space="0" w:color="000000"/>
              <w:right w:val="single" w:sz="12" w:space="0" w:color="000000"/>
            </w:tcBorders>
            <w:vAlign w:val="center"/>
          </w:tcPr>
          <w:p w14:paraId="3EFB215B" w14:textId="6E459EC4" w:rsidR="00B8779E" w:rsidRPr="00B8779E" w:rsidRDefault="00B8779E" w:rsidP="00B8779E">
            <w:pPr>
              <w:pStyle w:val="Normal1"/>
              <w:jc w:val="center"/>
              <w:rPr>
                <w:sz w:val="20"/>
                <w:szCs w:val="20"/>
              </w:rPr>
            </w:pPr>
            <w:r w:rsidRPr="00B8779E">
              <w:rPr>
                <w:sz w:val="20"/>
                <w:szCs w:val="20"/>
              </w:rPr>
              <w:t>3.0</w:t>
            </w:r>
          </w:p>
        </w:tc>
        <w:tc>
          <w:tcPr>
            <w:tcW w:w="1703" w:type="dxa"/>
            <w:gridSpan w:val="3"/>
            <w:tcBorders>
              <w:top w:val="single" w:sz="12" w:space="0" w:color="000000"/>
              <w:left w:val="single" w:sz="12" w:space="0" w:color="000000"/>
              <w:bottom w:val="single" w:sz="18" w:space="0" w:color="000000"/>
              <w:right w:val="single" w:sz="18" w:space="0" w:color="000000"/>
            </w:tcBorders>
            <w:vAlign w:val="center"/>
          </w:tcPr>
          <w:p w14:paraId="433B7F4B" w14:textId="7FE8A927" w:rsidR="00B8779E" w:rsidRPr="00B8779E" w:rsidRDefault="00B8779E" w:rsidP="00B8779E">
            <w:pPr>
              <w:pStyle w:val="Normal1"/>
              <w:jc w:val="center"/>
              <w:rPr>
                <w:sz w:val="20"/>
                <w:szCs w:val="20"/>
              </w:rPr>
            </w:pPr>
            <w:r w:rsidRPr="00B8779E">
              <w:rPr>
                <w:sz w:val="20"/>
                <w:szCs w:val="20"/>
              </w:rPr>
              <w:t>7.5</w:t>
            </w:r>
          </w:p>
        </w:tc>
        <w:tc>
          <w:tcPr>
            <w:tcW w:w="4256" w:type="dxa"/>
            <w:gridSpan w:val="2"/>
            <w:tcBorders>
              <w:top w:val="single" w:sz="12" w:space="0" w:color="000000"/>
              <w:left w:val="single" w:sz="18" w:space="0" w:color="000000"/>
              <w:bottom w:val="single" w:sz="18" w:space="0" w:color="000000"/>
              <w:right w:val="single" w:sz="12" w:space="0" w:color="000000"/>
            </w:tcBorders>
            <w:vAlign w:val="center"/>
          </w:tcPr>
          <w:p w14:paraId="7CEDD896" w14:textId="1BAE495D" w:rsidR="00B8779E" w:rsidRPr="00B8779E" w:rsidRDefault="00B8779E" w:rsidP="00B8779E">
            <w:pPr>
              <w:pStyle w:val="Normal1"/>
              <w:jc w:val="center"/>
              <w:rPr>
                <w:sz w:val="20"/>
                <w:szCs w:val="20"/>
              </w:rPr>
            </w:pPr>
            <w:r w:rsidRPr="00B8779E">
              <w:rPr>
                <w:sz w:val="20"/>
                <w:szCs w:val="20"/>
              </w:rPr>
              <w:t>Yüksek Lisans / M.Sc</w:t>
            </w:r>
          </w:p>
        </w:tc>
      </w:tr>
      <w:tr w:rsidR="002F2018" w14:paraId="7A631F83" w14:textId="77777777">
        <w:trPr>
          <w:trHeight w:val="520"/>
        </w:trPr>
        <w:tc>
          <w:tcPr>
            <w:tcW w:w="2194" w:type="dxa"/>
            <w:gridSpan w:val="2"/>
            <w:tcBorders>
              <w:top w:val="single" w:sz="18" w:space="0" w:color="000000"/>
              <w:left w:val="single" w:sz="18" w:space="0" w:color="000000"/>
              <w:bottom w:val="single" w:sz="18" w:space="0" w:color="000000"/>
              <w:right w:val="single" w:sz="12" w:space="0" w:color="000000"/>
            </w:tcBorders>
          </w:tcPr>
          <w:p w14:paraId="0EEAF00B" w14:textId="77777777" w:rsidR="002F2018" w:rsidRDefault="00845783">
            <w:pPr>
              <w:pStyle w:val="Normal1"/>
              <w:rPr>
                <w:sz w:val="18"/>
                <w:szCs w:val="18"/>
              </w:rPr>
            </w:pPr>
            <w:r>
              <w:rPr>
                <w:b/>
                <w:sz w:val="18"/>
                <w:szCs w:val="18"/>
              </w:rPr>
              <w:t>Bölüm / Program</w:t>
            </w:r>
          </w:p>
          <w:p w14:paraId="66078832" w14:textId="77777777" w:rsidR="002F2018" w:rsidRDefault="00845783">
            <w:pPr>
              <w:pStyle w:val="Normal1"/>
              <w:rPr>
                <w:sz w:val="18"/>
                <w:szCs w:val="18"/>
              </w:rPr>
            </w:pPr>
            <w:r>
              <w:rPr>
                <w:b/>
                <w:sz w:val="18"/>
                <w:szCs w:val="18"/>
              </w:rPr>
              <w:t>(Department/Program)</w:t>
            </w:r>
          </w:p>
        </w:tc>
        <w:tc>
          <w:tcPr>
            <w:tcW w:w="7941" w:type="dxa"/>
            <w:gridSpan w:val="7"/>
            <w:tcBorders>
              <w:top w:val="single" w:sz="18" w:space="0" w:color="000000"/>
              <w:left w:val="single" w:sz="12" w:space="0" w:color="000000"/>
              <w:bottom w:val="single" w:sz="18" w:space="0" w:color="000000"/>
              <w:right w:val="single" w:sz="18" w:space="0" w:color="000000"/>
            </w:tcBorders>
          </w:tcPr>
          <w:p w14:paraId="6319D16F" w14:textId="77777777" w:rsidR="00B8779E" w:rsidRDefault="00B8779E" w:rsidP="00B8779E">
            <w:pPr>
              <w:rPr>
                <w:sz w:val="18"/>
                <w:szCs w:val="18"/>
              </w:rPr>
            </w:pPr>
            <w:r>
              <w:rPr>
                <w:sz w:val="18"/>
                <w:szCs w:val="18"/>
              </w:rPr>
              <w:t>Enerji Planlaması ve Yönetimi Anabilim Dalı / Akıllı Bina ve Tesis Yönetimi Lisansüstü Program</w:t>
            </w:r>
          </w:p>
          <w:p w14:paraId="1DD7C9BD" w14:textId="5357C260" w:rsidR="002F2018" w:rsidRDefault="00B8779E" w:rsidP="004C127A">
            <w:pPr>
              <w:pStyle w:val="Normal1"/>
              <w:rPr>
                <w:sz w:val="18"/>
                <w:szCs w:val="18"/>
              </w:rPr>
            </w:pPr>
            <w:r>
              <w:rPr>
                <w:sz w:val="18"/>
                <w:szCs w:val="18"/>
              </w:rPr>
              <w:t xml:space="preserve">Energy Planning and Management Division / </w:t>
            </w:r>
            <w:r w:rsidR="004C127A">
              <w:rPr>
                <w:sz w:val="18"/>
                <w:szCs w:val="18"/>
              </w:rPr>
              <w:t>Smart</w:t>
            </w:r>
            <w:r>
              <w:rPr>
                <w:sz w:val="18"/>
                <w:szCs w:val="18"/>
              </w:rPr>
              <w:t xml:space="preserve"> Building and Facilities Management </w:t>
            </w:r>
            <w:r w:rsidRPr="00A60829">
              <w:rPr>
                <w:sz w:val="18"/>
                <w:szCs w:val="18"/>
              </w:rPr>
              <w:t>M.Sc.</w:t>
            </w:r>
            <w:r>
              <w:t xml:space="preserve"> </w:t>
            </w:r>
            <w:r>
              <w:rPr>
                <w:sz w:val="18"/>
                <w:szCs w:val="18"/>
              </w:rPr>
              <w:t>Prg.</w:t>
            </w:r>
          </w:p>
        </w:tc>
      </w:tr>
      <w:tr w:rsidR="002F2018" w14:paraId="777C77AE" w14:textId="77777777">
        <w:trPr>
          <w:trHeight w:val="520"/>
        </w:trPr>
        <w:tc>
          <w:tcPr>
            <w:tcW w:w="2194" w:type="dxa"/>
            <w:gridSpan w:val="2"/>
            <w:tcBorders>
              <w:top w:val="single" w:sz="18" w:space="0" w:color="000000"/>
              <w:left w:val="single" w:sz="18" w:space="0" w:color="000000"/>
              <w:bottom w:val="single" w:sz="18" w:space="0" w:color="000000"/>
              <w:right w:val="single" w:sz="12" w:space="0" w:color="000000"/>
            </w:tcBorders>
          </w:tcPr>
          <w:p w14:paraId="47BCEC36" w14:textId="77777777" w:rsidR="002F2018" w:rsidRDefault="00845783">
            <w:pPr>
              <w:pStyle w:val="Normal1"/>
              <w:rPr>
                <w:sz w:val="18"/>
                <w:szCs w:val="18"/>
              </w:rPr>
            </w:pPr>
            <w:r>
              <w:rPr>
                <w:b/>
                <w:sz w:val="18"/>
                <w:szCs w:val="18"/>
              </w:rPr>
              <w:t>Dersin Türü</w:t>
            </w:r>
          </w:p>
          <w:p w14:paraId="35BEA4C4" w14:textId="77777777" w:rsidR="002F2018" w:rsidRDefault="00845783">
            <w:pPr>
              <w:pStyle w:val="Normal1"/>
              <w:rPr>
                <w:sz w:val="18"/>
                <w:szCs w:val="18"/>
              </w:rPr>
            </w:pPr>
            <w:r>
              <w:rPr>
                <w:b/>
                <w:sz w:val="18"/>
                <w:szCs w:val="18"/>
              </w:rPr>
              <w:t>(Course Type)</w:t>
            </w:r>
          </w:p>
        </w:tc>
        <w:tc>
          <w:tcPr>
            <w:tcW w:w="3121" w:type="dxa"/>
            <w:gridSpan w:val="4"/>
            <w:tcBorders>
              <w:top w:val="single" w:sz="18" w:space="0" w:color="000000"/>
              <w:left w:val="single" w:sz="12" w:space="0" w:color="000000"/>
              <w:bottom w:val="single" w:sz="18" w:space="0" w:color="000000"/>
              <w:right w:val="single" w:sz="18" w:space="0" w:color="000000"/>
            </w:tcBorders>
          </w:tcPr>
          <w:p w14:paraId="7C72AC4C" w14:textId="77777777" w:rsidR="002F2018" w:rsidRDefault="00B8779E" w:rsidP="0049192E">
            <w:pPr>
              <w:pStyle w:val="Normal1"/>
              <w:rPr>
                <w:sz w:val="18"/>
                <w:szCs w:val="18"/>
              </w:rPr>
            </w:pPr>
            <w:r>
              <w:rPr>
                <w:sz w:val="18"/>
                <w:szCs w:val="18"/>
              </w:rPr>
              <w:t>Zorunlu</w:t>
            </w:r>
          </w:p>
          <w:p w14:paraId="4F44AF70" w14:textId="3B2FE5BA" w:rsidR="00B8779E" w:rsidRDefault="00B8779E" w:rsidP="0049192E">
            <w:pPr>
              <w:pStyle w:val="Normal1"/>
              <w:rPr>
                <w:sz w:val="18"/>
                <w:szCs w:val="18"/>
              </w:rPr>
            </w:pPr>
            <w:r>
              <w:rPr>
                <w:sz w:val="18"/>
                <w:szCs w:val="18"/>
              </w:rPr>
              <w:t>(Compulsory)</w:t>
            </w:r>
          </w:p>
        </w:tc>
        <w:tc>
          <w:tcPr>
            <w:tcW w:w="1984" w:type="dxa"/>
            <w:gridSpan w:val="2"/>
            <w:tcBorders>
              <w:top w:val="single" w:sz="18" w:space="0" w:color="000000"/>
              <w:left w:val="single" w:sz="18" w:space="0" w:color="000000"/>
              <w:bottom w:val="single" w:sz="18" w:space="0" w:color="000000"/>
              <w:right w:val="single" w:sz="12" w:space="0" w:color="000000"/>
            </w:tcBorders>
          </w:tcPr>
          <w:p w14:paraId="190B474A" w14:textId="77777777" w:rsidR="002F2018" w:rsidRDefault="00845783">
            <w:pPr>
              <w:pStyle w:val="Normal1"/>
              <w:rPr>
                <w:sz w:val="18"/>
                <w:szCs w:val="18"/>
              </w:rPr>
            </w:pPr>
            <w:r>
              <w:rPr>
                <w:b/>
                <w:sz w:val="18"/>
                <w:szCs w:val="18"/>
              </w:rPr>
              <w:t>Dersin Dili</w:t>
            </w:r>
          </w:p>
          <w:p w14:paraId="60BA8F10" w14:textId="77777777" w:rsidR="002F2018" w:rsidRDefault="00845783">
            <w:pPr>
              <w:pStyle w:val="Normal1"/>
              <w:rPr>
                <w:sz w:val="18"/>
                <w:szCs w:val="18"/>
              </w:rPr>
            </w:pPr>
            <w:r>
              <w:rPr>
                <w:b/>
                <w:sz w:val="18"/>
                <w:szCs w:val="18"/>
              </w:rPr>
              <w:t>(Course Language)</w:t>
            </w:r>
          </w:p>
        </w:tc>
        <w:tc>
          <w:tcPr>
            <w:tcW w:w="2836" w:type="dxa"/>
            <w:tcBorders>
              <w:top w:val="single" w:sz="18" w:space="0" w:color="000000"/>
              <w:left w:val="single" w:sz="12" w:space="0" w:color="000000"/>
              <w:bottom w:val="single" w:sz="18" w:space="0" w:color="000000"/>
              <w:right w:val="single" w:sz="18" w:space="0" w:color="000000"/>
            </w:tcBorders>
          </w:tcPr>
          <w:p w14:paraId="5E0530A1" w14:textId="77777777" w:rsidR="002F2018" w:rsidRDefault="00B8779E" w:rsidP="0049192E">
            <w:pPr>
              <w:pStyle w:val="Normal1"/>
              <w:rPr>
                <w:sz w:val="18"/>
                <w:szCs w:val="18"/>
              </w:rPr>
            </w:pPr>
            <w:r>
              <w:rPr>
                <w:sz w:val="18"/>
                <w:szCs w:val="18"/>
              </w:rPr>
              <w:t>İngilizce</w:t>
            </w:r>
          </w:p>
          <w:p w14:paraId="544BB570" w14:textId="320BF5B8" w:rsidR="00B8779E" w:rsidRDefault="00B8779E" w:rsidP="0049192E">
            <w:pPr>
              <w:pStyle w:val="Normal1"/>
              <w:rPr>
                <w:sz w:val="18"/>
                <w:szCs w:val="18"/>
              </w:rPr>
            </w:pPr>
            <w:r>
              <w:rPr>
                <w:sz w:val="18"/>
                <w:szCs w:val="18"/>
              </w:rPr>
              <w:t>(English)</w:t>
            </w:r>
          </w:p>
        </w:tc>
      </w:tr>
      <w:tr w:rsidR="002F2018" w14:paraId="254B32F4" w14:textId="77777777">
        <w:trPr>
          <w:trHeight w:val="800"/>
        </w:trPr>
        <w:tc>
          <w:tcPr>
            <w:tcW w:w="2194" w:type="dxa"/>
            <w:gridSpan w:val="2"/>
            <w:vMerge w:val="restart"/>
            <w:tcBorders>
              <w:top w:val="single" w:sz="18" w:space="0" w:color="000000"/>
              <w:left w:val="single" w:sz="18" w:space="0" w:color="000000"/>
              <w:right w:val="single" w:sz="12" w:space="0" w:color="000000"/>
            </w:tcBorders>
          </w:tcPr>
          <w:p w14:paraId="7D0840EC" w14:textId="77777777" w:rsidR="002F2018" w:rsidRDefault="002F2018">
            <w:pPr>
              <w:pStyle w:val="Normal1"/>
              <w:rPr>
                <w:sz w:val="18"/>
                <w:szCs w:val="18"/>
              </w:rPr>
            </w:pPr>
          </w:p>
          <w:p w14:paraId="40AFA189" w14:textId="77777777" w:rsidR="002F2018" w:rsidRDefault="00845783">
            <w:pPr>
              <w:pStyle w:val="Normal1"/>
              <w:rPr>
                <w:sz w:val="18"/>
                <w:szCs w:val="18"/>
              </w:rPr>
            </w:pPr>
            <w:r>
              <w:rPr>
                <w:b/>
                <w:sz w:val="18"/>
                <w:szCs w:val="18"/>
              </w:rPr>
              <w:t>Dersin İçeriği</w:t>
            </w:r>
          </w:p>
          <w:p w14:paraId="2CD4CBBA" w14:textId="77777777" w:rsidR="002F2018" w:rsidRDefault="002F2018">
            <w:pPr>
              <w:pStyle w:val="Normal1"/>
              <w:rPr>
                <w:sz w:val="18"/>
                <w:szCs w:val="18"/>
              </w:rPr>
            </w:pPr>
          </w:p>
          <w:p w14:paraId="7A9878EE" w14:textId="77777777" w:rsidR="002F2018" w:rsidRDefault="00845783">
            <w:pPr>
              <w:pStyle w:val="Normal1"/>
              <w:rPr>
                <w:sz w:val="18"/>
                <w:szCs w:val="18"/>
              </w:rPr>
            </w:pPr>
            <w:r>
              <w:rPr>
                <w:b/>
                <w:sz w:val="18"/>
                <w:szCs w:val="18"/>
              </w:rPr>
              <w:t>(Course Description)</w:t>
            </w:r>
          </w:p>
          <w:p w14:paraId="466444E9" w14:textId="77777777" w:rsidR="002F2018" w:rsidRDefault="002F2018">
            <w:pPr>
              <w:pStyle w:val="Normal1"/>
              <w:rPr>
                <w:sz w:val="18"/>
                <w:szCs w:val="18"/>
              </w:rPr>
            </w:pPr>
          </w:p>
          <w:p w14:paraId="0FB481A1" w14:textId="77777777" w:rsidR="002F2018" w:rsidRDefault="00845783">
            <w:pPr>
              <w:pStyle w:val="Normal1"/>
              <w:rPr>
                <w:sz w:val="18"/>
                <w:szCs w:val="18"/>
              </w:rPr>
            </w:pPr>
            <w:r>
              <w:rPr>
                <w:i/>
                <w:sz w:val="18"/>
                <w:szCs w:val="18"/>
                <w:u w:val="single"/>
              </w:rPr>
              <w:t>30-60 kelime arası</w:t>
            </w:r>
          </w:p>
          <w:p w14:paraId="1ADDAEF2" w14:textId="77777777" w:rsidR="002F2018" w:rsidRDefault="002F2018">
            <w:pPr>
              <w:pStyle w:val="Normal1"/>
              <w:rPr>
                <w:sz w:val="18"/>
                <w:szCs w:val="18"/>
              </w:rPr>
            </w:pPr>
          </w:p>
          <w:p w14:paraId="458D28E5" w14:textId="77777777" w:rsidR="002F2018" w:rsidRDefault="002F2018">
            <w:pPr>
              <w:pStyle w:val="Normal1"/>
              <w:rPr>
                <w:sz w:val="18"/>
                <w:szCs w:val="18"/>
              </w:rPr>
            </w:pPr>
          </w:p>
        </w:tc>
        <w:tc>
          <w:tcPr>
            <w:tcW w:w="7941" w:type="dxa"/>
            <w:gridSpan w:val="7"/>
            <w:tcBorders>
              <w:top w:val="single" w:sz="18" w:space="0" w:color="000000"/>
              <w:left w:val="single" w:sz="12" w:space="0" w:color="000000"/>
              <w:bottom w:val="single" w:sz="8" w:space="0" w:color="000000"/>
              <w:right w:val="single" w:sz="18" w:space="0" w:color="000000"/>
            </w:tcBorders>
          </w:tcPr>
          <w:p w14:paraId="5366AEC2" w14:textId="2A54599A" w:rsidR="008E6209" w:rsidRPr="00786121" w:rsidRDefault="00421BD9" w:rsidP="00A14F4F">
            <w:pPr>
              <w:jc w:val="both"/>
              <w:rPr>
                <w:sz w:val="18"/>
              </w:rPr>
            </w:pPr>
            <w:r w:rsidRPr="004D6FCA">
              <w:rPr>
                <w:sz w:val="18"/>
              </w:rPr>
              <w:t xml:space="preserve">Akıllı bina tanımı, enerji verimli – akıllı – yeşil bina kavramlarının analizi; </w:t>
            </w:r>
            <w:r>
              <w:rPr>
                <w:sz w:val="18"/>
              </w:rPr>
              <w:t>Aktif ve</w:t>
            </w:r>
            <w:r w:rsidRPr="004D6FCA">
              <w:rPr>
                <w:sz w:val="18"/>
              </w:rPr>
              <w:t xml:space="preserve"> pasif </w:t>
            </w:r>
            <w:r>
              <w:rPr>
                <w:sz w:val="18"/>
              </w:rPr>
              <w:t xml:space="preserve">bina </w:t>
            </w:r>
            <w:r w:rsidRPr="004D6FCA">
              <w:rPr>
                <w:sz w:val="18"/>
              </w:rPr>
              <w:t>sistemleri</w:t>
            </w:r>
            <w:r>
              <w:rPr>
                <w:sz w:val="18"/>
              </w:rPr>
              <w:t>;</w:t>
            </w:r>
            <w:r w:rsidR="00A14F4F">
              <w:rPr>
                <w:sz w:val="18"/>
              </w:rPr>
              <w:t xml:space="preserve"> Konfor ve güvenlik koşulları ve</w:t>
            </w:r>
            <w:r w:rsidRPr="004D6FCA">
              <w:rPr>
                <w:sz w:val="18"/>
              </w:rPr>
              <w:t xml:space="preserve"> ilgili </w:t>
            </w:r>
            <w:r w:rsidR="00A14F4F">
              <w:rPr>
                <w:sz w:val="18"/>
              </w:rPr>
              <w:t>mevzuat</w:t>
            </w:r>
            <w:r w:rsidRPr="004D6FCA">
              <w:rPr>
                <w:sz w:val="18"/>
              </w:rPr>
              <w:t xml:space="preserve">; Isıtma, soğutma, havalandırma, elektrik, aydınlatma, yangın ve güvenlik sistemleri kontrol stratejileri ve yöntemleri; </w:t>
            </w:r>
            <w:r w:rsidR="00A14F4F">
              <w:rPr>
                <w:sz w:val="18"/>
              </w:rPr>
              <w:t xml:space="preserve">Binalarda </w:t>
            </w:r>
            <w:r>
              <w:rPr>
                <w:sz w:val="18"/>
              </w:rPr>
              <w:t>n</w:t>
            </w:r>
            <w:r w:rsidRPr="004D6FCA">
              <w:rPr>
                <w:sz w:val="18"/>
              </w:rPr>
              <w:t>esnelerin interneti ve uygulama örnekleri; Nesnelerin interneti kapsamında akıllı sistem tasarımı; Nesnelerin interneti iletişim protokolleri;</w:t>
            </w:r>
            <w:r>
              <w:rPr>
                <w:sz w:val="18"/>
              </w:rPr>
              <w:t xml:space="preserve"> </w:t>
            </w:r>
            <w:r w:rsidR="00AF19CC" w:rsidRPr="004D6FCA">
              <w:rPr>
                <w:sz w:val="18"/>
              </w:rPr>
              <w:t>Büyük veri ve kullanım alanları</w:t>
            </w:r>
            <w:r w:rsidR="00AF19CC">
              <w:rPr>
                <w:sz w:val="18"/>
              </w:rPr>
              <w:t xml:space="preserve">; </w:t>
            </w:r>
            <w:r w:rsidR="00A14F4F">
              <w:rPr>
                <w:sz w:val="18"/>
              </w:rPr>
              <w:t xml:space="preserve">Nesnelerin internetinin binalara </w:t>
            </w:r>
            <w:r w:rsidRPr="00421BD9">
              <w:rPr>
                <w:sz w:val="18"/>
              </w:rPr>
              <w:t>entegrasyonu</w:t>
            </w:r>
          </w:p>
        </w:tc>
      </w:tr>
      <w:tr w:rsidR="002F2018" w14:paraId="3464BC33" w14:textId="77777777">
        <w:trPr>
          <w:trHeight w:val="800"/>
        </w:trPr>
        <w:tc>
          <w:tcPr>
            <w:tcW w:w="2194" w:type="dxa"/>
            <w:gridSpan w:val="2"/>
            <w:vMerge/>
            <w:tcBorders>
              <w:top w:val="single" w:sz="18" w:space="0" w:color="000000"/>
              <w:left w:val="single" w:sz="18" w:space="0" w:color="000000"/>
              <w:right w:val="single" w:sz="12" w:space="0" w:color="000000"/>
            </w:tcBorders>
          </w:tcPr>
          <w:p w14:paraId="50EE7263" w14:textId="77777777" w:rsidR="002F2018" w:rsidRDefault="002F2018">
            <w:pPr>
              <w:pStyle w:val="Normal1"/>
              <w:rPr>
                <w:sz w:val="18"/>
                <w:szCs w:val="18"/>
              </w:rPr>
            </w:pPr>
          </w:p>
        </w:tc>
        <w:tc>
          <w:tcPr>
            <w:tcW w:w="7941" w:type="dxa"/>
            <w:gridSpan w:val="7"/>
            <w:tcBorders>
              <w:top w:val="single" w:sz="8" w:space="0" w:color="000000"/>
              <w:left w:val="single" w:sz="12" w:space="0" w:color="000000"/>
              <w:bottom w:val="single" w:sz="18" w:space="0" w:color="000000"/>
              <w:right w:val="single" w:sz="18" w:space="0" w:color="000000"/>
            </w:tcBorders>
          </w:tcPr>
          <w:p w14:paraId="66A71F32" w14:textId="00FE4530" w:rsidR="002F2018" w:rsidRPr="004D6FCA" w:rsidRDefault="00421BD9" w:rsidP="00A14F4F">
            <w:pPr>
              <w:pStyle w:val="Normal1"/>
              <w:keepNext/>
              <w:jc w:val="both"/>
              <w:rPr>
                <w:sz w:val="18"/>
              </w:rPr>
            </w:pPr>
            <w:r w:rsidRPr="00421BD9">
              <w:rPr>
                <w:sz w:val="18"/>
              </w:rPr>
              <w:t>Definitions of intelligent building, analysis of energy efficient-intelligent-green building concepts</w:t>
            </w:r>
            <w:r>
              <w:rPr>
                <w:sz w:val="18"/>
              </w:rPr>
              <w:t xml:space="preserve">; </w:t>
            </w:r>
            <w:r w:rsidRPr="00421BD9">
              <w:rPr>
                <w:sz w:val="18"/>
              </w:rPr>
              <w:t>Buil</w:t>
            </w:r>
            <w:r>
              <w:rPr>
                <w:sz w:val="18"/>
              </w:rPr>
              <w:t xml:space="preserve">ding active and passive systems; </w:t>
            </w:r>
            <w:r w:rsidRPr="00421BD9">
              <w:rPr>
                <w:sz w:val="18"/>
              </w:rPr>
              <w:t>Regulations for comfort and security conditions</w:t>
            </w:r>
            <w:r>
              <w:rPr>
                <w:sz w:val="18"/>
              </w:rPr>
              <w:t xml:space="preserve">; </w:t>
            </w:r>
            <w:r w:rsidRPr="00421BD9">
              <w:rPr>
                <w:sz w:val="18"/>
              </w:rPr>
              <w:t>Control strateg</w:t>
            </w:r>
            <w:r w:rsidR="000E5C8B">
              <w:rPr>
                <w:sz w:val="18"/>
              </w:rPr>
              <w:t xml:space="preserve">ies and methods for HVAC, electric &amp; </w:t>
            </w:r>
            <w:r w:rsidRPr="00421BD9">
              <w:rPr>
                <w:sz w:val="18"/>
              </w:rPr>
              <w:t>lighting</w:t>
            </w:r>
            <w:r w:rsidR="000E5C8B">
              <w:rPr>
                <w:sz w:val="18"/>
              </w:rPr>
              <w:t xml:space="preserve"> and fire &amp; </w:t>
            </w:r>
            <w:r w:rsidRPr="00421BD9">
              <w:rPr>
                <w:sz w:val="18"/>
              </w:rPr>
              <w:t>security systems</w:t>
            </w:r>
            <w:r>
              <w:rPr>
                <w:sz w:val="18"/>
              </w:rPr>
              <w:t xml:space="preserve">; </w:t>
            </w:r>
            <w:r w:rsidR="000E5C8B">
              <w:rPr>
                <w:sz w:val="18"/>
              </w:rPr>
              <w:t>IoT</w:t>
            </w:r>
            <w:r w:rsidRPr="00421BD9">
              <w:rPr>
                <w:sz w:val="18"/>
              </w:rPr>
              <w:t xml:space="preserve"> and its applications</w:t>
            </w:r>
            <w:r>
              <w:rPr>
                <w:sz w:val="18"/>
              </w:rPr>
              <w:t xml:space="preserve">; </w:t>
            </w:r>
            <w:r w:rsidRPr="00421BD9">
              <w:rPr>
                <w:sz w:val="18"/>
              </w:rPr>
              <w:t>IoT based smart system design</w:t>
            </w:r>
            <w:r>
              <w:rPr>
                <w:sz w:val="18"/>
              </w:rPr>
              <w:t>; IoT c</w:t>
            </w:r>
            <w:r w:rsidRPr="00421BD9">
              <w:rPr>
                <w:sz w:val="18"/>
              </w:rPr>
              <w:t>ommunication protocols</w:t>
            </w:r>
            <w:r>
              <w:rPr>
                <w:sz w:val="18"/>
              </w:rPr>
              <w:t xml:space="preserve">; </w:t>
            </w:r>
            <w:r w:rsidR="00AF19CC" w:rsidRPr="004D6FCA">
              <w:rPr>
                <w:sz w:val="18"/>
              </w:rPr>
              <w:t>Big data and its applications</w:t>
            </w:r>
            <w:r w:rsidR="00AF19CC">
              <w:rPr>
                <w:sz w:val="18"/>
              </w:rPr>
              <w:t xml:space="preserve">; </w:t>
            </w:r>
            <w:r w:rsidRPr="00421BD9">
              <w:rPr>
                <w:sz w:val="18"/>
              </w:rPr>
              <w:t>Integration of IoT systems</w:t>
            </w:r>
            <w:r w:rsidR="000E5C8B">
              <w:rPr>
                <w:sz w:val="18"/>
              </w:rPr>
              <w:t xml:space="preserve"> </w:t>
            </w:r>
            <w:r w:rsidR="00AF19CC">
              <w:rPr>
                <w:sz w:val="18"/>
              </w:rPr>
              <w:t>into buildings</w:t>
            </w:r>
          </w:p>
        </w:tc>
      </w:tr>
      <w:tr w:rsidR="002F2018" w14:paraId="161F153A" w14:textId="77777777">
        <w:trPr>
          <w:trHeight w:val="640"/>
        </w:trPr>
        <w:tc>
          <w:tcPr>
            <w:tcW w:w="2194" w:type="dxa"/>
            <w:gridSpan w:val="2"/>
            <w:vMerge w:val="restart"/>
            <w:tcBorders>
              <w:top w:val="single" w:sz="18" w:space="0" w:color="000000"/>
              <w:left w:val="single" w:sz="18" w:space="0" w:color="000000"/>
              <w:right w:val="single" w:sz="12" w:space="0" w:color="000000"/>
            </w:tcBorders>
          </w:tcPr>
          <w:p w14:paraId="1794ADBF" w14:textId="77777777" w:rsidR="002F2018" w:rsidRDefault="002F2018">
            <w:pPr>
              <w:pStyle w:val="Normal1"/>
              <w:rPr>
                <w:sz w:val="18"/>
                <w:szCs w:val="18"/>
              </w:rPr>
            </w:pPr>
          </w:p>
          <w:p w14:paraId="3DDA3B39" w14:textId="77777777" w:rsidR="002F2018" w:rsidRDefault="00845783">
            <w:pPr>
              <w:pStyle w:val="Normal1"/>
              <w:rPr>
                <w:sz w:val="18"/>
                <w:szCs w:val="18"/>
              </w:rPr>
            </w:pPr>
            <w:r>
              <w:rPr>
                <w:b/>
                <w:sz w:val="18"/>
                <w:szCs w:val="18"/>
              </w:rPr>
              <w:t>Dersin Amacı</w:t>
            </w:r>
          </w:p>
          <w:p w14:paraId="781ED471" w14:textId="77777777" w:rsidR="002F2018" w:rsidRDefault="002F2018">
            <w:pPr>
              <w:pStyle w:val="Normal1"/>
              <w:rPr>
                <w:sz w:val="18"/>
                <w:szCs w:val="18"/>
              </w:rPr>
            </w:pPr>
          </w:p>
          <w:p w14:paraId="51C8F1FB" w14:textId="77777777" w:rsidR="002F2018" w:rsidRDefault="00845783">
            <w:pPr>
              <w:pStyle w:val="Normal1"/>
              <w:rPr>
                <w:sz w:val="18"/>
                <w:szCs w:val="18"/>
              </w:rPr>
            </w:pPr>
            <w:r>
              <w:rPr>
                <w:b/>
                <w:sz w:val="18"/>
                <w:szCs w:val="18"/>
              </w:rPr>
              <w:t>(Course Objectives)</w:t>
            </w:r>
          </w:p>
          <w:p w14:paraId="24F7F8A3" w14:textId="77777777" w:rsidR="002F2018" w:rsidRDefault="002F2018">
            <w:pPr>
              <w:pStyle w:val="Normal1"/>
              <w:rPr>
                <w:sz w:val="18"/>
                <w:szCs w:val="18"/>
              </w:rPr>
            </w:pPr>
          </w:p>
          <w:p w14:paraId="580A3F82" w14:textId="77777777" w:rsidR="002F2018" w:rsidRDefault="00845783">
            <w:pPr>
              <w:pStyle w:val="Normal1"/>
              <w:rPr>
                <w:sz w:val="18"/>
                <w:szCs w:val="18"/>
              </w:rPr>
            </w:pPr>
            <w:r>
              <w:rPr>
                <w:i/>
                <w:sz w:val="18"/>
                <w:szCs w:val="18"/>
                <w:u w:val="single"/>
              </w:rPr>
              <w:t>Maddeler halinde 2-5 adet</w:t>
            </w:r>
          </w:p>
        </w:tc>
        <w:tc>
          <w:tcPr>
            <w:tcW w:w="7941" w:type="dxa"/>
            <w:gridSpan w:val="7"/>
            <w:tcBorders>
              <w:top w:val="single" w:sz="18" w:space="0" w:color="000000"/>
              <w:left w:val="single" w:sz="12" w:space="0" w:color="000000"/>
              <w:bottom w:val="single" w:sz="8" w:space="0" w:color="000000"/>
              <w:right w:val="single" w:sz="18" w:space="0" w:color="000000"/>
            </w:tcBorders>
          </w:tcPr>
          <w:p w14:paraId="07AE3C53" w14:textId="0FBAA433" w:rsidR="008A7D65" w:rsidRDefault="008A7D65" w:rsidP="008A7D65">
            <w:pPr>
              <w:pStyle w:val="Normal1"/>
              <w:rPr>
                <w:sz w:val="18"/>
                <w:szCs w:val="18"/>
              </w:rPr>
            </w:pPr>
            <w:r w:rsidRPr="008A7D65">
              <w:rPr>
                <w:sz w:val="18"/>
                <w:szCs w:val="18"/>
              </w:rPr>
              <w:t>Dersin genel eğitsel amacı öğrencilerin:</w:t>
            </w:r>
          </w:p>
          <w:p w14:paraId="797968B2" w14:textId="254FF672" w:rsidR="00421BD9" w:rsidRDefault="00421BD9" w:rsidP="00421BD9">
            <w:pPr>
              <w:pStyle w:val="Normal1"/>
              <w:numPr>
                <w:ilvl w:val="0"/>
                <w:numId w:val="1"/>
              </w:numPr>
              <w:rPr>
                <w:sz w:val="18"/>
                <w:szCs w:val="18"/>
              </w:rPr>
            </w:pPr>
            <w:r>
              <w:rPr>
                <w:sz w:val="18"/>
                <w:szCs w:val="18"/>
              </w:rPr>
              <w:t>Akıllı bina tanımının enerji verimli-yeşil bina kavramları ile ilişkilerini ve bina otomasyonun enerji verimliliğine etkilerini analiz ettirmek.</w:t>
            </w:r>
          </w:p>
          <w:p w14:paraId="41B25B04" w14:textId="77777777" w:rsidR="00421BD9" w:rsidRDefault="00421BD9" w:rsidP="00421BD9">
            <w:pPr>
              <w:pStyle w:val="Normal1"/>
              <w:numPr>
                <w:ilvl w:val="0"/>
                <w:numId w:val="1"/>
              </w:numPr>
              <w:rPr>
                <w:sz w:val="18"/>
                <w:szCs w:val="18"/>
              </w:rPr>
            </w:pPr>
            <w:r>
              <w:rPr>
                <w:sz w:val="18"/>
                <w:szCs w:val="18"/>
              </w:rPr>
              <w:t>Bina enerji tüketim sistemlerinin otomasyon-kontrol stratejilerini ve yöntemlerini  öğretmek.</w:t>
            </w:r>
          </w:p>
          <w:p w14:paraId="7F485CDA" w14:textId="05CDEE71" w:rsidR="002F2018" w:rsidRPr="00421BD9" w:rsidRDefault="00421BD9" w:rsidP="00421BD9">
            <w:pPr>
              <w:pStyle w:val="Normal1"/>
              <w:numPr>
                <w:ilvl w:val="0"/>
                <w:numId w:val="1"/>
              </w:numPr>
              <w:rPr>
                <w:sz w:val="18"/>
                <w:szCs w:val="18"/>
              </w:rPr>
            </w:pPr>
            <w:r>
              <w:rPr>
                <w:sz w:val="18"/>
                <w:szCs w:val="18"/>
              </w:rPr>
              <w:t>Nesnelerin interneti, yeni nesil kontrol ve otomasyon sistemleri hakkında bilgi vermek.</w:t>
            </w:r>
          </w:p>
        </w:tc>
      </w:tr>
      <w:tr w:rsidR="002F2018" w14:paraId="274FF28B" w14:textId="77777777">
        <w:trPr>
          <w:trHeight w:val="660"/>
        </w:trPr>
        <w:tc>
          <w:tcPr>
            <w:tcW w:w="2194" w:type="dxa"/>
            <w:gridSpan w:val="2"/>
            <w:vMerge/>
            <w:tcBorders>
              <w:top w:val="single" w:sz="18" w:space="0" w:color="000000"/>
              <w:left w:val="single" w:sz="18" w:space="0" w:color="000000"/>
              <w:bottom w:val="single" w:sz="18" w:space="0" w:color="000000"/>
              <w:right w:val="single" w:sz="12" w:space="0" w:color="000000"/>
            </w:tcBorders>
          </w:tcPr>
          <w:p w14:paraId="417E19A1" w14:textId="3FF4D241" w:rsidR="002F2018" w:rsidRDefault="002F2018">
            <w:pPr>
              <w:pStyle w:val="Normal1"/>
              <w:rPr>
                <w:sz w:val="18"/>
                <w:szCs w:val="18"/>
              </w:rPr>
            </w:pPr>
          </w:p>
        </w:tc>
        <w:tc>
          <w:tcPr>
            <w:tcW w:w="7941" w:type="dxa"/>
            <w:gridSpan w:val="7"/>
            <w:tcBorders>
              <w:top w:val="single" w:sz="8" w:space="0" w:color="000000"/>
              <w:left w:val="single" w:sz="12" w:space="0" w:color="000000"/>
              <w:bottom w:val="single" w:sz="18" w:space="0" w:color="000000"/>
              <w:right w:val="single" w:sz="18" w:space="0" w:color="000000"/>
            </w:tcBorders>
          </w:tcPr>
          <w:p w14:paraId="1FCD0AFB" w14:textId="337CEFFD" w:rsidR="008A7D65" w:rsidRDefault="008A7D65" w:rsidP="008A7D65">
            <w:pPr>
              <w:pStyle w:val="Normal1"/>
              <w:rPr>
                <w:sz w:val="18"/>
                <w:szCs w:val="18"/>
              </w:rPr>
            </w:pPr>
            <w:r w:rsidRPr="008A7D65">
              <w:rPr>
                <w:sz w:val="18"/>
                <w:szCs w:val="18"/>
              </w:rPr>
              <w:t>The overall educational objective of this course is to enable students to:</w:t>
            </w:r>
          </w:p>
          <w:p w14:paraId="63D2AD23" w14:textId="79251CC1" w:rsidR="00421BD9" w:rsidRDefault="00421BD9" w:rsidP="00421BD9">
            <w:pPr>
              <w:pStyle w:val="Normal1"/>
              <w:numPr>
                <w:ilvl w:val="0"/>
                <w:numId w:val="4"/>
              </w:numPr>
              <w:ind w:left="358" w:hanging="358"/>
              <w:rPr>
                <w:sz w:val="18"/>
                <w:szCs w:val="18"/>
              </w:rPr>
            </w:pPr>
            <w:r>
              <w:rPr>
                <w:sz w:val="18"/>
                <w:szCs w:val="18"/>
              </w:rPr>
              <w:t>Analysis of relations among definitions of intelligent, energy efficient and green building concepts; and effects of automation systems on energy efficiency in the building.</w:t>
            </w:r>
          </w:p>
          <w:p w14:paraId="2448F59A" w14:textId="77777777" w:rsidR="00421BD9" w:rsidRDefault="00421BD9" w:rsidP="00421BD9">
            <w:pPr>
              <w:pStyle w:val="Normal1"/>
              <w:numPr>
                <w:ilvl w:val="0"/>
                <w:numId w:val="4"/>
              </w:numPr>
              <w:ind w:left="358" w:hanging="358"/>
              <w:rPr>
                <w:sz w:val="18"/>
                <w:szCs w:val="18"/>
              </w:rPr>
            </w:pPr>
            <w:r>
              <w:rPr>
                <w:sz w:val="18"/>
                <w:szCs w:val="18"/>
              </w:rPr>
              <w:t>Teaching automation-control strategy and methods for building energy consumption systems.</w:t>
            </w:r>
          </w:p>
          <w:p w14:paraId="5453A0E2" w14:textId="25A45433" w:rsidR="002F2018" w:rsidRPr="00421BD9" w:rsidRDefault="00421BD9" w:rsidP="001619AB">
            <w:pPr>
              <w:pStyle w:val="Normal1"/>
              <w:numPr>
                <w:ilvl w:val="0"/>
                <w:numId w:val="4"/>
              </w:numPr>
              <w:ind w:left="358" w:hanging="358"/>
              <w:rPr>
                <w:sz w:val="18"/>
                <w:szCs w:val="18"/>
              </w:rPr>
            </w:pPr>
            <w:r>
              <w:rPr>
                <w:sz w:val="18"/>
                <w:szCs w:val="18"/>
              </w:rPr>
              <w:t xml:space="preserve">Providing information on IoT and the new trends in building automation and control systems. </w:t>
            </w:r>
          </w:p>
        </w:tc>
      </w:tr>
      <w:tr w:rsidR="002F2018" w14:paraId="788E9DDE" w14:textId="77777777">
        <w:trPr>
          <w:trHeight w:val="1380"/>
        </w:trPr>
        <w:tc>
          <w:tcPr>
            <w:tcW w:w="2194" w:type="dxa"/>
            <w:gridSpan w:val="2"/>
            <w:vMerge w:val="restart"/>
            <w:tcBorders>
              <w:top w:val="single" w:sz="18" w:space="0" w:color="000000"/>
              <w:left w:val="single" w:sz="18" w:space="0" w:color="000000"/>
              <w:bottom w:val="single" w:sz="18" w:space="0" w:color="000000"/>
              <w:right w:val="single" w:sz="18" w:space="0" w:color="000000"/>
            </w:tcBorders>
          </w:tcPr>
          <w:p w14:paraId="41187C50" w14:textId="77777777" w:rsidR="002F2018" w:rsidRDefault="002F2018">
            <w:pPr>
              <w:pStyle w:val="Normal1"/>
              <w:rPr>
                <w:sz w:val="18"/>
                <w:szCs w:val="18"/>
              </w:rPr>
            </w:pPr>
          </w:p>
          <w:p w14:paraId="6365DD48" w14:textId="77777777" w:rsidR="002F2018" w:rsidRDefault="00845783">
            <w:pPr>
              <w:pStyle w:val="Normal1"/>
              <w:rPr>
                <w:sz w:val="18"/>
                <w:szCs w:val="18"/>
              </w:rPr>
            </w:pPr>
            <w:r>
              <w:rPr>
                <w:b/>
                <w:sz w:val="18"/>
                <w:szCs w:val="18"/>
              </w:rPr>
              <w:t xml:space="preserve">Dersin Öğrenme </w:t>
            </w:r>
          </w:p>
          <w:p w14:paraId="55E6F34A" w14:textId="77777777" w:rsidR="002F2018" w:rsidRDefault="00845783">
            <w:pPr>
              <w:pStyle w:val="Normal1"/>
              <w:rPr>
                <w:sz w:val="18"/>
                <w:szCs w:val="18"/>
              </w:rPr>
            </w:pPr>
            <w:r>
              <w:rPr>
                <w:b/>
                <w:sz w:val="18"/>
                <w:szCs w:val="18"/>
              </w:rPr>
              <w:t xml:space="preserve">Çıktıları </w:t>
            </w:r>
          </w:p>
          <w:p w14:paraId="18103973" w14:textId="77777777" w:rsidR="002F2018" w:rsidRDefault="002F2018">
            <w:pPr>
              <w:pStyle w:val="Normal1"/>
              <w:rPr>
                <w:sz w:val="18"/>
                <w:szCs w:val="18"/>
              </w:rPr>
            </w:pPr>
          </w:p>
          <w:p w14:paraId="4178A2E8" w14:textId="77777777" w:rsidR="002F2018" w:rsidRDefault="00845783">
            <w:pPr>
              <w:pStyle w:val="Normal1"/>
              <w:rPr>
                <w:sz w:val="18"/>
                <w:szCs w:val="18"/>
              </w:rPr>
            </w:pPr>
            <w:r>
              <w:rPr>
                <w:b/>
                <w:sz w:val="18"/>
                <w:szCs w:val="18"/>
              </w:rPr>
              <w:t>(Course Learning Outcomes)</w:t>
            </w:r>
          </w:p>
          <w:p w14:paraId="4C0E659D" w14:textId="77777777" w:rsidR="002F2018" w:rsidRDefault="002F2018">
            <w:pPr>
              <w:pStyle w:val="Normal1"/>
              <w:rPr>
                <w:sz w:val="18"/>
                <w:szCs w:val="18"/>
              </w:rPr>
            </w:pPr>
          </w:p>
          <w:p w14:paraId="5F5D0EE0" w14:textId="77777777" w:rsidR="002F2018" w:rsidRDefault="00845783">
            <w:pPr>
              <w:pStyle w:val="Normal1"/>
              <w:rPr>
                <w:sz w:val="18"/>
                <w:szCs w:val="18"/>
                <w:u w:val="single"/>
              </w:rPr>
            </w:pPr>
            <w:r>
              <w:rPr>
                <w:i/>
                <w:sz w:val="18"/>
                <w:szCs w:val="18"/>
                <w:u w:val="single"/>
              </w:rPr>
              <w:t>Maddeler halinde 4-9 adet</w:t>
            </w:r>
          </w:p>
          <w:p w14:paraId="10109539" w14:textId="77777777" w:rsidR="002F2018" w:rsidRDefault="002F2018">
            <w:pPr>
              <w:pStyle w:val="Normal1"/>
              <w:rPr>
                <w:sz w:val="18"/>
                <w:szCs w:val="18"/>
              </w:rPr>
            </w:pPr>
          </w:p>
          <w:p w14:paraId="67396A1F" w14:textId="77777777" w:rsidR="002F2018" w:rsidRDefault="002F2018">
            <w:pPr>
              <w:pStyle w:val="Normal1"/>
              <w:rPr>
                <w:sz w:val="18"/>
                <w:szCs w:val="18"/>
              </w:rPr>
            </w:pPr>
          </w:p>
          <w:p w14:paraId="20A90CDE" w14:textId="77777777" w:rsidR="002F2018" w:rsidRDefault="002F2018">
            <w:pPr>
              <w:pStyle w:val="Normal1"/>
              <w:rPr>
                <w:sz w:val="18"/>
                <w:szCs w:val="18"/>
              </w:rPr>
            </w:pPr>
          </w:p>
          <w:p w14:paraId="105F5FD1" w14:textId="77777777" w:rsidR="002F2018" w:rsidRDefault="002F2018">
            <w:pPr>
              <w:pStyle w:val="Normal1"/>
              <w:rPr>
                <w:sz w:val="18"/>
                <w:szCs w:val="18"/>
              </w:rPr>
            </w:pPr>
          </w:p>
        </w:tc>
        <w:tc>
          <w:tcPr>
            <w:tcW w:w="7941" w:type="dxa"/>
            <w:gridSpan w:val="7"/>
            <w:tcBorders>
              <w:top w:val="single" w:sz="18" w:space="0" w:color="000000"/>
              <w:left w:val="single" w:sz="18" w:space="0" w:color="000000"/>
              <w:bottom w:val="single" w:sz="8" w:space="0" w:color="000000"/>
              <w:right w:val="single" w:sz="18" w:space="0" w:color="000000"/>
            </w:tcBorders>
          </w:tcPr>
          <w:p w14:paraId="346E2D2A" w14:textId="0C7F3EA9" w:rsidR="008A7D65" w:rsidRDefault="008A7D65" w:rsidP="008A7D65">
            <w:pPr>
              <w:pStyle w:val="Normal1"/>
              <w:rPr>
                <w:sz w:val="18"/>
                <w:szCs w:val="18"/>
              </w:rPr>
            </w:pPr>
            <w:r w:rsidRPr="008A7D65">
              <w:rPr>
                <w:sz w:val="18"/>
                <w:szCs w:val="18"/>
              </w:rPr>
              <w:t>Bu dersi başarıyla tamamlayan öğrenciler aşağıdaki konularda bilgi, beceri ve yetkinlik kazanırlar:</w:t>
            </w:r>
          </w:p>
          <w:p w14:paraId="56A70986" w14:textId="7DE0CEE5" w:rsidR="00421BD9" w:rsidRDefault="00421BD9" w:rsidP="00421BD9">
            <w:pPr>
              <w:pStyle w:val="Normal1"/>
              <w:numPr>
                <w:ilvl w:val="0"/>
                <w:numId w:val="2"/>
              </w:numPr>
              <w:rPr>
                <w:sz w:val="18"/>
                <w:szCs w:val="18"/>
              </w:rPr>
            </w:pPr>
            <w:r>
              <w:rPr>
                <w:sz w:val="18"/>
                <w:szCs w:val="18"/>
              </w:rPr>
              <w:t>Akıllı bina tanımının enerji verimliliği ve yeşil bina kavramları ile ilişkilerini analiz etmek.</w:t>
            </w:r>
          </w:p>
          <w:p w14:paraId="74E5321A" w14:textId="1F7FE3DA" w:rsidR="00421BD9" w:rsidRDefault="00421BD9" w:rsidP="00421BD9">
            <w:pPr>
              <w:pStyle w:val="Normal1"/>
              <w:numPr>
                <w:ilvl w:val="0"/>
                <w:numId w:val="2"/>
              </w:numPr>
              <w:rPr>
                <w:sz w:val="18"/>
                <w:szCs w:val="18"/>
              </w:rPr>
            </w:pPr>
            <w:r>
              <w:rPr>
                <w:sz w:val="18"/>
                <w:szCs w:val="18"/>
              </w:rPr>
              <w:t>Konu ile ilgili</w:t>
            </w:r>
            <w:r w:rsidR="00395C0F">
              <w:rPr>
                <w:sz w:val="18"/>
                <w:szCs w:val="18"/>
              </w:rPr>
              <w:t xml:space="preserve"> mevzuata hakim olmak.</w:t>
            </w:r>
          </w:p>
          <w:p w14:paraId="61253251" w14:textId="77777777" w:rsidR="00421BD9" w:rsidRDefault="00421BD9" w:rsidP="00421BD9">
            <w:pPr>
              <w:pStyle w:val="Normal1"/>
              <w:numPr>
                <w:ilvl w:val="0"/>
                <w:numId w:val="2"/>
              </w:numPr>
              <w:rPr>
                <w:sz w:val="18"/>
                <w:szCs w:val="18"/>
              </w:rPr>
            </w:pPr>
            <w:r>
              <w:rPr>
                <w:sz w:val="18"/>
                <w:szCs w:val="18"/>
              </w:rPr>
              <w:t>Bina enerji tüketim sistemlerinin otomasyon-kontrol strateji ve yöntemlerini öğrenip, sağlanması gereken koşulları belirlemek.</w:t>
            </w:r>
          </w:p>
          <w:p w14:paraId="6EC43769" w14:textId="64C05F54" w:rsidR="002F2018" w:rsidRPr="003D224A" w:rsidRDefault="00421BD9" w:rsidP="003D224A">
            <w:pPr>
              <w:pStyle w:val="Normal1"/>
              <w:numPr>
                <w:ilvl w:val="0"/>
                <w:numId w:val="2"/>
              </w:numPr>
              <w:rPr>
                <w:sz w:val="18"/>
                <w:szCs w:val="18"/>
              </w:rPr>
            </w:pPr>
            <w:r>
              <w:rPr>
                <w:sz w:val="18"/>
                <w:szCs w:val="18"/>
              </w:rPr>
              <w:t>Nesnelerin interneti tabanlı yeni nesil kontrol ve otomasyon teknolojileri hakkında teknik alt yapı sahibi olmak ve nesnelerin interneti kapsamında çözüm geliştirebilmek.</w:t>
            </w:r>
          </w:p>
        </w:tc>
      </w:tr>
      <w:tr w:rsidR="002F2018" w14:paraId="277513F4" w14:textId="77777777">
        <w:trPr>
          <w:trHeight w:val="1760"/>
        </w:trPr>
        <w:tc>
          <w:tcPr>
            <w:tcW w:w="2194" w:type="dxa"/>
            <w:gridSpan w:val="2"/>
            <w:vMerge/>
            <w:tcBorders>
              <w:top w:val="single" w:sz="18" w:space="0" w:color="000000"/>
              <w:left w:val="single" w:sz="18" w:space="0" w:color="000000"/>
              <w:bottom w:val="single" w:sz="18" w:space="0" w:color="000000"/>
              <w:right w:val="single" w:sz="18" w:space="0" w:color="000000"/>
            </w:tcBorders>
          </w:tcPr>
          <w:p w14:paraId="124B4F0D" w14:textId="4C5AF09B" w:rsidR="002F2018" w:rsidRDefault="002F2018">
            <w:pPr>
              <w:pStyle w:val="Normal1"/>
              <w:rPr>
                <w:sz w:val="18"/>
                <w:szCs w:val="18"/>
              </w:rPr>
            </w:pPr>
          </w:p>
        </w:tc>
        <w:tc>
          <w:tcPr>
            <w:tcW w:w="7941" w:type="dxa"/>
            <w:gridSpan w:val="7"/>
            <w:tcBorders>
              <w:top w:val="single" w:sz="8" w:space="0" w:color="000000"/>
              <w:left w:val="single" w:sz="18" w:space="0" w:color="000000"/>
              <w:bottom w:val="single" w:sz="18" w:space="0" w:color="000000"/>
              <w:right w:val="single" w:sz="18" w:space="0" w:color="000000"/>
            </w:tcBorders>
          </w:tcPr>
          <w:p w14:paraId="200F4AF7" w14:textId="7F6A607B" w:rsidR="008A7D65" w:rsidRDefault="008A7D65" w:rsidP="008A7D65">
            <w:pPr>
              <w:pStyle w:val="Normal1"/>
              <w:ind w:left="57"/>
              <w:rPr>
                <w:sz w:val="18"/>
                <w:szCs w:val="18"/>
              </w:rPr>
            </w:pPr>
            <w:r w:rsidRPr="008A7D65">
              <w:rPr>
                <w:sz w:val="18"/>
                <w:szCs w:val="18"/>
              </w:rPr>
              <w:t>Students who successfully pass this course gain knowledge, skills and proficiency in the following subjects:</w:t>
            </w:r>
          </w:p>
          <w:p w14:paraId="279C0315" w14:textId="08939031" w:rsidR="00395C0F" w:rsidRDefault="00395C0F" w:rsidP="00395C0F">
            <w:pPr>
              <w:pStyle w:val="Normal1"/>
              <w:numPr>
                <w:ilvl w:val="0"/>
                <w:numId w:val="5"/>
              </w:numPr>
              <w:rPr>
                <w:sz w:val="18"/>
                <w:szCs w:val="18"/>
              </w:rPr>
            </w:pPr>
            <w:r>
              <w:rPr>
                <w:sz w:val="18"/>
                <w:szCs w:val="18"/>
              </w:rPr>
              <w:t>Analysis of smart building system definitions and relations with energy efficient and green buildings.</w:t>
            </w:r>
          </w:p>
          <w:p w14:paraId="4CD98511" w14:textId="17B74F1B" w:rsidR="00395C0F" w:rsidRDefault="00395C0F" w:rsidP="00395C0F">
            <w:pPr>
              <w:pStyle w:val="Normal1"/>
              <w:numPr>
                <w:ilvl w:val="0"/>
                <w:numId w:val="5"/>
              </w:numPr>
              <w:rPr>
                <w:sz w:val="18"/>
                <w:szCs w:val="18"/>
              </w:rPr>
            </w:pPr>
            <w:r w:rsidRPr="00395C0F">
              <w:rPr>
                <w:sz w:val="18"/>
                <w:szCs w:val="18"/>
              </w:rPr>
              <w:t>To be familiar with the related legislation.</w:t>
            </w:r>
          </w:p>
          <w:p w14:paraId="12092859" w14:textId="77777777" w:rsidR="00395C0F" w:rsidRDefault="00395C0F" w:rsidP="00395C0F">
            <w:pPr>
              <w:pStyle w:val="Normal1"/>
              <w:numPr>
                <w:ilvl w:val="0"/>
                <w:numId w:val="5"/>
              </w:numPr>
              <w:rPr>
                <w:sz w:val="18"/>
                <w:szCs w:val="18"/>
              </w:rPr>
            </w:pPr>
            <w:r>
              <w:rPr>
                <w:sz w:val="18"/>
                <w:szCs w:val="18"/>
              </w:rPr>
              <w:t>Learning the automation-control strategies and methods for building energy consuming systems and determination of required conditions for them.</w:t>
            </w:r>
          </w:p>
          <w:p w14:paraId="4EFBA851" w14:textId="281468A4" w:rsidR="002F2018" w:rsidRPr="00395C0F" w:rsidRDefault="00395C0F" w:rsidP="00395C0F">
            <w:pPr>
              <w:pStyle w:val="Normal1"/>
              <w:numPr>
                <w:ilvl w:val="0"/>
                <w:numId w:val="5"/>
              </w:numPr>
              <w:rPr>
                <w:sz w:val="18"/>
                <w:szCs w:val="18"/>
              </w:rPr>
            </w:pPr>
            <w:r w:rsidRPr="00395C0F">
              <w:rPr>
                <w:sz w:val="18"/>
                <w:szCs w:val="18"/>
              </w:rPr>
              <w:t>Gaining technical background on new generation, internet of things based control and automation systems and practical knowledge on developing IoT solutions.</w:t>
            </w:r>
          </w:p>
        </w:tc>
      </w:tr>
    </w:tbl>
    <w:p w14:paraId="518B3A07" w14:textId="77777777" w:rsidR="002F2018" w:rsidRDefault="002F2018">
      <w:pPr>
        <w:pStyle w:val="Normal1"/>
        <w:jc w:val="center"/>
        <w:rPr>
          <w:sz w:val="28"/>
          <w:szCs w:val="28"/>
        </w:rPr>
      </w:pPr>
    </w:p>
    <w:p w14:paraId="653DF5D5" w14:textId="77777777" w:rsidR="002F2018" w:rsidRDefault="002F2018">
      <w:pPr>
        <w:pStyle w:val="Normal1"/>
        <w:jc w:val="center"/>
        <w:rPr>
          <w:sz w:val="28"/>
          <w:szCs w:val="28"/>
        </w:rPr>
      </w:pPr>
    </w:p>
    <w:p w14:paraId="150CDDAC" w14:textId="77777777" w:rsidR="002F2018" w:rsidRDefault="002F2018">
      <w:pPr>
        <w:pStyle w:val="Normal1"/>
        <w:jc w:val="center"/>
        <w:rPr>
          <w:sz w:val="28"/>
          <w:szCs w:val="28"/>
        </w:rPr>
      </w:pPr>
    </w:p>
    <w:p w14:paraId="29A0DB8A" w14:textId="77777777" w:rsidR="002F2018" w:rsidRDefault="002F2018">
      <w:pPr>
        <w:pStyle w:val="Normal1"/>
        <w:jc w:val="center"/>
        <w:rPr>
          <w:sz w:val="28"/>
          <w:szCs w:val="28"/>
        </w:rPr>
      </w:pPr>
    </w:p>
    <w:p w14:paraId="1B12FE9F" w14:textId="77777777" w:rsidR="002F2018" w:rsidRDefault="002F2018">
      <w:pPr>
        <w:pStyle w:val="Normal1"/>
        <w:jc w:val="center"/>
        <w:rPr>
          <w:sz w:val="28"/>
          <w:szCs w:val="28"/>
        </w:rPr>
      </w:pPr>
    </w:p>
    <w:p w14:paraId="42BEEA29" w14:textId="77777777" w:rsidR="002F2018" w:rsidRDefault="002F2018">
      <w:pPr>
        <w:pStyle w:val="Normal1"/>
        <w:jc w:val="center"/>
        <w:rPr>
          <w:sz w:val="28"/>
          <w:szCs w:val="28"/>
        </w:rPr>
      </w:pPr>
    </w:p>
    <w:p w14:paraId="02847E50" w14:textId="77777777" w:rsidR="00470C85" w:rsidRDefault="00470C85">
      <w:pPr>
        <w:pStyle w:val="Normal1"/>
        <w:jc w:val="center"/>
        <w:rPr>
          <w:sz w:val="28"/>
          <w:szCs w:val="28"/>
        </w:rPr>
      </w:pPr>
    </w:p>
    <w:p w14:paraId="2FEE7232" w14:textId="77777777" w:rsidR="00470C85" w:rsidRDefault="00470C85">
      <w:pPr>
        <w:pStyle w:val="Normal1"/>
        <w:jc w:val="center"/>
        <w:rPr>
          <w:sz w:val="28"/>
          <w:szCs w:val="28"/>
        </w:rPr>
      </w:pPr>
    </w:p>
    <w:p w14:paraId="3129FCEA" w14:textId="77777777" w:rsidR="002F2018" w:rsidRDefault="002F2018">
      <w:pPr>
        <w:pStyle w:val="Normal1"/>
        <w:jc w:val="center"/>
        <w:rPr>
          <w:sz w:val="28"/>
          <w:szCs w:val="28"/>
        </w:rPr>
      </w:pPr>
    </w:p>
    <w:p w14:paraId="32D86491" w14:textId="77777777" w:rsidR="002F2018" w:rsidRDefault="002F2018">
      <w:pPr>
        <w:pStyle w:val="Normal1"/>
        <w:jc w:val="center"/>
        <w:rPr>
          <w:sz w:val="28"/>
          <w:szCs w:val="28"/>
        </w:rPr>
      </w:pPr>
    </w:p>
    <w:p w14:paraId="3296D40F" w14:textId="77777777" w:rsidR="002F2018" w:rsidRDefault="002F2018">
      <w:pPr>
        <w:pStyle w:val="Normal1"/>
        <w:jc w:val="center"/>
        <w:rPr>
          <w:sz w:val="28"/>
          <w:szCs w:val="28"/>
        </w:rPr>
      </w:pPr>
    </w:p>
    <w:p w14:paraId="5F5224EE" w14:textId="77777777" w:rsidR="002F2018" w:rsidRDefault="002F2018">
      <w:pPr>
        <w:pStyle w:val="Normal1"/>
        <w:jc w:val="center"/>
        <w:rPr>
          <w:sz w:val="28"/>
          <w:szCs w:val="28"/>
        </w:rPr>
      </w:pPr>
    </w:p>
    <w:p w14:paraId="6D5FA45C" w14:textId="77777777" w:rsidR="002F2018" w:rsidRDefault="002F2018">
      <w:pPr>
        <w:pStyle w:val="Normal1"/>
        <w:jc w:val="center"/>
        <w:rPr>
          <w:sz w:val="28"/>
          <w:szCs w:val="28"/>
        </w:rPr>
      </w:pPr>
    </w:p>
    <w:tbl>
      <w:tblPr>
        <w:tblStyle w:val="a0"/>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7116"/>
      </w:tblGrid>
      <w:tr w:rsidR="002F2018" w14:paraId="6FA6E46D" w14:textId="77777777">
        <w:tc>
          <w:tcPr>
            <w:tcW w:w="2943" w:type="dxa"/>
            <w:tcBorders>
              <w:top w:val="single" w:sz="18" w:space="0" w:color="000000"/>
              <w:left w:val="single" w:sz="18" w:space="0" w:color="000000"/>
              <w:bottom w:val="single" w:sz="18" w:space="0" w:color="000000"/>
              <w:right w:val="single" w:sz="12" w:space="0" w:color="000000"/>
            </w:tcBorders>
          </w:tcPr>
          <w:p w14:paraId="09315ED4" w14:textId="77777777" w:rsidR="002F2018" w:rsidRDefault="00845783">
            <w:pPr>
              <w:pStyle w:val="Normal1"/>
              <w:rPr>
                <w:sz w:val="22"/>
                <w:szCs w:val="22"/>
              </w:rPr>
            </w:pPr>
            <w:r>
              <w:rPr>
                <w:b/>
                <w:sz w:val="22"/>
                <w:szCs w:val="22"/>
              </w:rPr>
              <w:t>Ders Kitabı</w:t>
            </w:r>
          </w:p>
          <w:p w14:paraId="460F92CD" w14:textId="77777777" w:rsidR="002F2018" w:rsidRDefault="00845783">
            <w:pPr>
              <w:pStyle w:val="Normal1"/>
            </w:pPr>
            <w:r>
              <w:rPr>
                <w:b/>
              </w:rPr>
              <w:t>(Textbook)</w:t>
            </w:r>
          </w:p>
        </w:tc>
        <w:tc>
          <w:tcPr>
            <w:tcW w:w="7116" w:type="dxa"/>
            <w:tcBorders>
              <w:top w:val="single" w:sz="18" w:space="0" w:color="000000"/>
              <w:left w:val="single" w:sz="12" w:space="0" w:color="000000"/>
              <w:bottom w:val="single" w:sz="18" w:space="0" w:color="000000"/>
              <w:right w:val="single" w:sz="18" w:space="0" w:color="000000"/>
            </w:tcBorders>
          </w:tcPr>
          <w:p w14:paraId="6639396C" w14:textId="295A758E" w:rsidR="00A6655C" w:rsidRPr="00A6655C" w:rsidRDefault="00A6655C" w:rsidP="00A6655C">
            <w:pPr>
              <w:pStyle w:val="Normal1"/>
              <w:numPr>
                <w:ilvl w:val="0"/>
                <w:numId w:val="3"/>
              </w:numPr>
              <w:pBdr>
                <w:top w:val="none" w:sz="0" w:space="0" w:color="auto"/>
                <w:left w:val="none" w:sz="0" w:space="0" w:color="auto"/>
                <w:bottom w:val="none" w:sz="0" w:space="0" w:color="auto"/>
                <w:right w:val="none" w:sz="0" w:space="0" w:color="auto"/>
                <w:between w:val="none" w:sz="0" w:space="0" w:color="auto"/>
              </w:pBdr>
              <w:ind w:left="327" w:hanging="327"/>
              <w:rPr>
                <w:sz w:val="18"/>
              </w:rPr>
            </w:pPr>
            <w:r w:rsidRPr="00A6655C">
              <w:rPr>
                <w:sz w:val="18"/>
              </w:rPr>
              <w:t>Zito P.</w:t>
            </w:r>
            <w:r>
              <w:rPr>
                <w:i/>
                <w:sz w:val="18"/>
              </w:rPr>
              <w:t xml:space="preserve">, </w:t>
            </w:r>
            <w:r w:rsidRPr="00A6655C">
              <w:rPr>
                <w:i/>
                <w:sz w:val="18"/>
              </w:rPr>
              <w:t xml:space="preserve">Building Automation Systems A To Z: How To Survive In A World Full Of Bas, </w:t>
            </w:r>
            <w:r w:rsidRPr="00A6655C">
              <w:rPr>
                <w:sz w:val="18"/>
              </w:rPr>
              <w:t>CreateSpace Independent Publishing Platform, 2016</w:t>
            </w:r>
            <w:r>
              <w:rPr>
                <w:sz w:val="18"/>
              </w:rPr>
              <w:t>.</w:t>
            </w:r>
          </w:p>
          <w:p w14:paraId="7E88EB2C" w14:textId="0517342C" w:rsidR="00395C0F" w:rsidRPr="000B32DB" w:rsidRDefault="00395C0F" w:rsidP="00A6655C">
            <w:pPr>
              <w:pStyle w:val="Normal1"/>
              <w:numPr>
                <w:ilvl w:val="0"/>
                <w:numId w:val="3"/>
              </w:numPr>
              <w:pBdr>
                <w:top w:val="none" w:sz="0" w:space="0" w:color="auto"/>
                <w:left w:val="none" w:sz="0" w:space="0" w:color="auto"/>
                <w:bottom w:val="none" w:sz="0" w:space="0" w:color="auto"/>
                <w:right w:val="none" w:sz="0" w:space="0" w:color="auto"/>
                <w:between w:val="none" w:sz="0" w:space="0" w:color="auto"/>
              </w:pBdr>
              <w:ind w:left="327" w:hanging="327"/>
              <w:rPr>
                <w:sz w:val="18"/>
              </w:rPr>
            </w:pPr>
            <w:r w:rsidRPr="000B32DB">
              <w:rPr>
                <w:sz w:val="18"/>
              </w:rPr>
              <w:t xml:space="preserve">S.Wang, </w:t>
            </w:r>
            <w:r w:rsidRPr="000B32DB">
              <w:rPr>
                <w:i/>
                <w:sz w:val="18"/>
              </w:rPr>
              <w:t>Intelligent Building and Building Automation,</w:t>
            </w:r>
            <w:r>
              <w:rPr>
                <w:i/>
                <w:sz w:val="18"/>
              </w:rPr>
              <w:t xml:space="preserve"> </w:t>
            </w:r>
            <w:r w:rsidRPr="000B32DB">
              <w:rPr>
                <w:sz w:val="18"/>
              </w:rPr>
              <w:t>Spon Press,  Taylor&amp;Francis Group, 2010</w:t>
            </w:r>
          </w:p>
          <w:p w14:paraId="65B2E62D" w14:textId="29EDD781" w:rsidR="00395C0F" w:rsidRDefault="00395C0F" w:rsidP="00A6655C">
            <w:pPr>
              <w:pStyle w:val="Normal1"/>
              <w:numPr>
                <w:ilvl w:val="0"/>
                <w:numId w:val="3"/>
              </w:numPr>
              <w:pBdr>
                <w:top w:val="none" w:sz="0" w:space="0" w:color="auto"/>
                <w:left w:val="none" w:sz="0" w:space="0" w:color="auto"/>
                <w:bottom w:val="none" w:sz="0" w:space="0" w:color="auto"/>
                <w:right w:val="none" w:sz="0" w:space="0" w:color="auto"/>
                <w:between w:val="none" w:sz="0" w:space="0" w:color="auto"/>
              </w:pBdr>
              <w:ind w:left="327" w:hanging="327"/>
              <w:rPr>
                <w:sz w:val="18"/>
              </w:rPr>
            </w:pPr>
            <w:r w:rsidRPr="000B32DB">
              <w:rPr>
                <w:sz w:val="18"/>
              </w:rPr>
              <w:t xml:space="preserve">A.T. So, W.L. Chan, </w:t>
            </w:r>
            <w:r w:rsidRPr="000B32DB">
              <w:rPr>
                <w:i/>
                <w:sz w:val="18"/>
              </w:rPr>
              <w:t xml:space="preserve">Intelligent Building Systems, </w:t>
            </w:r>
            <w:r w:rsidRPr="000B32DB">
              <w:rPr>
                <w:sz w:val="18"/>
              </w:rPr>
              <w:t>Kluwer Academic Publishers, 1999</w:t>
            </w:r>
          </w:p>
          <w:p w14:paraId="247130FA" w14:textId="0B8ABBAF" w:rsidR="00C63265" w:rsidRPr="00C63265" w:rsidRDefault="00C63265" w:rsidP="00A303DB">
            <w:pPr>
              <w:pStyle w:val="Normal1"/>
              <w:numPr>
                <w:ilvl w:val="0"/>
                <w:numId w:val="3"/>
              </w:numPr>
              <w:pBdr>
                <w:top w:val="none" w:sz="0" w:space="0" w:color="auto"/>
                <w:left w:val="none" w:sz="0" w:space="0" w:color="auto"/>
                <w:bottom w:val="none" w:sz="0" w:space="0" w:color="auto"/>
                <w:right w:val="none" w:sz="0" w:space="0" w:color="auto"/>
                <w:between w:val="none" w:sz="0" w:space="0" w:color="auto"/>
              </w:pBdr>
              <w:ind w:left="327" w:hanging="327"/>
              <w:rPr>
                <w:sz w:val="18"/>
              </w:rPr>
            </w:pPr>
            <w:r w:rsidRPr="00C63265">
              <w:rPr>
                <w:sz w:val="18"/>
              </w:rPr>
              <w:t>Rajkumar Buyya, Amir Vahid Dastjerdi, Internet of Things: Principles and Paradigms, Elsevier, 2016</w:t>
            </w:r>
          </w:p>
          <w:p w14:paraId="2D838764" w14:textId="77777777" w:rsidR="00C63265" w:rsidRDefault="00C63265" w:rsidP="00C63265">
            <w:pPr>
              <w:pStyle w:val="Normal1"/>
              <w:pBdr>
                <w:top w:val="none" w:sz="0" w:space="0" w:color="auto"/>
                <w:left w:val="none" w:sz="0" w:space="0" w:color="auto"/>
                <w:bottom w:val="none" w:sz="0" w:space="0" w:color="auto"/>
                <w:right w:val="none" w:sz="0" w:space="0" w:color="auto"/>
                <w:between w:val="none" w:sz="0" w:space="0" w:color="auto"/>
              </w:pBdr>
              <w:rPr>
                <w:sz w:val="18"/>
              </w:rPr>
            </w:pPr>
          </w:p>
          <w:p w14:paraId="63347CDC" w14:textId="3DA3F14B" w:rsidR="002F2018" w:rsidRPr="00470C85" w:rsidRDefault="002F2018" w:rsidP="00C63265">
            <w:pPr>
              <w:pStyle w:val="Normal1"/>
              <w:pBdr>
                <w:top w:val="none" w:sz="0" w:space="0" w:color="auto"/>
                <w:left w:val="none" w:sz="0" w:space="0" w:color="auto"/>
                <w:bottom w:val="none" w:sz="0" w:space="0" w:color="auto"/>
                <w:right w:val="none" w:sz="0" w:space="0" w:color="auto"/>
                <w:between w:val="none" w:sz="0" w:space="0" w:color="auto"/>
              </w:pBdr>
              <w:rPr>
                <w:sz w:val="20"/>
                <w:szCs w:val="20"/>
                <w:lang w:val="tr-TR"/>
              </w:rPr>
            </w:pPr>
          </w:p>
        </w:tc>
      </w:tr>
      <w:tr w:rsidR="002F2018" w14:paraId="729F24B1" w14:textId="77777777" w:rsidTr="00AE452C">
        <w:trPr>
          <w:trHeight w:val="513"/>
        </w:trPr>
        <w:tc>
          <w:tcPr>
            <w:tcW w:w="2943" w:type="dxa"/>
            <w:tcBorders>
              <w:top w:val="single" w:sz="18" w:space="0" w:color="000000"/>
              <w:left w:val="single" w:sz="18" w:space="0" w:color="000000"/>
              <w:bottom w:val="single" w:sz="18" w:space="0" w:color="000000"/>
              <w:right w:val="single" w:sz="12" w:space="0" w:color="000000"/>
            </w:tcBorders>
          </w:tcPr>
          <w:p w14:paraId="70962800" w14:textId="77777777" w:rsidR="002F2018" w:rsidRDefault="00845783">
            <w:pPr>
              <w:pStyle w:val="Normal1"/>
              <w:rPr>
                <w:sz w:val="22"/>
                <w:szCs w:val="22"/>
              </w:rPr>
            </w:pPr>
            <w:r>
              <w:rPr>
                <w:b/>
                <w:sz w:val="22"/>
                <w:szCs w:val="22"/>
              </w:rPr>
              <w:t>Diğer Kaynaklar</w:t>
            </w:r>
          </w:p>
          <w:p w14:paraId="4B897253" w14:textId="77777777" w:rsidR="002F2018" w:rsidRDefault="002F2018">
            <w:pPr>
              <w:pStyle w:val="Normal1"/>
              <w:rPr>
                <w:sz w:val="18"/>
                <w:szCs w:val="18"/>
              </w:rPr>
            </w:pPr>
          </w:p>
          <w:p w14:paraId="72F3AA66" w14:textId="77777777" w:rsidR="002F2018" w:rsidRDefault="00845783">
            <w:pPr>
              <w:pStyle w:val="Normal1"/>
              <w:rPr>
                <w:sz w:val="18"/>
                <w:szCs w:val="18"/>
              </w:rPr>
            </w:pPr>
            <w:r>
              <w:rPr>
                <w:b/>
                <w:sz w:val="18"/>
                <w:szCs w:val="18"/>
              </w:rPr>
              <w:t>(Other References)</w:t>
            </w:r>
          </w:p>
          <w:p w14:paraId="08DCF981" w14:textId="77777777" w:rsidR="002F2018" w:rsidRDefault="002F2018">
            <w:pPr>
              <w:pStyle w:val="Normal1"/>
              <w:rPr>
                <w:sz w:val="18"/>
                <w:szCs w:val="18"/>
              </w:rPr>
            </w:pPr>
          </w:p>
          <w:p w14:paraId="205C7373" w14:textId="77777777" w:rsidR="002F2018" w:rsidRDefault="00845783">
            <w:pPr>
              <w:pStyle w:val="Normal1"/>
            </w:pPr>
            <w:r>
              <w:rPr>
                <w:i/>
                <w:sz w:val="18"/>
                <w:szCs w:val="18"/>
                <w:u w:val="single"/>
              </w:rPr>
              <w:t>Maddeler halinde en çok 5 adet</w:t>
            </w:r>
          </w:p>
        </w:tc>
        <w:tc>
          <w:tcPr>
            <w:tcW w:w="7116" w:type="dxa"/>
            <w:tcBorders>
              <w:top w:val="single" w:sz="18" w:space="0" w:color="000000"/>
              <w:left w:val="single" w:sz="12" w:space="0" w:color="000000"/>
              <w:bottom w:val="single" w:sz="18" w:space="0" w:color="000000"/>
              <w:right w:val="single" w:sz="18" w:space="0" w:color="000000"/>
            </w:tcBorders>
          </w:tcPr>
          <w:p w14:paraId="7631E15A" w14:textId="6975C43F" w:rsidR="002F2018" w:rsidRDefault="00845783" w:rsidP="0049192E">
            <w:pPr>
              <w:pStyle w:val="Normal1"/>
              <w:pBdr>
                <w:top w:val="none" w:sz="0" w:space="0" w:color="auto"/>
                <w:bottom w:val="none" w:sz="0" w:space="0" w:color="auto"/>
                <w:right w:val="none" w:sz="0" w:space="0" w:color="auto"/>
                <w:between w:val="none" w:sz="0" w:space="0" w:color="auto"/>
              </w:pBdr>
            </w:pPr>
            <w:r>
              <w:br/>
            </w:r>
          </w:p>
        </w:tc>
      </w:tr>
      <w:tr w:rsidR="002F2018" w14:paraId="23DDD09E" w14:textId="77777777">
        <w:trPr>
          <w:trHeight w:val="420"/>
        </w:trPr>
        <w:tc>
          <w:tcPr>
            <w:tcW w:w="2943" w:type="dxa"/>
            <w:vMerge w:val="restart"/>
            <w:tcBorders>
              <w:top w:val="single" w:sz="18" w:space="0" w:color="000000"/>
              <w:left w:val="single" w:sz="18" w:space="0" w:color="000000"/>
              <w:right w:val="single" w:sz="12" w:space="0" w:color="000000"/>
            </w:tcBorders>
          </w:tcPr>
          <w:p w14:paraId="5E4F82D3" w14:textId="77777777" w:rsidR="002F2018" w:rsidRDefault="00845783">
            <w:pPr>
              <w:pStyle w:val="Normal1"/>
              <w:rPr>
                <w:sz w:val="22"/>
                <w:szCs w:val="22"/>
              </w:rPr>
            </w:pPr>
            <w:r>
              <w:rPr>
                <w:b/>
                <w:sz w:val="22"/>
                <w:szCs w:val="22"/>
              </w:rPr>
              <w:t>Ödevler ve Projeler</w:t>
            </w:r>
          </w:p>
          <w:p w14:paraId="2B5AC17B" w14:textId="77777777" w:rsidR="002F2018" w:rsidRDefault="002F2018">
            <w:pPr>
              <w:pStyle w:val="Normal1"/>
            </w:pPr>
          </w:p>
          <w:p w14:paraId="53BD4394" w14:textId="77777777" w:rsidR="002F2018" w:rsidRDefault="00845783">
            <w:pPr>
              <w:pStyle w:val="Normal1"/>
            </w:pPr>
            <w:r>
              <w:rPr>
                <w:b/>
              </w:rPr>
              <w:t>(Homework &amp; Projects)</w:t>
            </w:r>
          </w:p>
        </w:tc>
        <w:tc>
          <w:tcPr>
            <w:tcW w:w="7116" w:type="dxa"/>
            <w:tcBorders>
              <w:top w:val="single" w:sz="18" w:space="0" w:color="000000"/>
              <w:left w:val="single" w:sz="12" w:space="0" w:color="000000"/>
              <w:bottom w:val="single" w:sz="8" w:space="0" w:color="000000"/>
              <w:right w:val="single" w:sz="18" w:space="0" w:color="000000"/>
            </w:tcBorders>
          </w:tcPr>
          <w:p w14:paraId="1ED671F0" w14:textId="41788BCD" w:rsidR="00365C5D" w:rsidRDefault="00365C5D" w:rsidP="00EE6B2B">
            <w:pPr>
              <w:pStyle w:val="Normal1"/>
              <w:jc w:val="both"/>
              <w:rPr>
                <w:sz w:val="18"/>
                <w:szCs w:val="18"/>
              </w:rPr>
            </w:pPr>
          </w:p>
        </w:tc>
      </w:tr>
      <w:tr w:rsidR="002F2018" w14:paraId="6460F571" w14:textId="77777777">
        <w:trPr>
          <w:trHeight w:val="380"/>
        </w:trPr>
        <w:tc>
          <w:tcPr>
            <w:tcW w:w="2943" w:type="dxa"/>
            <w:vMerge/>
            <w:tcBorders>
              <w:top w:val="single" w:sz="18" w:space="0" w:color="000000"/>
              <w:left w:val="single" w:sz="18" w:space="0" w:color="000000"/>
              <w:right w:val="single" w:sz="12" w:space="0" w:color="000000"/>
            </w:tcBorders>
          </w:tcPr>
          <w:p w14:paraId="0F98FB5E" w14:textId="77777777" w:rsidR="002F2018" w:rsidRDefault="002F2018">
            <w:pPr>
              <w:pStyle w:val="Normal1"/>
            </w:pPr>
          </w:p>
        </w:tc>
        <w:tc>
          <w:tcPr>
            <w:tcW w:w="7116" w:type="dxa"/>
            <w:tcBorders>
              <w:top w:val="single" w:sz="8" w:space="0" w:color="000000"/>
              <w:left w:val="single" w:sz="12" w:space="0" w:color="000000"/>
              <w:bottom w:val="single" w:sz="18" w:space="0" w:color="000000"/>
              <w:right w:val="single" w:sz="18" w:space="0" w:color="000000"/>
            </w:tcBorders>
          </w:tcPr>
          <w:p w14:paraId="7AF000F0" w14:textId="489808D8" w:rsidR="00365C5D" w:rsidRDefault="00365C5D" w:rsidP="00EE6B2B">
            <w:pPr>
              <w:pStyle w:val="Normal1"/>
              <w:jc w:val="both"/>
              <w:rPr>
                <w:sz w:val="18"/>
                <w:szCs w:val="18"/>
              </w:rPr>
            </w:pPr>
          </w:p>
        </w:tc>
      </w:tr>
      <w:tr w:rsidR="002F2018" w14:paraId="418B2FFA" w14:textId="77777777">
        <w:trPr>
          <w:trHeight w:val="460"/>
        </w:trPr>
        <w:tc>
          <w:tcPr>
            <w:tcW w:w="2943" w:type="dxa"/>
            <w:vMerge w:val="restart"/>
            <w:tcBorders>
              <w:top w:val="single" w:sz="18" w:space="0" w:color="000000"/>
              <w:left w:val="single" w:sz="18" w:space="0" w:color="000000"/>
              <w:right w:val="single" w:sz="12" w:space="0" w:color="000000"/>
            </w:tcBorders>
          </w:tcPr>
          <w:p w14:paraId="76B4CC6F" w14:textId="77777777" w:rsidR="002F2018" w:rsidRDefault="00845783">
            <w:pPr>
              <w:pStyle w:val="Normal1"/>
              <w:rPr>
                <w:sz w:val="22"/>
                <w:szCs w:val="22"/>
              </w:rPr>
            </w:pPr>
            <w:r>
              <w:rPr>
                <w:b/>
                <w:sz w:val="22"/>
                <w:szCs w:val="22"/>
              </w:rPr>
              <w:t>Laboratuar Uygulamaları</w:t>
            </w:r>
          </w:p>
          <w:p w14:paraId="1113BD1B" w14:textId="77777777" w:rsidR="002F2018" w:rsidRDefault="002F2018">
            <w:pPr>
              <w:pStyle w:val="Normal1"/>
            </w:pPr>
          </w:p>
          <w:p w14:paraId="3D4A752C" w14:textId="77777777" w:rsidR="002F2018" w:rsidRDefault="00845783">
            <w:pPr>
              <w:pStyle w:val="Normal1"/>
            </w:pPr>
            <w:r>
              <w:rPr>
                <w:b/>
              </w:rPr>
              <w:t>(Laboratory Work)</w:t>
            </w:r>
          </w:p>
        </w:tc>
        <w:tc>
          <w:tcPr>
            <w:tcW w:w="7116" w:type="dxa"/>
            <w:tcBorders>
              <w:top w:val="single" w:sz="18" w:space="0" w:color="000000"/>
              <w:left w:val="single" w:sz="12" w:space="0" w:color="000000"/>
              <w:bottom w:val="single" w:sz="8" w:space="0" w:color="000000"/>
              <w:right w:val="single" w:sz="18" w:space="0" w:color="000000"/>
            </w:tcBorders>
          </w:tcPr>
          <w:p w14:paraId="6C7DF3F2" w14:textId="77777777" w:rsidR="002F2018" w:rsidRDefault="002F2018">
            <w:pPr>
              <w:pStyle w:val="Normal1"/>
            </w:pPr>
          </w:p>
          <w:p w14:paraId="37047863" w14:textId="77777777" w:rsidR="002F2018" w:rsidRDefault="002F2018">
            <w:pPr>
              <w:pStyle w:val="Normal1"/>
            </w:pPr>
          </w:p>
        </w:tc>
      </w:tr>
      <w:tr w:rsidR="002F2018" w14:paraId="21E2488A" w14:textId="77777777">
        <w:trPr>
          <w:trHeight w:val="340"/>
        </w:trPr>
        <w:tc>
          <w:tcPr>
            <w:tcW w:w="2943" w:type="dxa"/>
            <w:vMerge/>
            <w:tcBorders>
              <w:top w:val="single" w:sz="18" w:space="0" w:color="000000"/>
              <w:left w:val="single" w:sz="18" w:space="0" w:color="000000"/>
              <w:right w:val="single" w:sz="12" w:space="0" w:color="000000"/>
            </w:tcBorders>
          </w:tcPr>
          <w:p w14:paraId="13BC64A3" w14:textId="77777777" w:rsidR="002F2018" w:rsidRDefault="002F2018">
            <w:pPr>
              <w:pStyle w:val="Normal1"/>
            </w:pPr>
          </w:p>
        </w:tc>
        <w:tc>
          <w:tcPr>
            <w:tcW w:w="7116" w:type="dxa"/>
            <w:tcBorders>
              <w:top w:val="single" w:sz="8" w:space="0" w:color="000000"/>
              <w:left w:val="single" w:sz="12" w:space="0" w:color="000000"/>
              <w:bottom w:val="single" w:sz="18" w:space="0" w:color="000000"/>
              <w:right w:val="single" w:sz="18" w:space="0" w:color="000000"/>
            </w:tcBorders>
          </w:tcPr>
          <w:p w14:paraId="3D6D7A63" w14:textId="77777777" w:rsidR="002F2018" w:rsidRDefault="002F2018">
            <w:pPr>
              <w:pStyle w:val="Normal1"/>
            </w:pPr>
          </w:p>
          <w:p w14:paraId="2BFCF225" w14:textId="77777777" w:rsidR="002F2018" w:rsidRDefault="002F2018">
            <w:pPr>
              <w:pStyle w:val="Normal1"/>
            </w:pPr>
          </w:p>
        </w:tc>
      </w:tr>
      <w:tr w:rsidR="002F2018" w14:paraId="0E8901A7" w14:textId="77777777">
        <w:trPr>
          <w:trHeight w:val="460"/>
        </w:trPr>
        <w:tc>
          <w:tcPr>
            <w:tcW w:w="2943" w:type="dxa"/>
            <w:vMerge w:val="restart"/>
            <w:tcBorders>
              <w:top w:val="single" w:sz="18" w:space="0" w:color="000000"/>
              <w:left w:val="single" w:sz="18" w:space="0" w:color="000000"/>
              <w:right w:val="single" w:sz="12" w:space="0" w:color="000000"/>
            </w:tcBorders>
          </w:tcPr>
          <w:p w14:paraId="01059A79" w14:textId="77777777" w:rsidR="002F2018" w:rsidRDefault="00845783">
            <w:pPr>
              <w:pStyle w:val="Normal1"/>
              <w:rPr>
                <w:sz w:val="22"/>
                <w:szCs w:val="22"/>
              </w:rPr>
            </w:pPr>
            <w:r>
              <w:rPr>
                <w:b/>
                <w:sz w:val="22"/>
                <w:szCs w:val="22"/>
              </w:rPr>
              <w:t>Bilgisayar Kullanımı</w:t>
            </w:r>
          </w:p>
          <w:p w14:paraId="4F03BA3F" w14:textId="77777777" w:rsidR="002F2018" w:rsidRDefault="002F2018">
            <w:pPr>
              <w:pStyle w:val="Normal1"/>
            </w:pPr>
          </w:p>
          <w:p w14:paraId="5D0CD5C2" w14:textId="77777777" w:rsidR="002F2018" w:rsidRDefault="00845783">
            <w:pPr>
              <w:pStyle w:val="Normal1"/>
            </w:pPr>
            <w:r>
              <w:rPr>
                <w:b/>
              </w:rPr>
              <w:t>(Computer Use)</w:t>
            </w:r>
          </w:p>
        </w:tc>
        <w:tc>
          <w:tcPr>
            <w:tcW w:w="7116" w:type="dxa"/>
            <w:tcBorders>
              <w:top w:val="single" w:sz="18" w:space="0" w:color="000000"/>
              <w:left w:val="single" w:sz="12" w:space="0" w:color="000000"/>
              <w:bottom w:val="single" w:sz="8" w:space="0" w:color="000000"/>
              <w:right w:val="single" w:sz="18" w:space="0" w:color="000000"/>
            </w:tcBorders>
          </w:tcPr>
          <w:p w14:paraId="507154BC" w14:textId="77777777" w:rsidR="002F2018" w:rsidRDefault="002F2018">
            <w:pPr>
              <w:pStyle w:val="Normal1"/>
            </w:pPr>
          </w:p>
          <w:p w14:paraId="26CC814C" w14:textId="77777777" w:rsidR="002F2018" w:rsidRDefault="002F2018">
            <w:pPr>
              <w:pStyle w:val="Normal1"/>
            </w:pPr>
          </w:p>
        </w:tc>
      </w:tr>
      <w:tr w:rsidR="002F2018" w14:paraId="65D0B472" w14:textId="77777777">
        <w:trPr>
          <w:trHeight w:val="340"/>
        </w:trPr>
        <w:tc>
          <w:tcPr>
            <w:tcW w:w="2943" w:type="dxa"/>
            <w:vMerge/>
            <w:tcBorders>
              <w:top w:val="single" w:sz="18" w:space="0" w:color="000000"/>
              <w:left w:val="single" w:sz="18" w:space="0" w:color="000000"/>
              <w:right w:val="single" w:sz="12" w:space="0" w:color="000000"/>
            </w:tcBorders>
          </w:tcPr>
          <w:p w14:paraId="39110A42" w14:textId="77777777" w:rsidR="002F2018" w:rsidRDefault="002F2018">
            <w:pPr>
              <w:pStyle w:val="Normal1"/>
            </w:pPr>
          </w:p>
        </w:tc>
        <w:tc>
          <w:tcPr>
            <w:tcW w:w="7116" w:type="dxa"/>
            <w:tcBorders>
              <w:top w:val="single" w:sz="8" w:space="0" w:color="000000"/>
              <w:left w:val="single" w:sz="12" w:space="0" w:color="000000"/>
              <w:bottom w:val="single" w:sz="18" w:space="0" w:color="000000"/>
              <w:right w:val="single" w:sz="18" w:space="0" w:color="000000"/>
            </w:tcBorders>
          </w:tcPr>
          <w:p w14:paraId="5DC34E5B" w14:textId="77777777" w:rsidR="002F2018" w:rsidRDefault="002F2018">
            <w:pPr>
              <w:pStyle w:val="Normal1"/>
            </w:pPr>
          </w:p>
          <w:p w14:paraId="28A1E4BB" w14:textId="77777777" w:rsidR="002F2018" w:rsidRDefault="002F2018">
            <w:pPr>
              <w:pStyle w:val="Normal1"/>
            </w:pPr>
          </w:p>
        </w:tc>
      </w:tr>
      <w:tr w:rsidR="002F2018" w14:paraId="50363CD3" w14:textId="77777777">
        <w:trPr>
          <w:trHeight w:val="440"/>
        </w:trPr>
        <w:tc>
          <w:tcPr>
            <w:tcW w:w="2943" w:type="dxa"/>
            <w:vMerge w:val="restart"/>
            <w:tcBorders>
              <w:top w:val="single" w:sz="18" w:space="0" w:color="000000"/>
              <w:left w:val="single" w:sz="18" w:space="0" w:color="000000"/>
              <w:right w:val="single" w:sz="12" w:space="0" w:color="000000"/>
            </w:tcBorders>
          </w:tcPr>
          <w:p w14:paraId="12A76371" w14:textId="77777777" w:rsidR="002F2018" w:rsidRDefault="00845783">
            <w:pPr>
              <w:pStyle w:val="Normal1"/>
              <w:rPr>
                <w:sz w:val="22"/>
                <w:szCs w:val="22"/>
              </w:rPr>
            </w:pPr>
            <w:r>
              <w:rPr>
                <w:b/>
                <w:sz w:val="22"/>
                <w:szCs w:val="22"/>
              </w:rPr>
              <w:t>Diğer Uygulamalar</w:t>
            </w:r>
          </w:p>
          <w:p w14:paraId="3A9E9A5A" w14:textId="77777777" w:rsidR="002F2018" w:rsidRDefault="002F2018">
            <w:pPr>
              <w:pStyle w:val="Normal1"/>
            </w:pPr>
          </w:p>
          <w:p w14:paraId="7194404A" w14:textId="77777777" w:rsidR="002F2018" w:rsidRDefault="00845783">
            <w:pPr>
              <w:pStyle w:val="Normal1"/>
            </w:pPr>
            <w:r>
              <w:rPr>
                <w:b/>
              </w:rPr>
              <w:t>(Other Activities)</w:t>
            </w:r>
          </w:p>
        </w:tc>
        <w:tc>
          <w:tcPr>
            <w:tcW w:w="7116" w:type="dxa"/>
            <w:tcBorders>
              <w:top w:val="single" w:sz="18" w:space="0" w:color="000000"/>
              <w:left w:val="single" w:sz="12" w:space="0" w:color="000000"/>
              <w:bottom w:val="single" w:sz="8" w:space="0" w:color="000000"/>
              <w:right w:val="single" w:sz="18" w:space="0" w:color="000000"/>
            </w:tcBorders>
          </w:tcPr>
          <w:p w14:paraId="367FDCA3" w14:textId="77777777" w:rsidR="002F2018" w:rsidRDefault="002F2018">
            <w:pPr>
              <w:pStyle w:val="Normal1"/>
              <w:jc w:val="both"/>
              <w:rPr>
                <w:sz w:val="18"/>
                <w:szCs w:val="18"/>
              </w:rPr>
            </w:pPr>
          </w:p>
          <w:p w14:paraId="62401A1A" w14:textId="77777777" w:rsidR="002F2018" w:rsidRDefault="002F2018">
            <w:pPr>
              <w:pStyle w:val="Normal1"/>
              <w:jc w:val="both"/>
              <w:rPr>
                <w:sz w:val="18"/>
                <w:szCs w:val="18"/>
              </w:rPr>
            </w:pPr>
          </w:p>
        </w:tc>
      </w:tr>
      <w:tr w:rsidR="002F2018" w14:paraId="716636D4" w14:textId="77777777">
        <w:trPr>
          <w:trHeight w:val="360"/>
        </w:trPr>
        <w:tc>
          <w:tcPr>
            <w:tcW w:w="2943" w:type="dxa"/>
            <w:vMerge/>
            <w:tcBorders>
              <w:top w:val="single" w:sz="18" w:space="0" w:color="000000"/>
              <w:left w:val="single" w:sz="18" w:space="0" w:color="000000"/>
              <w:right w:val="single" w:sz="12" w:space="0" w:color="000000"/>
            </w:tcBorders>
          </w:tcPr>
          <w:p w14:paraId="4BC83B46" w14:textId="77777777" w:rsidR="002F2018" w:rsidRDefault="002F2018">
            <w:pPr>
              <w:pStyle w:val="Normal1"/>
            </w:pPr>
          </w:p>
        </w:tc>
        <w:tc>
          <w:tcPr>
            <w:tcW w:w="7116" w:type="dxa"/>
            <w:tcBorders>
              <w:top w:val="single" w:sz="8" w:space="0" w:color="000000"/>
              <w:left w:val="single" w:sz="12" w:space="0" w:color="000000"/>
              <w:bottom w:val="single" w:sz="18" w:space="0" w:color="000000"/>
              <w:right w:val="single" w:sz="18" w:space="0" w:color="000000"/>
            </w:tcBorders>
          </w:tcPr>
          <w:p w14:paraId="2485C58E" w14:textId="77777777" w:rsidR="00845783" w:rsidRDefault="00845783">
            <w:pPr>
              <w:pStyle w:val="Normal1"/>
              <w:jc w:val="both"/>
              <w:rPr>
                <w:sz w:val="18"/>
                <w:szCs w:val="18"/>
              </w:rPr>
            </w:pPr>
          </w:p>
          <w:p w14:paraId="1D1E6D89" w14:textId="77777777" w:rsidR="00314A6B" w:rsidRDefault="00314A6B">
            <w:pPr>
              <w:pStyle w:val="Normal1"/>
              <w:jc w:val="both"/>
              <w:rPr>
                <w:sz w:val="18"/>
                <w:szCs w:val="18"/>
              </w:rPr>
            </w:pPr>
          </w:p>
          <w:p w14:paraId="335CEA0D" w14:textId="77777777" w:rsidR="00314A6B" w:rsidRDefault="00314A6B">
            <w:pPr>
              <w:pStyle w:val="Normal1"/>
              <w:jc w:val="both"/>
              <w:rPr>
                <w:sz w:val="18"/>
                <w:szCs w:val="18"/>
              </w:rPr>
            </w:pPr>
          </w:p>
          <w:p w14:paraId="3AF8AF34" w14:textId="77777777" w:rsidR="002F2018" w:rsidRDefault="002F2018">
            <w:pPr>
              <w:pStyle w:val="Normal1"/>
              <w:rPr>
                <w:sz w:val="18"/>
                <w:szCs w:val="18"/>
              </w:rPr>
            </w:pPr>
          </w:p>
        </w:tc>
      </w:tr>
    </w:tbl>
    <w:p w14:paraId="320DA3FA" w14:textId="77777777" w:rsidR="00EE6B2B" w:rsidRDefault="00EE6B2B">
      <w:r>
        <w:br w:type="page"/>
      </w:r>
    </w:p>
    <w:tbl>
      <w:tblPr>
        <w:tblStyle w:val="a0"/>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745"/>
        <w:gridCol w:w="1366"/>
        <w:gridCol w:w="3005"/>
      </w:tblGrid>
      <w:tr w:rsidR="002F2018" w14:paraId="6AE7A902" w14:textId="77777777" w:rsidTr="00EE6B2B">
        <w:tc>
          <w:tcPr>
            <w:tcW w:w="2943" w:type="dxa"/>
            <w:vMerge w:val="restart"/>
            <w:tcBorders>
              <w:top w:val="single" w:sz="18" w:space="0" w:color="000000"/>
              <w:left w:val="single" w:sz="18" w:space="0" w:color="000000"/>
              <w:right w:val="single" w:sz="12" w:space="0" w:color="000000"/>
            </w:tcBorders>
          </w:tcPr>
          <w:p w14:paraId="79525427" w14:textId="3C84145A" w:rsidR="002F2018" w:rsidRDefault="00845783">
            <w:pPr>
              <w:pStyle w:val="Normal1"/>
              <w:rPr>
                <w:sz w:val="22"/>
                <w:szCs w:val="22"/>
              </w:rPr>
            </w:pPr>
            <w:r>
              <w:rPr>
                <w:b/>
                <w:sz w:val="22"/>
                <w:szCs w:val="22"/>
              </w:rPr>
              <w:lastRenderedPageBreak/>
              <w:t>Başarı Değerlendirme</w:t>
            </w:r>
          </w:p>
          <w:p w14:paraId="66736728" w14:textId="77777777" w:rsidR="002F2018" w:rsidRDefault="00845783">
            <w:pPr>
              <w:pStyle w:val="Normal1"/>
              <w:rPr>
                <w:sz w:val="22"/>
                <w:szCs w:val="22"/>
              </w:rPr>
            </w:pPr>
            <w:r>
              <w:rPr>
                <w:b/>
                <w:sz w:val="22"/>
                <w:szCs w:val="22"/>
              </w:rPr>
              <w:t xml:space="preserve">Sistemi </w:t>
            </w:r>
          </w:p>
          <w:p w14:paraId="744967A2" w14:textId="77777777" w:rsidR="002F2018" w:rsidRDefault="002F2018">
            <w:pPr>
              <w:pStyle w:val="Normal1"/>
            </w:pPr>
          </w:p>
          <w:p w14:paraId="3F19A697" w14:textId="77777777" w:rsidR="002F2018" w:rsidRDefault="00845783">
            <w:pPr>
              <w:pStyle w:val="Normal1"/>
            </w:pPr>
            <w:r>
              <w:rPr>
                <w:b/>
              </w:rPr>
              <w:t>(Assessment Criteria)</w:t>
            </w:r>
          </w:p>
          <w:p w14:paraId="5618C8B2" w14:textId="77777777" w:rsidR="002F2018" w:rsidRDefault="002F2018">
            <w:pPr>
              <w:pStyle w:val="Normal1"/>
            </w:pPr>
          </w:p>
        </w:tc>
        <w:tc>
          <w:tcPr>
            <w:tcW w:w="2745" w:type="dxa"/>
            <w:tcBorders>
              <w:top w:val="single" w:sz="18" w:space="0" w:color="000000"/>
              <w:left w:val="single" w:sz="12" w:space="0" w:color="000000"/>
              <w:bottom w:val="single" w:sz="12" w:space="0" w:color="000000"/>
              <w:right w:val="single" w:sz="12" w:space="0" w:color="000000"/>
            </w:tcBorders>
          </w:tcPr>
          <w:p w14:paraId="0FD82657" w14:textId="77777777" w:rsidR="002F2018" w:rsidRPr="009615EA" w:rsidRDefault="00845783">
            <w:pPr>
              <w:pStyle w:val="Normal1"/>
              <w:rPr>
                <w:sz w:val="20"/>
              </w:rPr>
            </w:pPr>
            <w:r w:rsidRPr="009615EA">
              <w:rPr>
                <w:b/>
                <w:sz w:val="20"/>
              </w:rPr>
              <w:t>Faaliyetler</w:t>
            </w:r>
          </w:p>
          <w:p w14:paraId="72438AA1" w14:textId="77777777" w:rsidR="002F2018" w:rsidRPr="009615EA" w:rsidRDefault="00845783">
            <w:pPr>
              <w:pStyle w:val="Normal1"/>
              <w:rPr>
                <w:sz w:val="20"/>
              </w:rPr>
            </w:pPr>
            <w:r w:rsidRPr="009615EA">
              <w:rPr>
                <w:b/>
                <w:sz w:val="20"/>
              </w:rPr>
              <w:t>(Activities)</w:t>
            </w:r>
          </w:p>
        </w:tc>
        <w:tc>
          <w:tcPr>
            <w:tcW w:w="1366" w:type="dxa"/>
            <w:tcBorders>
              <w:top w:val="single" w:sz="18" w:space="0" w:color="000000"/>
              <w:left w:val="single" w:sz="12" w:space="0" w:color="000000"/>
              <w:bottom w:val="single" w:sz="12" w:space="0" w:color="000000"/>
              <w:right w:val="single" w:sz="12" w:space="0" w:color="000000"/>
            </w:tcBorders>
          </w:tcPr>
          <w:p w14:paraId="242A3714" w14:textId="77777777" w:rsidR="002F2018" w:rsidRPr="009615EA" w:rsidRDefault="00845783">
            <w:pPr>
              <w:pStyle w:val="Normal1"/>
              <w:jc w:val="center"/>
              <w:rPr>
                <w:sz w:val="20"/>
              </w:rPr>
            </w:pPr>
            <w:r w:rsidRPr="009615EA">
              <w:rPr>
                <w:b/>
                <w:sz w:val="20"/>
              </w:rPr>
              <w:t>Adedi</w:t>
            </w:r>
          </w:p>
          <w:p w14:paraId="028FC606" w14:textId="77777777" w:rsidR="002F2018" w:rsidRPr="009615EA" w:rsidRDefault="00845783">
            <w:pPr>
              <w:pStyle w:val="Normal1"/>
              <w:jc w:val="center"/>
              <w:rPr>
                <w:sz w:val="20"/>
              </w:rPr>
            </w:pPr>
            <w:r w:rsidRPr="009615EA">
              <w:rPr>
                <w:b/>
                <w:sz w:val="20"/>
              </w:rPr>
              <w:t>(Quantity)</w:t>
            </w:r>
          </w:p>
        </w:tc>
        <w:tc>
          <w:tcPr>
            <w:tcW w:w="3005" w:type="dxa"/>
            <w:tcBorders>
              <w:top w:val="single" w:sz="18" w:space="0" w:color="000000"/>
              <w:left w:val="single" w:sz="12" w:space="0" w:color="000000"/>
              <w:bottom w:val="single" w:sz="12" w:space="0" w:color="000000"/>
              <w:right w:val="single" w:sz="18" w:space="0" w:color="000000"/>
            </w:tcBorders>
          </w:tcPr>
          <w:p w14:paraId="60AC79CB" w14:textId="77777777" w:rsidR="002F2018" w:rsidRPr="009615EA" w:rsidRDefault="00845783">
            <w:pPr>
              <w:pStyle w:val="Normal1"/>
              <w:jc w:val="center"/>
              <w:rPr>
                <w:sz w:val="20"/>
              </w:rPr>
            </w:pPr>
            <w:r w:rsidRPr="009615EA">
              <w:rPr>
                <w:b/>
                <w:sz w:val="20"/>
              </w:rPr>
              <w:t>Değerlendirmedeki Katkısı, %</w:t>
            </w:r>
          </w:p>
          <w:p w14:paraId="53C941A1" w14:textId="77777777" w:rsidR="002F2018" w:rsidRPr="009615EA" w:rsidRDefault="00845783">
            <w:pPr>
              <w:pStyle w:val="Normal1"/>
              <w:jc w:val="center"/>
              <w:rPr>
                <w:sz w:val="20"/>
              </w:rPr>
            </w:pPr>
            <w:r w:rsidRPr="009615EA">
              <w:rPr>
                <w:b/>
                <w:sz w:val="20"/>
              </w:rPr>
              <w:t>(Effects on Grading, %)</w:t>
            </w:r>
          </w:p>
        </w:tc>
      </w:tr>
      <w:tr w:rsidR="002F2018" w14:paraId="36F8B66C" w14:textId="77777777" w:rsidTr="00EE6B2B">
        <w:tc>
          <w:tcPr>
            <w:tcW w:w="2943" w:type="dxa"/>
            <w:vMerge/>
            <w:tcBorders>
              <w:top w:val="single" w:sz="18" w:space="0" w:color="000000"/>
              <w:left w:val="single" w:sz="18" w:space="0" w:color="000000"/>
              <w:right w:val="single" w:sz="12" w:space="0" w:color="000000"/>
            </w:tcBorders>
          </w:tcPr>
          <w:p w14:paraId="544BA4AA"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74F9002C" w14:textId="77777777" w:rsidR="002F2018" w:rsidRPr="009615EA" w:rsidRDefault="00845783">
            <w:pPr>
              <w:pStyle w:val="Normal1"/>
              <w:rPr>
                <w:sz w:val="20"/>
              </w:rPr>
            </w:pPr>
            <w:r w:rsidRPr="009615EA">
              <w:rPr>
                <w:b/>
                <w:sz w:val="20"/>
              </w:rPr>
              <w:t>Yıl İçi Sınavları</w:t>
            </w:r>
          </w:p>
          <w:p w14:paraId="0F887FD7" w14:textId="77777777" w:rsidR="002F2018" w:rsidRPr="009615EA" w:rsidRDefault="00845783">
            <w:pPr>
              <w:pStyle w:val="Normal1"/>
              <w:rPr>
                <w:sz w:val="20"/>
              </w:rPr>
            </w:pPr>
            <w:r w:rsidRPr="009615EA">
              <w:rPr>
                <w:b/>
                <w:sz w:val="20"/>
              </w:rPr>
              <w:t>(Midterm Exams)</w:t>
            </w:r>
          </w:p>
        </w:tc>
        <w:tc>
          <w:tcPr>
            <w:tcW w:w="1366" w:type="dxa"/>
            <w:tcBorders>
              <w:top w:val="single" w:sz="12" w:space="0" w:color="000000"/>
              <w:left w:val="single" w:sz="12" w:space="0" w:color="000000"/>
              <w:bottom w:val="single" w:sz="12" w:space="0" w:color="000000"/>
              <w:right w:val="single" w:sz="12" w:space="0" w:color="000000"/>
            </w:tcBorders>
          </w:tcPr>
          <w:p w14:paraId="029D054B" w14:textId="77777777" w:rsidR="002F2018" w:rsidRPr="009615EA" w:rsidRDefault="002F2018">
            <w:pPr>
              <w:pStyle w:val="Normal1"/>
              <w:jc w:val="center"/>
              <w:rPr>
                <w:sz w:val="20"/>
              </w:rPr>
            </w:pPr>
          </w:p>
        </w:tc>
        <w:tc>
          <w:tcPr>
            <w:tcW w:w="3005" w:type="dxa"/>
            <w:tcBorders>
              <w:top w:val="single" w:sz="12" w:space="0" w:color="000000"/>
              <w:left w:val="single" w:sz="12" w:space="0" w:color="000000"/>
              <w:bottom w:val="single" w:sz="12" w:space="0" w:color="000000"/>
              <w:right w:val="single" w:sz="18" w:space="0" w:color="000000"/>
            </w:tcBorders>
          </w:tcPr>
          <w:p w14:paraId="5CE0CBD6" w14:textId="77777777" w:rsidR="002F2018" w:rsidRPr="009615EA" w:rsidRDefault="002F2018">
            <w:pPr>
              <w:pStyle w:val="Normal1"/>
              <w:jc w:val="center"/>
              <w:rPr>
                <w:sz w:val="20"/>
              </w:rPr>
            </w:pPr>
          </w:p>
        </w:tc>
      </w:tr>
      <w:tr w:rsidR="002F2018" w14:paraId="3B4AFEA3" w14:textId="77777777" w:rsidTr="00EE6B2B">
        <w:tc>
          <w:tcPr>
            <w:tcW w:w="2943" w:type="dxa"/>
            <w:vMerge/>
            <w:tcBorders>
              <w:top w:val="single" w:sz="18" w:space="0" w:color="000000"/>
              <w:left w:val="single" w:sz="18" w:space="0" w:color="000000"/>
              <w:right w:val="single" w:sz="12" w:space="0" w:color="000000"/>
            </w:tcBorders>
          </w:tcPr>
          <w:p w14:paraId="7E7B2A5E"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56154FE2" w14:textId="77777777" w:rsidR="002F2018" w:rsidRPr="009615EA" w:rsidRDefault="00845783">
            <w:pPr>
              <w:pStyle w:val="Normal1"/>
              <w:rPr>
                <w:sz w:val="20"/>
              </w:rPr>
            </w:pPr>
            <w:r w:rsidRPr="009615EA">
              <w:rPr>
                <w:b/>
                <w:sz w:val="20"/>
              </w:rPr>
              <w:t>Kısa Sınavlar</w:t>
            </w:r>
          </w:p>
          <w:p w14:paraId="0AA67522" w14:textId="77777777" w:rsidR="002F2018" w:rsidRPr="009615EA" w:rsidRDefault="00845783">
            <w:pPr>
              <w:pStyle w:val="Normal1"/>
              <w:rPr>
                <w:sz w:val="20"/>
              </w:rPr>
            </w:pPr>
            <w:r w:rsidRPr="009615EA">
              <w:rPr>
                <w:b/>
                <w:sz w:val="20"/>
              </w:rPr>
              <w:t>(Quizzes)</w:t>
            </w:r>
          </w:p>
        </w:tc>
        <w:tc>
          <w:tcPr>
            <w:tcW w:w="1366" w:type="dxa"/>
            <w:tcBorders>
              <w:top w:val="single" w:sz="12" w:space="0" w:color="000000"/>
              <w:left w:val="single" w:sz="12" w:space="0" w:color="000000"/>
              <w:bottom w:val="single" w:sz="12" w:space="0" w:color="000000"/>
              <w:right w:val="single" w:sz="12" w:space="0" w:color="000000"/>
            </w:tcBorders>
          </w:tcPr>
          <w:p w14:paraId="2EE85FA3" w14:textId="77777777" w:rsidR="002F2018" w:rsidRPr="009615EA" w:rsidRDefault="002F2018">
            <w:pPr>
              <w:pStyle w:val="Normal1"/>
              <w:rPr>
                <w:sz w:val="20"/>
              </w:rPr>
            </w:pPr>
          </w:p>
        </w:tc>
        <w:tc>
          <w:tcPr>
            <w:tcW w:w="3005" w:type="dxa"/>
            <w:tcBorders>
              <w:top w:val="single" w:sz="12" w:space="0" w:color="000000"/>
              <w:left w:val="single" w:sz="12" w:space="0" w:color="000000"/>
              <w:bottom w:val="single" w:sz="12" w:space="0" w:color="000000"/>
              <w:right w:val="single" w:sz="18" w:space="0" w:color="000000"/>
            </w:tcBorders>
          </w:tcPr>
          <w:p w14:paraId="23A9B23B" w14:textId="77777777" w:rsidR="002F2018" w:rsidRPr="009615EA" w:rsidRDefault="002F2018">
            <w:pPr>
              <w:pStyle w:val="Normal1"/>
              <w:rPr>
                <w:sz w:val="20"/>
              </w:rPr>
            </w:pPr>
          </w:p>
          <w:p w14:paraId="402735E2" w14:textId="77777777" w:rsidR="002F2018" w:rsidRPr="009615EA" w:rsidRDefault="002F2018">
            <w:pPr>
              <w:pStyle w:val="Normal1"/>
              <w:jc w:val="center"/>
              <w:rPr>
                <w:sz w:val="20"/>
              </w:rPr>
            </w:pPr>
          </w:p>
        </w:tc>
      </w:tr>
      <w:tr w:rsidR="002F2018" w14:paraId="34104E55" w14:textId="77777777" w:rsidTr="00EE6B2B">
        <w:tc>
          <w:tcPr>
            <w:tcW w:w="2943" w:type="dxa"/>
            <w:vMerge/>
            <w:tcBorders>
              <w:top w:val="single" w:sz="18" w:space="0" w:color="000000"/>
              <w:left w:val="single" w:sz="18" w:space="0" w:color="000000"/>
              <w:right w:val="single" w:sz="12" w:space="0" w:color="000000"/>
            </w:tcBorders>
          </w:tcPr>
          <w:p w14:paraId="47177D65"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6B325EC9" w14:textId="77777777" w:rsidR="002F2018" w:rsidRPr="009615EA" w:rsidRDefault="00845783">
            <w:pPr>
              <w:pStyle w:val="Normal1"/>
              <w:rPr>
                <w:sz w:val="20"/>
              </w:rPr>
            </w:pPr>
            <w:r w:rsidRPr="009615EA">
              <w:rPr>
                <w:b/>
                <w:sz w:val="20"/>
              </w:rPr>
              <w:t>Ödevler</w:t>
            </w:r>
          </w:p>
          <w:p w14:paraId="066B2FB9" w14:textId="77777777" w:rsidR="002F2018" w:rsidRPr="009615EA" w:rsidRDefault="00845783">
            <w:pPr>
              <w:pStyle w:val="Normal1"/>
              <w:rPr>
                <w:sz w:val="20"/>
              </w:rPr>
            </w:pPr>
            <w:r w:rsidRPr="009615EA">
              <w:rPr>
                <w:b/>
                <w:sz w:val="20"/>
              </w:rPr>
              <w:t>(Homework)</w:t>
            </w:r>
          </w:p>
        </w:tc>
        <w:tc>
          <w:tcPr>
            <w:tcW w:w="1366" w:type="dxa"/>
            <w:tcBorders>
              <w:top w:val="single" w:sz="12" w:space="0" w:color="000000"/>
              <w:left w:val="single" w:sz="12" w:space="0" w:color="000000"/>
              <w:bottom w:val="single" w:sz="12" w:space="0" w:color="000000"/>
              <w:right w:val="single" w:sz="12" w:space="0" w:color="000000"/>
            </w:tcBorders>
          </w:tcPr>
          <w:p w14:paraId="5912727F" w14:textId="77777777" w:rsidR="002F2018" w:rsidRPr="009615EA" w:rsidRDefault="00845783">
            <w:pPr>
              <w:pStyle w:val="Normal1"/>
              <w:jc w:val="center"/>
              <w:rPr>
                <w:sz w:val="20"/>
              </w:rPr>
            </w:pPr>
            <w:r w:rsidRPr="009615EA">
              <w:rPr>
                <w:b/>
                <w:smallCaps/>
                <w:sz w:val="20"/>
              </w:rPr>
              <w:t>1</w:t>
            </w:r>
          </w:p>
        </w:tc>
        <w:tc>
          <w:tcPr>
            <w:tcW w:w="3005" w:type="dxa"/>
            <w:tcBorders>
              <w:top w:val="single" w:sz="12" w:space="0" w:color="000000"/>
              <w:left w:val="single" w:sz="12" w:space="0" w:color="000000"/>
              <w:bottom w:val="single" w:sz="12" w:space="0" w:color="000000"/>
              <w:right w:val="single" w:sz="18" w:space="0" w:color="000000"/>
            </w:tcBorders>
          </w:tcPr>
          <w:p w14:paraId="16AFA3DA" w14:textId="24FFEEF3" w:rsidR="002F2018" w:rsidRPr="009615EA" w:rsidRDefault="00395C0F">
            <w:pPr>
              <w:pStyle w:val="Normal1"/>
              <w:jc w:val="center"/>
              <w:rPr>
                <w:sz w:val="20"/>
              </w:rPr>
            </w:pPr>
            <w:r w:rsidRPr="009615EA">
              <w:rPr>
                <w:sz w:val="20"/>
              </w:rPr>
              <w:t>%20</w:t>
            </w:r>
          </w:p>
          <w:p w14:paraId="4BC73385" w14:textId="7F67F101" w:rsidR="006D7391" w:rsidRPr="009615EA" w:rsidRDefault="00395C0F">
            <w:pPr>
              <w:pStyle w:val="Normal1"/>
              <w:jc w:val="center"/>
              <w:rPr>
                <w:sz w:val="20"/>
              </w:rPr>
            </w:pPr>
            <w:r w:rsidRPr="009615EA">
              <w:rPr>
                <w:sz w:val="20"/>
              </w:rPr>
              <w:t>(20</w:t>
            </w:r>
            <w:r w:rsidR="006D7391" w:rsidRPr="009615EA">
              <w:rPr>
                <w:sz w:val="20"/>
              </w:rPr>
              <w:t>%)</w:t>
            </w:r>
          </w:p>
        </w:tc>
      </w:tr>
      <w:tr w:rsidR="002F2018" w14:paraId="3E37A1DC" w14:textId="77777777" w:rsidTr="00EE6B2B">
        <w:tc>
          <w:tcPr>
            <w:tcW w:w="2943" w:type="dxa"/>
            <w:vMerge/>
            <w:tcBorders>
              <w:top w:val="single" w:sz="18" w:space="0" w:color="000000"/>
              <w:left w:val="single" w:sz="18" w:space="0" w:color="000000"/>
              <w:right w:val="single" w:sz="12" w:space="0" w:color="000000"/>
            </w:tcBorders>
          </w:tcPr>
          <w:p w14:paraId="7099E49F" w14:textId="6B2DACE6"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5AE4AE7B" w14:textId="77777777" w:rsidR="002F2018" w:rsidRPr="009615EA" w:rsidRDefault="00845783">
            <w:pPr>
              <w:pStyle w:val="Normal1"/>
              <w:rPr>
                <w:sz w:val="20"/>
              </w:rPr>
            </w:pPr>
            <w:r w:rsidRPr="009615EA">
              <w:rPr>
                <w:b/>
                <w:sz w:val="20"/>
              </w:rPr>
              <w:t>Projeler</w:t>
            </w:r>
          </w:p>
          <w:p w14:paraId="1206954E" w14:textId="77777777" w:rsidR="002F2018" w:rsidRPr="009615EA" w:rsidRDefault="00845783">
            <w:pPr>
              <w:pStyle w:val="Normal1"/>
              <w:rPr>
                <w:sz w:val="20"/>
              </w:rPr>
            </w:pPr>
            <w:r w:rsidRPr="009615EA">
              <w:rPr>
                <w:b/>
                <w:sz w:val="20"/>
              </w:rPr>
              <w:t>(Projects)</w:t>
            </w:r>
          </w:p>
        </w:tc>
        <w:tc>
          <w:tcPr>
            <w:tcW w:w="1366" w:type="dxa"/>
            <w:tcBorders>
              <w:top w:val="single" w:sz="12" w:space="0" w:color="000000"/>
              <w:left w:val="single" w:sz="12" w:space="0" w:color="000000"/>
              <w:bottom w:val="single" w:sz="12" w:space="0" w:color="000000"/>
              <w:right w:val="single" w:sz="12" w:space="0" w:color="000000"/>
            </w:tcBorders>
          </w:tcPr>
          <w:p w14:paraId="219A850A" w14:textId="77777777" w:rsidR="002F2018" w:rsidRPr="009615EA" w:rsidRDefault="002F2018">
            <w:pPr>
              <w:pStyle w:val="Normal1"/>
              <w:jc w:val="center"/>
              <w:rPr>
                <w:sz w:val="20"/>
              </w:rPr>
            </w:pPr>
          </w:p>
        </w:tc>
        <w:tc>
          <w:tcPr>
            <w:tcW w:w="3005" w:type="dxa"/>
            <w:tcBorders>
              <w:top w:val="single" w:sz="12" w:space="0" w:color="000000"/>
              <w:left w:val="single" w:sz="12" w:space="0" w:color="000000"/>
              <w:bottom w:val="single" w:sz="12" w:space="0" w:color="000000"/>
              <w:right w:val="single" w:sz="18" w:space="0" w:color="000000"/>
            </w:tcBorders>
          </w:tcPr>
          <w:p w14:paraId="3FEE90D9" w14:textId="77777777" w:rsidR="002F2018" w:rsidRPr="009615EA" w:rsidRDefault="002F2018">
            <w:pPr>
              <w:pStyle w:val="Normal1"/>
              <w:jc w:val="center"/>
              <w:rPr>
                <w:sz w:val="20"/>
              </w:rPr>
            </w:pPr>
          </w:p>
        </w:tc>
      </w:tr>
      <w:tr w:rsidR="002F2018" w14:paraId="6F31C266" w14:textId="77777777" w:rsidTr="00EE6B2B">
        <w:tc>
          <w:tcPr>
            <w:tcW w:w="2943" w:type="dxa"/>
            <w:vMerge/>
            <w:tcBorders>
              <w:top w:val="single" w:sz="18" w:space="0" w:color="000000"/>
              <w:left w:val="single" w:sz="18" w:space="0" w:color="000000"/>
              <w:right w:val="single" w:sz="12" w:space="0" w:color="000000"/>
            </w:tcBorders>
          </w:tcPr>
          <w:p w14:paraId="77494445"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50CCF29E" w14:textId="77777777" w:rsidR="002F2018" w:rsidRPr="009615EA" w:rsidRDefault="00845783">
            <w:pPr>
              <w:pStyle w:val="Normal1"/>
              <w:rPr>
                <w:sz w:val="20"/>
              </w:rPr>
            </w:pPr>
            <w:r w:rsidRPr="009615EA">
              <w:rPr>
                <w:b/>
                <w:sz w:val="20"/>
              </w:rPr>
              <w:t>Dönem Ödevi/Projesi</w:t>
            </w:r>
          </w:p>
          <w:p w14:paraId="6184726F" w14:textId="77777777" w:rsidR="002F2018" w:rsidRPr="009615EA" w:rsidRDefault="00845783">
            <w:pPr>
              <w:pStyle w:val="Normal1"/>
              <w:rPr>
                <w:sz w:val="20"/>
              </w:rPr>
            </w:pPr>
            <w:r w:rsidRPr="009615EA">
              <w:rPr>
                <w:b/>
                <w:sz w:val="20"/>
              </w:rPr>
              <w:t>(Term Paper/Project)</w:t>
            </w:r>
          </w:p>
        </w:tc>
        <w:tc>
          <w:tcPr>
            <w:tcW w:w="1366" w:type="dxa"/>
            <w:tcBorders>
              <w:top w:val="single" w:sz="12" w:space="0" w:color="000000"/>
              <w:left w:val="single" w:sz="12" w:space="0" w:color="000000"/>
              <w:bottom w:val="single" w:sz="12" w:space="0" w:color="000000"/>
              <w:right w:val="single" w:sz="12" w:space="0" w:color="000000"/>
            </w:tcBorders>
          </w:tcPr>
          <w:p w14:paraId="312700C4" w14:textId="77777777" w:rsidR="002F2018" w:rsidRPr="009615EA" w:rsidRDefault="00845783">
            <w:pPr>
              <w:pStyle w:val="Normal1"/>
              <w:jc w:val="center"/>
              <w:rPr>
                <w:sz w:val="20"/>
              </w:rPr>
            </w:pPr>
            <w:r w:rsidRPr="009615EA">
              <w:rPr>
                <w:b/>
                <w:smallCaps/>
                <w:sz w:val="20"/>
              </w:rPr>
              <w:t>1</w:t>
            </w:r>
          </w:p>
        </w:tc>
        <w:tc>
          <w:tcPr>
            <w:tcW w:w="3005" w:type="dxa"/>
            <w:tcBorders>
              <w:top w:val="single" w:sz="12" w:space="0" w:color="000000"/>
              <w:left w:val="single" w:sz="12" w:space="0" w:color="000000"/>
              <w:bottom w:val="single" w:sz="12" w:space="0" w:color="000000"/>
              <w:right w:val="single" w:sz="18" w:space="0" w:color="000000"/>
            </w:tcBorders>
          </w:tcPr>
          <w:p w14:paraId="2A21BCF0" w14:textId="67569FCB" w:rsidR="006D7391" w:rsidRPr="009615EA" w:rsidRDefault="00395C0F" w:rsidP="006D7391">
            <w:pPr>
              <w:pStyle w:val="Normal1"/>
              <w:jc w:val="center"/>
              <w:rPr>
                <w:sz w:val="20"/>
              </w:rPr>
            </w:pPr>
            <w:r w:rsidRPr="009615EA">
              <w:rPr>
                <w:sz w:val="20"/>
              </w:rPr>
              <w:t>%40</w:t>
            </w:r>
          </w:p>
          <w:p w14:paraId="1C471D0A" w14:textId="1EECAB41" w:rsidR="002F2018" w:rsidRPr="009615EA" w:rsidRDefault="006D7391" w:rsidP="004E73F9">
            <w:pPr>
              <w:pStyle w:val="Normal1"/>
              <w:jc w:val="center"/>
              <w:rPr>
                <w:sz w:val="20"/>
              </w:rPr>
            </w:pPr>
            <w:r w:rsidRPr="009615EA">
              <w:rPr>
                <w:sz w:val="20"/>
              </w:rPr>
              <w:t>(</w:t>
            </w:r>
            <w:r w:rsidR="004E73F9">
              <w:rPr>
                <w:sz w:val="20"/>
              </w:rPr>
              <w:t>40</w:t>
            </w:r>
            <w:r w:rsidRPr="009615EA">
              <w:rPr>
                <w:sz w:val="20"/>
              </w:rPr>
              <w:t>%)</w:t>
            </w:r>
          </w:p>
        </w:tc>
      </w:tr>
      <w:tr w:rsidR="002F2018" w14:paraId="47AEB679" w14:textId="77777777" w:rsidTr="00EE6B2B">
        <w:tc>
          <w:tcPr>
            <w:tcW w:w="2943" w:type="dxa"/>
            <w:vMerge/>
            <w:tcBorders>
              <w:top w:val="single" w:sz="18" w:space="0" w:color="000000"/>
              <w:left w:val="single" w:sz="18" w:space="0" w:color="000000"/>
              <w:right w:val="single" w:sz="12" w:space="0" w:color="000000"/>
            </w:tcBorders>
          </w:tcPr>
          <w:p w14:paraId="62FBC4FB"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6FC0A9D2" w14:textId="77777777" w:rsidR="002F2018" w:rsidRPr="009615EA" w:rsidRDefault="00845783">
            <w:pPr>
              <w:pStyle w:val="Normal1"/>
              <w:rPr>
                <w:sz w:val="20"/>
              </w:rPr>
            </w:pPr>
            <w:r w:rsidRPr="009615EA">
              <w:rPr>
                <w:b/>
                <w:sz w:val="20"/>
              </w:rPr>
              <w:t>Laboratuar Uygulaması</w:t>
            </w:r>
          </w:p>
          <w:p w14:paraId="4D3FD8EC" w14:textId="77777777" w:rsidR="002F2018" w:rsidRPr="009615EA" w:rsidRDefault="00845783">
            <w:pPr>
              <w:pStyle w:val="Normal1"/>
              <w:rPr>
                <w:sz w:val="20"/>
              </w:rPr>
            </w:pPr>
            <w:r w:rsidRPr="009615EA">
              <w:rPr>
                <w:b/>
                <w:sz w:val="20"/>
              </w:rPr>
              <w:t>(Laboratory Work)</w:t>
            </w:r>
          </w:p>
        </w:tc>
        <w:tc>
          <w:tcPr>
            <w:tcW w:w="1366" w:type="dxa"/>
            <w:tcBorders>
              <w:top w:val="single" w:sz="12" w:space="0" w:color="000000"/>
              <w:left w:val="single" w:sz="12" w:space="0" w:color="000000"/>
              <w:bottom w:val="single" w:sz="12" w:space="0" w:color="000000"/>
              <w:right w:val="single" w:sz="12" w:space="0" w:color="000000"/>
            </w:tcBorders>
          </w:tcPr>
          <w:p w14:paraId="2571A47C" w14:textId="77777777" w:rsidR="002F2018" w:rsidRPr="009615EA" w:rsidRDefault="002F2018">
            <w:pPr>
              <w:pStyle w:val="Normal1"/>
              <w:jc w:val="center"/>
              <w:rPr>
                <w:sz w:val="20"/>
              </w:rPr>
            </w:pPr>
          </w:p>
        </w:tc>
        <w:tc>
          <w:tcPr>
            <w:tcW w:w="3005" w:type="dxa"/>
            <w:tcBorders>
              <w:top w:val="single" w:sz="12" w:space="0" w:color="000000"/>
              <w:left w:val="single" w:sz="12" w:space="0" w:color="000000"/>
              <w:bottom w:val="single" w:sz="12" w:space="0" w:color="000000"/>
              <w:right w:val="single" w:sz="18" w:space="0" w:color="000000"/>
            </w:tcBorders>
          </w:tcPr>
          <w:p w14:paraId="13BFFF38" w14:textId="77777777" w:rsidR="002F2018" w:rsidRPr="009615EA" w:rsidRDefault="002F2018">
            <w:pPr>
              <w:pStyle w:val="Normal1"/>
              <w:jc w:val="center"/>
              <w:rPr>
                <w:sz w:val="20"/>
              </w:rPr>
            </w:pPr>
          </w:p>
        </w:tc>
      </w:tr>
      <w:tr w:rsidR="002F2018" w14:paraId="28145DCC" w14:textId="77777777" w:rsidTr="00EE6B2B">
        <w:tc>
          <w:tcPr>
            <w:tcW w:w="2943" w:type="dxa"/>
            <w:vMerge/>
            <w:tcBorders>
              <w:top w:val="single" w:sz="18" w:space="0" w:color="000000"/>
              <w:left w:val="single" w:sz="18" w:space="0" w:color="000000"/>
              <w:right w:val="single" w:sz="12" w:space="0" w:color="000000"/>
            </w:tcBorders>
          </w:tcPr>
          <w:p w14:paraId="149B2377" w14:textId="77777777" w:rsidR="002F2018" w:rsidRDefault="002F2018">
            <w:pPr>
              <w:pStyle w:val="Normal1"/>
            </w:pPr>
          </w:p>
        </w:tc>
        <w:tc>
          <w:tcPr>
            <w:tcW w:w="2745" w:type="dxa"/>
            <w:tcBorders>
              <w:top w:val="single" w:sz="12" w:space="0" w:color="000000"/>
              <w:left w:val="single" w:sz="12" w:space="0" w:color="000000"/>
              <w:bottom w:val="single" w:sz="12" w:space="0" w:color="000000"/>
              <w:right w:val="single" w:sz="12" w:space="0" w:color="000000"/>
            </w:tcBorders>
          </w:tcPr>
          <w:p w14:paraId="1EAC481A" w14:textId="77777777" w:rsidR="002F2018" w:rsidRPr="009615EA" w:rsidRDefault="00845783">
            <w:pPr>
              <w:pStyle w:val="Normal1"/>
              <w:rPr>
                <w:sz w:val="20"/>
              </w:rPr>
            </w:pPr>
            <w:r w:rsidRPr="009615EA">
              <w:rPr>
                <w:b/>
                <w:sz w:val="20"/>
              </w:rPr>
              <w:t>Diğer Uygulamalar</w:t>
            </w:r>
          </w:p>
          <w:p w14:paraId="5256C5F1" w14:textId="77777777" w:rsidR="002F2018" w:rsidRPr="009615EA" w:rsidRDefault="00845783">
            <w:pPr>
              <w:pStyle w:val="Normal1"/>
              <w:rPr>
                <w:sz w:val="20"/>
              </w:rPr>
            </w:pPr>
            <w:r w:rsidRPr="009615EA">
              <w:rPr>
                <w:b/>
                <w:sz w:val="20"/>
              </w:rPr>
              <w:t>(Other Activities)</w:t>
            </w:r>
          </w:p>
        </w:tc>
        <w:tc>
          <w:tcPr>
            <w:tcW w:w="1366" w:type="dxa"/>
            <w:tcBorders>
              <w:top w:val="single" w:sz="12" w:space="0" w:color="000000"/>
              <w:left w:val="single" w:sz="12" w:space="0" w:color="000000"/>
              <w:bottom w:val="single" w:sz="12" w:space="0" w:color="000000"/>
              <w:right w:val="single" w:sz="12" w:space="0" w:color="000000"/>
            </w:tcBorders>
          </w:tcPr>
          <w:p w14:paraId="65F486BD" w14:textId="77777777" w:rsidR="002F2018" w:rsidRPr="009615EA" w:rsidRDefault="002F2018">
            <w:pPr>
              <w:pStyle w:val="Normal1"/>
              <w:jc w:val="center"/>
              <w:rPr>
                <w:sz w:val="20"/>
              </w:rPr>
            </w:pPr>
          </w:p>
        </w:tc>
        <w:tc>
          <w:tcPr>
            <w:tcW w:w="3005" w:type="dxa"/>
            <w:tcBorders>
              <w:top w:val="single" w:sz="12" w:space="0" w:color="000000"/>
              <w:left w:val="single" w:sz="12" w:space="0" w:color="000000"/>
              <w:bottom w:val="single" w:sz="12" w:space="0" w:color="000000"/>
              <w:right w:val="single" w:sz="18" w:space="0" w:color="000000"/>
            </w:tcBorders>
          </w:tcPr>
          <w:p w14:paraId="70E1F8D8" w14:textId="77777777" w:rsidR="002F2018" w:rsidRPr="009615EA" w:rsidRDefault="002F2018">
            <w:pPr>
              <w:pStyle w:val="Normal1"/>
              <w:jc w:val="center"/>
              <w:rPr>
                <w:sz w:val="20"/>
              </w:rPr>
            </w:pPr>
          </w:p>
        </w:tc>
      </w:tr>
      <w:tr w:rsidR="002F2018" w14:paraId="78FD7B59" w14:textId="77777777" w:rsidTr="00EE6B2B">
        <w:tc>
          <w:tcPr>
            <w:tcW w:w="2943" w:type="dxa"/>
            <w:vMerge/>
            <w:tcBorders>
              <w:top w:val="single" w:sz="18" w:space="0" w:color="000000"/>
              <w:left w:val="single" w:sz="18" w:space="0" w:color="000000"/>
              <w:right w:val="single" w:sz="12" w:space="0" w:color="000000"/>
            </w:tcBorders>
          </w:tcPr>
          <w:p w14:paraId="305F212B" w14:textId="77777777" w:rsidR="002F2018" w:rsidRDefault="002F2018">
            <w:pPr>
              <w:pStyle w:val="Normal1"/>
            </w:pPr>
          </w:p>
        </w:tc>
        <w:tc>
          <w:tcPr>
            <w:tcW w:w="2745" w:type="dxa"/>
            <w:tcBorders>
              <w:top w:val="single" w:sz="12" w:space="0" w:color="000000"/>
              <w:left w:val="single" w:sz="12" w:space="0" w:color="000000"/>
              <w:bottom w:val="single" w:sz="18" w:space="0" w:color="000000"/>
              <w:right w:val="single" w:sz="12" w:space="0" w:color="000000"/>
            </w:tcBorders>
          </w:tcPr>
          <w:p w14:paraId="4C884217" w14:textId="77777777" w:rsidR="002F2018" w:rsidRPr="009615EA" w:rsidRDefault="00845783">
            <w:pPr>
              <w:pStyle w:val="Normal1"/>
              <w:rPr>
                <w:sz w:val="20"/>
              </w:rPr>
            </w:pPr>
            <w:r w:rsidRPr="009615EA">
              <w:rPr>
                <w:b/>
                <w:sz w:val="20"/>
              </w:rPr>
              <w:t>Final Sınavı</w:t>
            </w:r>
          </w:p>
          <w:p w14:paraId="225C5389" w14:textId="77777777" w:rsidR="002F2018" w:rsidRPr="009615EA" w:rsidRDefault="00845783">
            <w:pPr>
              <w:pStyle w:val="Normal1"/>
              <w:rPr>
                <w:sz w:val="20"/>
              </w:rPr>
            </w:pPr>
            <w:r w:rsidRPr="009615EA">
              <w:rPr>
                <w:b/>
                <w:sz w:val="20"/>
              </w:rPr>
              <w:t>(Final Exam)</w:t>
            </w:r>
          </w:p>
        </w:tc>
        <w:tc>
          <w:tcPr>
            <w:tcW w:w="1366" w:type="dxa"/>
            <w:tcBorders>
              <w:top w:val="single" w:sz="12" w:space="0" w:color="000000"/>
              <w:left w:val="single" w:sz="12" w:space="0" w:color="000000"/>
              <w:bottom w:val="single" w:sz="18" w:space="0" w:color="000000"/>
              <w:right w:val="single" w:sz="12" w:space="0" w:color="000000"/>
            </w:tcBorders>
          </w:tcPr>
          <w:p w14:paraId="4AFD66D1" w14:textId="77777777" w:rsidR="002F2018" w:rsidRPr="009615EA" w:rsidRDefault="00845783">
            <w:pPr>
              <w:pStyle w:val="Normal1"/>
              <w:jc w:val="center"/>
              <w:rPr>
                <w:sz w:val="20"/>
              </w:rPr>
            </w:pPr>
            <w:r w:rsidRPr="009615EA">
              <w:rPr>
                <w:b/>
                <w:smallCaps/>
                <w:sz w:val="20"/>
              </w:rPr>
              <w:t>1</w:t>
            </w:r>
          </w:p>
        </w:tc>
        <w:tc>
          <w:tcPr>
            <w:tcW w:w="3005" w:type="dxa"/>
            <w:tcBorders>
              <w:top w:val="single" w:sz="12" w:space="0" w:color="000000"/>
              <w:left w:val="single" w:sz="12" w:space="0" w:color="000000"/>
              <w:bottom w:val="single" w:sz="18" w:space="0" w:color="000000"/>
              <w:right w:val="single" w:sz="18" w:space="0" w:color="000000"/>
            </w:tcBorders>
          </w:tcPr>
          <w:p w14:paraId="21AC87E2" w14:textId="26FF689D" w:rsidR="002F2018" w:rsidRPr="009615EA" w:rsidRDefault="003D224A">
            <w:pPr>
              <w:pStyle w:val="Normal1"/>
              <w:jc w:val="center"/>
              <w:rPr>
                <w:sz w:val="20"/>
              </w:rPr>
            </w:pPr>
            <w:r w:rsidRPr="009615EA">
              <w:rPr>
                <w:sz w:val="20"/>
              </w:rPr>
              <w:t>%4</w:t>
            </w:r>
            <w:r w:rsidR="006D7391" w:rsidRPr="009615EA">
              <w:rPr>
                <w:sz w:val="20"/>
              </w:rPr>
              <w:t>0</w:t>
            </w:r>
          </w:p>
          <w:p w14:paraId="17176EAC" w14:textId="3B24E7AE" w:rsidR="006D7391" w:rsidRPr="009615EA" w:rsidRDefault="006D7391" w:rsidP="004E73F9">
            <w:pPr>
              <w:pStyle w:val="Normal1"/>
              <w:jc w:val="center"/>
              <w:rPr>
                <w:sz w:val="20"/>
              </w:rPr>
            </w:pPr>
            <w:r w:rsidRPr="009615EA">
              <w:rPr>
                <w:sz w:val="20"/>
              </w:rPr>
              <w:t>(</w:t>
            </w:r>
            <w:r w:rsidR="004E73F9">
              <w:rPr>
                <w:sz w:val="20"/>
              </w:rPr>
              <w:t>40</w:t>
            </w:r>
            <w:r w:rsidRPr="009615EA">
              <w:rPr>
                <w:sz w:val="20"/>
              </w:rPr>
              <w:t>%)</w:t>
            </w:r>
          </w:p>
        </w:tc>
      </w:tr>
    </w:tbl>
    <w:p w14:paraId="2EAD3886" w14:textId="77777777" w:rsidR="009615EA" w:rsidRDefault="009615EA" w:rsidP="00E57EEF">
      <w:pPr>
        <w:pStyle w:val="Normal1"/>
        <w:jc w:val="center"/>
        <w:rPr>
          <w:b/>
          <w:smallCaps/>
          <w:sz w:val="28"/>
          <w:szCs w:val="28"/>
        </w:rPr>
      </w:pPr>
    </w:p>
    <w:p w14:paraId="2A6DC65C" w14:textId="77777777" w:rsidR="009615EA" w:rsidRDefault="009615EA">
      <w:pPr>
        <w:rPr>
          <w:b/>
          <w:smallCaps/>
          <w:sz w:val="28"/>
          <w:szCs w:val="28"/>
        </w:rPr>
      </w:pPr>
      <w:r>
        <w:rPr>
          <w:b/>
          <w:smallCaps/>
          <w:sz w:val="28"/>
          <w:szCs w:val="28"/>
        </w:rPr>
        <w:br w:type="page"/>
      </w:r>
    </w:p>
    <w:p w14:paraId="59D08068" w14:textId="465E4AF0" w:rsidR="00E57EEF" w:rsidRDefault="00E57EEF" w:rsidP="00E57EEF">
      <w:pPr>
        <w:pStyle w:val="Normal1"/>
        <w:jc w:val="center"/>
      </w:pPr>
      <w:r>
        <w:rPr>
          <w:b/>
          <w:smallCaps/>
          <w:sz w:val="28"/>
          <w:szCs w:val="28"/>
        </w:rPr>
        <w:lastRenderedPageBreak/>
        <w:t xml:space="preserve">DERS PLANI </w:t>
      </w:r>
    </w:p>
    <w:tbl>
      <w:tblPr>
        <w:tblStyle w:val="a1"/>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E57EEF" w14:paraId="19FAD8DA" w14:textId="77777777" w:rsidTr="00421BD9">
        <w:tc>
          <w:tcPr>
            <w:tcW w:w="817" w:type="dxa"/>
            <w:tcBorders>
              <w:top w:val="single" w:sz="18" w:space="0" w:color="000000"/>
              <w:left w:val="single" w:sz="18" w:space="0" w:color="000000"/>
              <w:bottom w:val="single" w:sz="18" w:space="0" w:color="000000"/>
              <w:right w:val="single" w:sz="18" w:space="0" w:color="000000"/>
            </w:tcBorders>
          </w:tcPr>
          <w:p w14:paraId="2EDB0BCB" w14:textId="77777777" w:rsidR="00E57EEF" w:rsidRDefault="00E57EEF" w:rsidP="00421BD9">
            <w:pPr>
              <w:pStyle w:val="Normal1"/>
              <w:jc w:val="center"/>
              <w:rPr>
                <w:sz w:val="22"/>
                <w:szCs w:val="22"/>
              </w:rPr>
            </w:pPr>
          </w:p>
          <w:p w14:paraId="246047CF" w14:textId="77777777" w:rsidR="00E57EEF" w:rsidRDefault="00E57EEF" w:rsidP="00421BD9">
            <w:pPr>
              <w:pStyle w:val="Normal1"/>
              <w:jc w:val="center"/>
              <w:rPr>
                <w:sz w:val="22"/>
                <w:szCs w:val="22"/>
              </w:rPr>
            </w:pPr>
            <w:r>
              <w:rPr>
                <w:b/>
                <w:sz w:val="22"/>
                <w:szCs w:val="22"/>
              </w:rPr>
              <w:t>Hafta</w:t>
            </w:r>
          </w:p>
        </w:tc>
        <w:tc>
          <w:tcPr>
            <w:tcW w:w="8080" w:type="dxa"/>
            <w:tcBorders>
              <w:top w:val="single" w:sz="18" w:space="0" w:color="000000"/>
              <w:left w:val="single" w:sz="18" w:space="0" w:color="000000"/>
              <w:bottom w:val="single" w:sz="18" w:space="0" w:color="000000"/>
              <w:right w:val="single" w:sz="12" w:space="0" w:color="000000"/>
            </w:tcBorders>
          </w:tcPr>
          <w:p w14:paraId="1CAF9A9B" w14:textId="77777777" w:rsidR="00E57EEF" w:rsidRDefault="00E57EEF" w:rsidP="00421BD9">
            <w:pPr>
              <w:pStyle w:val="Normal1"/>
              <w:jc w:val="center"/>
              <w:rPr>
                <w:sz w:val="22"/>
                <w:szCs w:val="22"/>
              </w:rPr>
            </w:pPr>
          </w:p>
          <w:p w14:paraId="17CAEDF3" w14:textId="77777777" w:rsidR="00E57EEF" w:rsidRDefault="00E57EEF" w:rsidP="00421BD9">
            <w:pPr>
              <w:pStyle w:val="Normal1"/>
              <w:jc w:val="center"/>
              <w:rPr>
                <w:sz w:val="22"/>
                <w:szCs w:val="22"/>
              </w:rPr>
            </w:pPr>
            <w:r>
              <w:rPr>
                <w:b/>
                <w:sz w:val="22"/>
                <w:szCs w:val="22"/>
              </w:rPr>
              <w:t>Konular</w:t>
            </w:r>
          </w:p>
        </w:tc>
        <w:tc>
          <w:tcPr>
            <w:tcW w:w="1096" w:type="dxa"/>
            <w:tcBorders>
              <w:top w:val="single" w:sz="18" w:space="0" w:color="000000"/>
              <w:left w:val="single" w:sz="12" w:space="0" w:color="000000"/>
              <w:bottom w:val="single" w:sz="18" w:space="0" w:color="000000"/>
              <w:right w:val="single" w:sz="18" w:space="0" w:color="000000"/>
            </w:tcBorders>
          </w:tcPr>
          <w:p w14:paraId="5F173B3F" w14:textId="77777777" w:rsidR="00E57EEF" w:rsidRDefault="00E57EEF" w:rsidP="00421BD9">
            <w:pPr>
              <w:pStyle w:val="Normal1"/>
              <w:jc w:val="center"/>
              <w:rPr>
                <w:sz w:val="22"/>
                <w:szCs w:val="22"/>
              </w:rPr>
            </w:pPr>
            <w:r>
              <w:rPr>
                <w:b/>
                <w:sz w:val="22"/>
                <w:szCs w:val="22"/>
              </w:rPr>
              <w:t xml:space="preserve">Dersin </w:t>
            </w:r>
          </w:p>
          <w:p w14:paraId="1948D407" w14:textId="77777777" w:rsidR="00E57EEF" w:rsidRDefault="00E57EEF" w:rsidP="00421BD9">
            <w:pPr>
              <w:pStyle w:val="Normal1"/>
              <w:jc w:val="center"/>
              <w:rPr>
                <w:sz w:val="22"/>
                <w:szCs w:val="22"/>
              </w:rPr>
            </w:pPr>
            <w:r>
              <w:rPr>
                <w:b/>
                <w:sz w:val="22"/>
                <w:szCs w:val="22"/>
              </w:rPr>
              <w:t>Çıktıları</w:t>
            </w:r>
          </w:p>
        </w:tc>
      </w:tr>
      <w:tr w:rsidR="00E57EEF" w14:paraId="68B63A82" w14:textId="77777777" w:rsidTr="00421BD9">
        <w:tc>
          <w:tcPr>
            <w:tcW w:w="817" w:type="dxa"/>
            <w:tcBorders>
              <w:top w:val="single" w:sz="18" w:space="0" w:color="000000"/>
              <w:left w:val="single" w:sz="18" w:space="0" w:color="000000"/>
              <w:right w:val="single" w:sz="18" w:space="0" w:color="000000"/>
            </w:tcBorders>
          </w:tcPr>
          <w:p w14:paraId="475DE189" w14:textId="77777777" w:rsidR="00E57EEF" w:rsidRDefault="00E57EEF" w:rsidP="00421BD9">
            <w:pPr>
              <w:pStyle w:val="Normal1"/>
              <w:jc w:val="center"/>
              <w:rPr>
                <w:sz w:val="22"/>
                <w:szCs w:val="22"/>
              </w:rPr>
            </w:pPr>
            <w:r>
              <w:rPr>
                <w:b/>
                <w:sz w:val="22"/>
                <w:szCs w:val="22"/>
              </w:rPr>
              <w:t>1</w:t>
            </w:r>
          </w:p>
        </w:tc>
        <w:tc>
          <w:tcPr>
            <w:tcW w:w="8080" w:type="dxa"/>
            <w:tcBorders>
              <w:top w:val="single" w:sz="18" w:space="0" w:color="000000"/>
              <w:left w:val="single" w:sz="18" w:space="0" w:color="000000"/>
              <w:right w:val="single" w:sz="12" w:space="0" w:color="000000"/>
            </w:tcBorders>
          </w:tcPr>
          <w:p w14:paraId="77A22367" w14:textId="77777777" w:rsidR="00E57EEF" w:rsidRPr="00786121" w:rsidRDefault="00E57EEF" w:rsidP="00421BD9">
            <w:pPr>
              <w:pStyle w:val="Normal1"/>
              <w:keepNext/>
            </w:pPr>
            <w:r w:rsidRPr="00786121">
              <w:t>Akıllı bina tanımı, enerji verimli – akıllı – yeşil bina kavramlarının analizi</w:t>
            </w:r>
          </w:p>
        </w:tc>
        <w:tc>
          <w:tcPr>
            <w:tcW w:w="1096" w:type="dxa"/>
            <w:tcBorders>
              <w:top w:val="single" w:sz="18" w:space="0" w:color="000000"/>
              <w:left w:val="single" w:sz="12" w:space="0" w:color="000000"/>
              <w:right w:val="single" w:sz="18" w:space="0" w:color="000000"/>
            </w:tcBorders>
          </w:tcPr>
          <w:p w14:paraId="22351012" w14:textId="77777777" w:rsidR="00E57EEF" w:rsidRDefault="00E57EEF" w:rsidP="00421BD9">
            <w:pPr>
              <w:pStyle w:val="Normal1"/>
              <w:keepNext/>
              <w:jc w:val="center"/>
            </w:pPr>
            <w:r>
              <w:t>1</w:t>
            </w:r>
          </w:p>
        </w:tc>
      </w:tr>
      <w:tr w:rsidR="00E57EEF" w14:paraId="1D047E1B" w14:textId="77777777" w:rsidTr="00421BD9">
        <w:tc>
          <w:tcPr>
            <w:tcW w:w="817" w:type="dxa"/>
            <w:tcBorders>
              <w:left w:val="single" w:sz="18" w:space="0" w:color="000000"/>
              <w:right w:val="single" w:sz="18" w:space="0" w:color="000000"/>
            </w:tcBorders>
          </w:tcPr>
          <w:p w14:paraId="31EF815E" w14:textId="77777777" w:rsidR="00E57EEF" w:rsidRDefault="00E57EEF" w:rsidP="00421BD9">
            <w:pPr>
              <w:pStyle w:val="Normal1"/>
              <w:jc w:val="center"/>
              <w:rPr>
                <w:sz w:val="22"/>
                <w:szCs w:val="22"/>
              </w:rPr>
            </w:pPr>
            <w:r>
              <w:rPr>
                <w:b/>
                <w:sz w:val="22"/>
                <w:szCs w:val="22"/>
              </w:rPr>
              <w:t>2</w:t>
            </w:r>
          </w:p>
        </w:tc>
        <w:tc>
          <w:tcPr>
            <w:tcW w:w="8080" w:type="dxa"/>
            <w:tcBorders>
              <w:left w:val="single" w:sz="18" w:space="0" w:color="000000"/>
              <w:right w:val="single" w:sz="12" w:space="0" w:color="000000"/>
            </w:tcBorders>
          </w:tcPr>
          <w:p w14:paraId="4C42BB74" w14:textId="77777777" w:rsidR="00E57EEF" w:rsidRPr="00786121" w:rsidRDefault="00E57EEF" w:rsidP="00421BD9">
            <w:pPr>
              <w:pStyle w:val="Normal1"/>
            </w:pPr>
            <w:r>
              <w:t xml:space="preserve">Aktif ve </w:t>
            </w:r>
            <w:r w:rsidRPr="00786121">
              <w:t xml:space="preserve">pasif </w:t>
            </w:r>
            <w:r>
              <w:t xml:space="preserve">bina </w:t>
            </w:r>
            <w:r w:rsidRPr="00786121">
              <w:t xml:space="preserve">sistemleri </w:t>
            </w:r>
          </w:p>
        </w:tc>
        <w:tc>
          <w:tcPr>
            <w:tcW w:w="1096" w:type="dxa"/>
            <w:tcBorders>
              <w:left w:val="single" w:sz="12" w:space="0" w:color="000000"/>
              <w:right w:val="single" w:sz="18" w:space="0" w:color="000000"/>
            </w:tcBorders>
          </w:tcPr>
          <w:p w14:paraId="371E35D8" w14:textId="77777777" w:rsidR="00E57EEF" w:rsidRDefault="00E57EEF" w:rsidP="00421BD9">
            <w:pPr>
              <w:pStyle w:val="Normal1"/>
              <w:jc w:val="center"/>
            </w:pPr>
            <w:r>
              <w:t>1</w:t>
            </w:r>
          </w:p>
        </w:tc>
      </w:tr>
      <w:tr w:rsidR="00E57EEF" w14:paraId="7F5FF8CE" w14:textId="77777777" w:rsidTr="00421BD9">
        <w:tc>
          <w:tcPr>
            <w:tcW w:w="817" w:type="dxa"/>
            <w:tcBorders>
              <w:left w:val="single" w:sz="18" w:space="0" w:color="000000"/>
              <w:right w:val="single" w:sz="18" w:space="0" w:color="000000"/>
            </w:tcBorders>
          </w:tcPr>
          <w:p w14:paraId="50669518" w14:textId="77777777" w:rsidR="00E57EEF" w:rsidRDefault="00E57EEF" w:rsidP="00421BD9">
            <w:pPr>
              <w:pStyle w:val="Normal1"/>
              <w:jc w:val="center"/>
              <w:rPr>
                <w:sz w:val="22"/>
                <w:szCs w:val="22"/>
              </w:rPr>
            </w:pPr>
            <w:r>
              <w:rPr>
                <w:b/>
                <w:sz w:val="22"/>
                <w:szCs w:val="22"/>
              </w:rPr>
              <w:t>3</w:t>
            </w:r>
          </w:p>
        </w:tc>
        <w:tc>
          <w:tcPr>
            <w:tcW w:w="8080" w:type="dxa"/>
            <w:tcBorders>
              <w:left w:val="single" w:sz="18" w:space="0" w:color="000000"/>
              <w:right w:val="single" w:sz="12" w:space="0" w:color="000000"/>
            </w:tcBorders>
          </w:tcPr>
          <w:p w14:paraId="0A7297E8" w14:textId="75E8130C" w:rsidR="00E57EEF" w:rsidRPr="00786121" w:rsidRDefault="00E57EEF" w:rsidP="00A14F4F">
            <w:pPr>
              <w:pStyle w:val="Normal1"/>
            </w:pPr>
            <w:r w:rsidRPr="00786121">
              <w:t>Konfor ve güvenlik</w:t>
            </w:r>
            <w:r w:rsidR="00A14F4F">
              <w:t xml:space="preserve"> koşulları ve</w:t>
            </w:r>
            <w:r w:rsidRPr="00786121">
              <w:t xml:space="preserve"> ilgili </w:t>
            </w:r>
            <w:r w:rsidR="00A14F4F">
              <w:t>mevzuat</w:t>
            </w:r>
          </w:p>
        </w:tc>
        <w:tc>
          <w:tcPr>
            <w:tcW w:w="1096" w:type="dxa"/>
            <w:tcBorders>
              <w:left w:val="single" w:sz="12" w:space="0" w:color="000000"/>
              <w:right w:val="single" w:sz="18" w:space="0" w:color="000000"/>
            </w:tcBorders>
          </w:tcPr>
          <w:p w14:paraId="693A5F1E" w14:textId="77777777" w:rsidR="00E57EEF" w:rsidRDefault="00E57EEF" w:rsidP="00421BD9">
            <w:pPr>
              <w:pStyle w:val="Normal1"/>
              <w:jc w:val="center"/>
            </w:pPr>
            <w:r>
              <w:t>2</w:t>
            </w:r>
          </w:p>
        </w:tc>
      </w:tr>
      <w:tr w:rsidR="00E57EEF" w14:paraId="2572FDF4" w14:textId="77777777" w:rsidTr="00421BD9">
        <w:tc>
          <w:tcPr>
            <w:tcW w:w="817" w:type="dxa"/>
            <w:tcBorders>
              <w:left w:val="single" w:sz="18" w:space="0" w:color="000000"/>
              <w:right w:val="single" w:sz="18" w:space="0" w:color="000000"/>
            </w:tcBorders>
          </w:tcPr>
          <w:p w14:paraId="1FD90128" w14:textId="77777777" w:rsidR="00E57EEF" w:rsidRDefault="00E57EEF" w:rsidP="00421BD9">
            <w:pPr>
              <w:pStyle w:val="Normal1"/>
              <w:jc w:val="center"/>
              <w:rPr>
                <w:sz w:val="22"/>
                <w:szCs w:val="22"/>
              </w:rPr>
            </w:pPr>
            <w:r>
              <w:rPr>
                <w:b/>
                <w:sz w:val="22"/>
                <w:szCs w:val="22"/>
              </w:rPr>
              <w:t>4</w:t>
            </w:r>
          </w:p>
        </w:tc>
        <w:tc>
          <w:tcPr>
            <w:tcW w:w="8080" w:type="dxa"/>
            <w:tcBorders>
              <w:left w:val="single" w:sz="18" w:space="0" w:color="000000"/>
              <w:right w:val="single" w:sz="12" w:space="0" w:color="000000"/>
            </w:tcBorders>
          </w:tcPr>
          <w:p w14:paraId="630E1AFE" w14:textId="77777777" w:rsidR="00E57EEF" w:rsidRPr="00786121" w:rsidRDefault="00E57EEF" w:rsidP="00421BD9">
            <w:pPr>
              <w:pStyle w:val="Normal1"/>
            </w:pPr>
            <w:r w:rsidRPr="00786121">
              <w:t>Isıtma-soğutma-havalandırma sistemleri kontrol stratejileri ve yöntemleri</w:t>
            </w:r>
          </w:p>
        </w:tc>
        <w:tc>
          <w:tcPr>
            <w:tcW w:w="1096" w:type="dxa"/>
            <w:tcBorders>
              <w:left w:val="single" w:sz="12" w:space="0" w:color="000000"/>
              <w:right w:val="single" w:sz="18" w:space="0" w:color="000000"/>
            </w:tcBorders>
          </w:tcPr>
          <w:p w14:paraId="2F2E7CB5" w14:textId="57874C90" w:rsidR="00E57EEF" w:rsidRDefault="003D224A" w:rsidP="00421BD9">
            <w:pPr>
              <w:pStyle w:val="Normal1"/>
              <w:jc w:val="center"/>
            </w:pPr>
            <w:r>
              <w:t>3</w:t>
            </w:r>
          </w:p>
        </w:tc>
      </w:tr>
      <w:tr w:rsidR="00E57EEF" w14:paraId="15663828" w14:textId="77777777" w:rsidTr="00421BD9">
        <w:tc>
          <w:tcPr>
            <w:tcW w:w="817" w:type="dxa"/>
            <w:tcBorders>
              <w:left w:val="single" w:sz="18" w:space="0" w:color="000000"/>
              <w:right w:val="single" w:sz="18" w:space="0" w:color="000000"/>
            </w:tcBorders>
          </w:tcPr>
          <w:p w14:paraId="47853715" w14:textId="77777777" w:rsidR="00E57EEF" w:rsidRDefault="00E57EEF" w:rsidP="00421BD9">
            <w:pPr>
              <w:pStyle w:val="Normal1"/>
              <w:jc w:val="center"/>
              <w:rPr>
                <w:sz w:val="22"/>
                <w:szCs w:val="22"/>
              </w:rPr>
            </w:pPr>
            <w:r>
              <w:rPr>
                <w:b/>
                <w:sz w:val="22"/>
                <w:szCs w:val="22"/>
              </w:rPr>
              <w:t>5</w:t>
            </w:r>
          </w:p>
        </w:tc>
        <w:tc>
          <w:tcPr>
            <w:tcW w:w="8080" w:type="dxa"/>
            <w:tcBorders>
              <w:left w:val="single" w:sz="18" w:space="0" w:color="000000"/>
              <w:right w:val="single" w:sz="12" w:space="0" w:color="000000"/>
            </w:tcBorders>
          </w:tcPr>
          <w:p w14:paraId="5C9EF85E" w14:textId="77777777" w:rsidR="00E57EEF" w:rsidRPr="00786121" w:rsidRDefault="00E57EEF" w:rsidP="00421BD9">
            <w:pPr>
              <w:pStyle w:val="Normal1"/>
            </w:pPr>
            <w:r w:rsidRPr="00786121">
              <w:t>Elektrik ve aydınlatma sistemleri kontrol stratejileri ve yöntemleri</w:t>
            </w:r>
          </w:p>
        </w:tc>
        <w:tc>
          <w:tcPr>
            <w:tcW w:w="1096" w:type="dxa"/>
            <w:tcBorders>
              <w:left w:val="single" w:sz="12" w:space="0" w:color="000000"/>
              <w:right w:val="single" w:sz="18" w:space="0" w:color="000000"/>
            </w:tcBorders>
          </w:tcPr>
          <w:p w14:paraId="59AB22E3" w14:textId="639E2792" w:rsidR="00E57EEF" w:rsidRDefault="003D224A" w:rsidP="00421BD9">
            <w:pPr>
              <w:pStyle w:val="Normal1"/>
              <w:jc w:val="center"/>
            </w:pPr>
            <w:r>
              <w:t>3</w:t>
            </w:r>
          </w:p>
        </w:tc>
      </w:tr>
      <w:tr w:rsidR="00E57EEF" w14:paraId="2CEDF9A4" w14:textId="77777777" w:rsidTr="00421BD9">
        <w:tc>
          <w:tcPr>
            <w:tcW w:w="817" w:type="dxa"/>
            <w:tcBorders>
              <w:left w:val="single" w:sz="18" w:space="0" w:color="000000"/>
              <w:right w:val="single" w:sz="18" w:space="0" w:color="000000"/>
            </w:tcBorders>
          </w:tcPr>
          <w:p w14:paraId="0D851A45" w14:textId="77777777" w:rsidR="00E57EEF" w:rsidRDefault="00E57EEF" w:rsidP="00421BD9">
            <w:pPr>
              <w:pStyle w:val="Normal1"/>
              <w:jc w:val="center"/>
              <w:rPr>
                <w:sz w:val="22"/>
                <w:szCs w:val="22"/>
              </w:rPr>
            </w:pPr>
            <w:r>
              <w:rPr>
                <w:b/>
                <w:sz w:val="22"/>
                <w:szCs w:val="22"/>
              </w:rPr>
              <w:t>6</w:t>
            </w:r>
          </w:p>
        </w:tc>
        <w:tc>
          <w:tcPr>
            <w:tcW w:w="8080" w:type="dxa"/>
            <w:tcBorders>
              <w:left w:val="single" w:sz="18" w:space="0" w:color="000000"/>
              <w:right w:val="single" w:sz="12" w:space="0" w:color="000000"/>
            </w:tcBorders>
          </w:tcPr>
          <w:p w14:paraId="464D8456" w14:textId="77777777" w:rsidR="00E57EEF" w:rsidRPr="00786121" w:rsidRDefault="00E57EEF" w:rsidP="00421BD9">
            <w:pPr>
              <w:pStyle w:val="Normal1"/>
            </w:pPr>
            <w:r w:rsidRPr="00786121">
              <w:t>Yangın – güvenlik sistemleri kontrol stratejileri ve yöntemleri</w:t>
            </w:r>
          </w:p>
        </w:tc>
        <w:tc>
          <w:tcPr>
            <w:tcW w:w="1096" w:type="dxa"/>
            <w:tcBorders>
              <w:left w:val="single" w:sz="12" w:space="0" w:color="000000"/>
              <w:right w:val="single" w:sz="18" w:space="0" w:color="000000"/>
            </w:tcBorders>
          </w:tcPr>
          <w:p w14:paraId="26DAA4B8" w14:textId="33EF1CED" w:rsidR="00E57EEF" w:rsidRDefault="003D224A" w:rsidP="00421BD9">
            <w:pPr>
              <w:pStyle w:val="Normal1"/>
              <w:jc w:val="center"/>
            </w:pPr>
            <w:r>
              <w:t>3</w:t>
            </w:r>
          </w:p>
        </w:tc>
      </w:tr>
      <w:tr w:rsidR="00E57EEF" w14:paraId="773A31E1" w14:textId="77777777" w:rsidTr="00421BD9">
        <w:tc>
          <w:tcPr>
            <w:tcW w:w="817" w:type="dxa"/>
            <w:tcBorders>
              <w:left w:val="single" w:sz="18" w:space="0" w:color="000000"/>
              <w:right w:val="single" w:sz="18" w:space="0" w:color="000000"/>
            </w:tcBorders>
          </w:tcPr>
          <w:p w14:paraId="408ED767" w14:textId="77777777" w:rsidR="00E57EEF" w:rsidRDefault="00E57EEF" w:rsidP="00421BD9">
            <w:pPr>
              <w:pStyle w:val="Normal1"/>
              <w:jc w:val="center"/>
              <w:rPr>
                <w:sz w:val="22"/>
                <w:szCs w:val="22"/>
              </w:rPr>
            </w:pPr>
            <w:r>
              <w:rPr>
                <w:b/>
                <w:sz w:val="22"/>
                <w:szCs w:val="22"/>
              </w:rPr>
              <w:t>7</w:t>
            </w:r>
          </w:p>
        </w:tc>
        <w:tc>
          <w:tcPr>
            <w:tcW w:w="8080" w:type="dxa"/>
            <w:tcBorders>
              <w:left w:val="single" w:sz="18" w:space="0" w:color="000000"/>
              <w:right w:val="single" w:sz="12" w:space="0" w:color="000000"/>
            </w:tcBorders>
          </w:tcPr>
          <w:p w14:paraId="42EA678E" w14:textId="77777777" w:rsidR="00E57EEF" w:rsidRPr="00786121" w:rsidRDefault="00E57EEF" w:rsidP="00421BD9">
            <w:pPr>
              <w:pStyle w:val="Normal1"/>
            </w:pPr>
            <w:r>
              <w:t>Binalar için nesnelerin interneti ve uygulama örnekleri</w:t>
            </w:r>
          </w:p>
        </w:tc>
        <w:tc>
          <w:tcPr>
            <w:tcW w:w="1096" w:type="dxa"/>
            <w:tcBorders>
              <w:left w:val="single" w:sz="12" w:space="0" w:color="000000"/>
              <w:right w:val="single" w:sz="18" w:space="0" w:color="000000"/>
            </w:tcBorders>
          </w:tcPr>
          <w:p w14:paraId="359383F6" w14:textId="6CCD5285" w:rsidR="00E57EEF" w:rsidRDefault="003D224A" w:rsidP="00421BD9">
            <w:pPr>
              <w:pStyle w:val="Normal1"/>
              <w:jc w:val="center"/>
            </w:pPr>
            <w:r>
              <w:t>4</w:t>
            </w:r>
          </w:p>
        </w:tc>
      </w:tr>
      <w:tr w:rsidR="00E57EEF" w14:paraId="7C07797C" w14:textId="77777777" w:rsidTr="00421BD9">
        <w:tc>
          <w:tcPr>
            <w:tcW w:w="817" w:type="dxa"/>
            <w:tcBorders>
              <w:left w:val="single" w:sz="18" w:space="0" w:color="000000"/>
              <w:right w:val="single" w:sz="18" w:space="0" w:color="000000"/>
            </w:tcBorders>
          </w:tcPr>
          <w:p w14:paraId="0E9889D0" w14:textId="77777777" w:rsidR="00E57EEF" w:rsidRDefault="00E57EEF" w:rsidP="00421BD9">
            <w:pPr>
              <w:pStyle w:val="Normal1"/>
              <w:jc w:val="center"/>
              <w:rPr>
                <w:sz w:val="22"/>
                <w:szCs w:val="22"/>
              </w:rPr>
            </w:pPr>
            <w:r>
              <w:rPr>
                <w:b/>
                <w:sz w:val="22"/>
                <w:szCs w:val="22"/>
              </w:rPr>
              <w:t>8</w:t>
            </w:r>
          </w:p>
        </w:tc>
        <w:tc>
          <w:tcPr>
            <w:tcW w:w="8080" w:type="dxa"/>
            <w:tcBorders>
              <w:left w:val="single" w:sz="18" w:space="0" w:color="000000"/>
              <w:right w:val="single" w:sz="12" w:space="0" w:color="000000"/>
            </w:tcBorders>
          </w:tcPr>
          <w:p w14:paraId="0CEBBAD2" w14:textId="77777777" w:rsidR="00E57EEF" w:rsidRPr="00786121" w:rsidRDefault="00E57EEF" w:rsidP="00421BD9">
            <w:pPr>
              <w:pStyle w:val="Normal1"/>
            </w:pPr>
            <w:r w:rsidRPr="00786121">
              <w:t>Nesnelerin interneti kapsamında akıllı sistem tasarımı</w:t>
            </w:r>
          </w:p>
        </w:tc>
        <w:tc>
          <w:tcPr>
            <w:tcW w:w="1096" w:type="dxa"/>
            <w:tcBorders>
              <w:left w:val="single" w:sz="12" w:space="0" w:color="000000"/>
              <w:right w:val="single" w:sz="18" w:space="0" w:color="000000"/>
            </w:tcBorders>
          </w:tcPr>
          <w:p w14:paraId="4A6ABDFD" w14:textId="05706E97" w:rsidR="00E57EEF" w:rsidRDefault="003D224A" w:rsidP="00421BD9">
            <w:pPr>
              <w:pStyle w:val="Normal1"/>
              <w:jc w:val="center"/>
            </w:pPr>
            <w:r>
              <w:t>4</w:t>
            </w:r>
          </w:p>
        </w:tc>
      </w:tr>
      <w:tr w:rsidR="00E57EEF" w14:paraId="3DF45C2D" w14:textId="77777777" w:rsidTr="00421BD9">
        <w:tc>
          <w:tcPr>
            <w:tcW w:w="817" w:type="dxa"/>
            <w:tcBorders>
              <w:left w:val="single" w:sz="18" w:space="0" w:color="000000"/>
              <w:right w:val="single" w:sz="18" w:space="0" w:color="000000"/>
            </w:tcBorders>
          </w:tcPr>
          <w:p w14:paraId="45CC7D70" w14:textId="77777777" w:rsidR="00E57EEF" w:rsidRDefault="00E57EEF" w:rsidP="00421BD9">
            <w:pPr>
              <w:pStyle w:val="Normal1"/>
              <w:jc w:val="center"/>
              <w:rPr>
                <w:sz w:val="22"/>
                <w:szCs w:val="22"/>
              </w:rPr>
            </w:pPr>
            <w:r>
              <w:rPr>
                <w:b/>
                <w:sz w:val="22"/>
                <w:szCs w:val="22"/>
              </w:rPr>
              <w:t>9</w:t>
            </w:r>
          </w:p>
        </w:tc>
        <w:tc>
          <w:tcPr>
            <w:tcW w:w="8080" w:type="dxa"/>
            <w:tcBorders>
              <w:left w:val="single" w:sz="18" w:space="0" w:color="000000"/>
              <w:right w:val="single" w:sz="12" w:space="0" w:color="000000"/>
            </w:tcBorders>
          </w:tcPr>
          <w:p w14:paraId="50F50109" w14:textId="77777777" w:rsidR="00E57EEF" w:rsidRPr="00786121" w:rsidRDefault="00E57EEF" w:rsidP="00421BD9">
            <w:pPr>
              <w:pStyle w:val="Normal1"/>
            </w:pPr>
            <w:r w:rsidRPr="00786121">
              <w:t xml:space="preserve">Nesnelerin </w:t>
            </w:r>
            <w:r>
              <w:t>interneti iletişim protokolleri</w:t>
            </w:r>
          </w:p>
        </w:tc>
        <w:tc>
          <w:tcPr>
            <w:tcW w:w="1096" w:type="dxa"/>
            <w:tcBorders>
              <w:left w:val="single" w:sz="12" w:space="0" w:color="000000"/>
              <w:right w:val="single" w:sz="18" w:space="0" w:color="000000"/>
            </w:tcBorders>
          </w:tcPr>
          <w:p w14:paraId="62359DD2" w14:textId="0B73AC9E" w:rsidR="00E57EEF" w:rsidRDefault="003D224A" w:rsidP="00421BD9">
            <w:pPr>
              <w:pStyle w:val="Normal1"/>
              <w:jc w:val="center"/>
            </w:pPr>
            <w:r>
              <w:t>4</w:t>
            </w:r>
          </w:p>
        </w:tc>
      </w:tr>
      <w:tr w:rsidR="00E57EEF" w14:paraId="6EE8C2CD" w14:textId="77777777" w:rsidTr="00421BD9">
        <w:tc>
          <w:tcPr>
            <w:tcW w:w="817" w:type="dxa"/>
            <w:tcBorders>
              <w:left w:val="single" w:sz="18" w:space="0" w:color="000000"/>
              <w:right w:val="single" w:sz="18" w:space="0" w:color="000000"/>
            </w:tcBorders>
          </w:tcPr>
          <w:p w14:paraId="628110D9" w14:textId="77777777" w:rsidR="00E57EEF" w:rsidRDefault="00E57EEF" w:rsidP="00421BD9">
            <w:pPr>
              <w:pStyle w:val="Normal1"/>
              <w:jc w:val="center"/>
              <w:rPr>
                <w:sz w:val="22"/>
                <w:szCs w:val="22"/>
              </w:rPr>
            </w:pPr>
            <w:r>
              <w:rPr>
                <w:b/>
                <w:sz w:val="22"/>
                <w:szCs w:val="22"/>
              </w:rPr>
              <w:t>10</w:t>
            </w:r>
          </w:p>
        </w:tc>
        <w:tc>
          <w:tcPr>
            <w:tcW w:w="8080" w:type="dxa"/>
            <w:tcBorders>
              <w:left w:val="single" w:sz="18" w:space="0" w:color="000000"/>
              <w:right w:val="single" w:sz="12" w:space="0" w:color="000000"/>
            </w:tcBorders>
          </w:tcPr>
          <w:p w14:paraId="0C704142" w14:textId="731B82D8" w:rsidR="00E57EEF" w:rsidRPr="00786121" w:rsidRDefault="00A14F4F" w:rsidP="00421BD9">
            <w:pPr>
              <w:pStyle w:val="Normal1"/>
            </w:pPr>
            <w:r>
              <w:t>Büyük veri ve kullanım alanları</w:t>
            </w:r>
          </w:p>
        </w:tc>
        <w:tc>
          <w:tcPr>
            <w:tcW w:w="1096" w:type="dxa"/>
            <w:tcBorders>
              <w:left w:val="single" w:sz="12" w:space="0" w:color="000000"/>
              <w:right w:val="single" w:sz="18" w:space="0" w:color="000000"/>
            </w:tcBorders>
          </w:tcPr>
          <w:p w14:paraId="49842E15" w14:textId="172B1B43" w:rsidR="00E57EEF" w:rsidRDefault="003D224A" w:rsidP="00421BD9">
            <w:pPr>
              <w:pStyle w:val="Normal1"/>
              <w:jc w:val="center"/>
            </w:pPr>
            <w:r>
              <w:t>4</w:t>
            </w:r>
          </w:p>
        </w:tc>
      </w:tr>
      <w:tr w:rsidR="00E57EEF" w14:paraId="142C5D39" w14:textId="77777777" w:rsidTr="00421BD9">
        <w:tc>
          <w:tcPr>
            <w:tcW w:w="817" w:type="dxa"/>
            <w:tcBorders>
              <w:left w:val="single" w:sz="18" w:space="0" w:color="000000"/>
              <w:right w:val="single" w:sz="18" w:space="0" w:color="000000"/>
            </w:tcBorders>
          </w:tcPr>
          <w:p w14:paraId="7286373E" w14:textId="77777777" w:rsidR="00E57EEF" w:rsidRDefault="00E57EEF" w:rsidP="00421BD9">
            <w:pPr>
              <w:pStyle w:val="Normal1"/>
              <w:jc w:val="center"/>
              <w:rPr>
                <w:sz w:val="22"/>
                <w:szCs w:val="22"/>
              </w:rPr>
            </w:pPr>
            <w:r>
              <w:rPr>
                <w:b/>
                <w:sz w:val="22"/>
                <w:szCs w:val="22"/>
              </w:rPr>
              <w:t>11</w:t>
            </w:r>
          </w:p>
        </w:tc>
        <w:tc>
          <w:tcPr>
            <w:tcW w:w="8080" w:type="dxa"/>
            <w:tcBorders>
              <w:left w:val="single" w:sz="18" w:space="0" w:color="000000"/>
              <w:right w:val="single" w:sz="12" w:space="0" w:color="000000"/>
            </w:tcBorders>
          </w:tcPr>
          <w:p w14:paraId="220240A2" w14:textId="5612F8B8" w:rsidR="00E57EEF" w:rsidRPr="00786121" w:rsidRDefault="00A14F4F" w:rsidP="00A14F4F">
            <w:pPr>
              <w:pStyle w:val="Normal1"/>
            </w:pPr>
            <w:r>
              <w:t>Nesnelerin internetinin binalara entegrasyonu</w:t>
            </w:r>
          </w:p>
        </w:tc>
        <w:tc>
          <w:tcPr>
            <w:tcW w:w="1096" w:type="dxa"/>
            <w:tcBorders>
              <w:left w:val="single" w:sz="12" w:space="0" w:color="000000"/>
              <w:right w:val="single" w:sz="18" w:space="0" w:color="000000"/>
            </w:tcBorders>
          </w:tcPr>
          <w:p w14:paraId="4B764B1C" w14:textId="006FBFC3" w:rsidR="00E57EEF" w:rsidRDefault="00A14F4F" w:rsidP="00421BD9">
            <w:pPr>
              <w:pStyle w:val="Normal1"/>
              <w:jc w:val="center"/>
            </w:pPr>
            <w:r>
              <w:t>4</w:t>
            </w:r>
          </w:p>
        </w:tc>
      </w:tr>
    </w:tbl>
    <w:p w14:paraId="05010457" w14:textId="77777777" w:rsidR="00E57EEF" w:rsidRDefault="00E57EEF" w:rsidP="00E57EEF">
      <w:pPr>
        <w:pStyle w:val="Normal1"/>
        <w:rPr>
          <w:sz w:val="28"/>
          <w:szCs w:val="28"/>
        </w:rPr>
      </w:pPr>
    </w:p>
    <w:p w14:paraId="13102CAA" w14:textId="77777777" w:rsidR="00E57EEF" w:rsidRDefault="00E57EEF" w:rsidP="00E57EEF">
      <w:pPr>
        <w:pStyle w:val="Normal1"/>
        <w:jc w:val="center"/>
      </w:pPr>
      <w:r>
        <w:rPr>
          <w:b/>
          <w:smallCaps/>
          <w:sz w:val="28"/>
          <w:szCs w:val="28"/>
        </w:rPr>
        <w:t>COURSE PLAN</w:t>
      </w:r>
    </w:p>
    <w:tbl>
      <w:tblPr>
        <w:tblStyle w:val="a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E57EEF" w14:paraId="15023A98" w14:textId="77777777" w:rsidTr="00421BD9">
        <w:tc>
          <w:tcPr>
            <w:tcW w:w="959" w:type="dxa"/>
            <w:tcBorders>
              <w:top w:val="single" w:sz="18" w:space="0" w:color="000000"/>
              <w:left w:val="single" w:sz="18" w:space="0" w:color="000000"/>
              <w:bottom w:val="single" w:sz="18" w:space="0" w:color="000000"/>
              <w:right w:val="single" w:sz="18" w:space="0" w:color="000000"/>
            </w:tcBorders>
          </w:tcPr>
          <w:p w14:paraId="6E8E2BEE" w14:textId="77777777" w:rsidR="00E57EEF" w:rsidRDefault="00E57EEF" w:rsidP="00421BD9">
            <w:pPr>
              <w:pStyle w:val="Normal1"/>
              <w:jc w:val="center"/>
              <w:rPr>
                <w:sz w:val="22"/>
                <w:szCs w:val="22"/>
              </w:rPr>
            </w:pPr>
          </w:p>
          <w:p w14:paraId="5F382FD0" w14:textId="77777777" w:rsidR="00E57EEF" w:rsidRDefault="00E57EEF" w:rsidP="00421BD9">
            <w:pPr>
              <w:pStyle w:val="Normal1"/>
              <w:jc w:val="center"/>
              <w:rPr>
                <w:sz w:val="22"/>
                <w:szCs w:val="22"/>
              </w:rPr>
            </w:pPr>
            <w:r>
              <w:rPr>
                <w:b/>
                <w:sz w:val="22"/>
                <w:szCs w:val="22"/>
              </w:rPr>
              <w:t>Weeks</w:t>
            </w:r>
          </w:p>
        </w:tc>
        <w:tc>
          <w:tcPr>
            <w:tcW w:w="7796" w:type="dxa"/>
            <w:tcBorders>
              <w:top w:val="single" w:sz="18" w:space="0" w:color="000000"/>
              <w:left w:val="single" w:sz="18" w:space="0" w:color="000000"/>
              <w:bottom w:val="single" w:sz="18" w:space="0" w:color="000000"/>
              <w:right w:val="single" w:sz="12" w:space="0" w:color="000000"/>
            </w:tcBorders>
          </w:tcPr>
          <w:p w14:paraId="098F1D33" w14:textId="77777777" w:rsidR="00E57EEF" w:rsidRDefault="00E57EEF" w:rsidP="00421BD9">
            <w:pPr>
              <w:pStyle w:val="Normal1"/>
              <w:jc w:val="center"/>
              <w:rPr>
                <w:sz w:val="22"/>
                <w:szCs w:val="22"/>
              </w:rPr>
            </w:pPr>
          </w:p>
          <w:p w14:paraId="525FF0D0" w14:textId="77777777" w:rsidR="00E57EEF" w:rsidRDefault="00E57EEF" w:rsidP="00421BD9">
            <w:pPr>
              <w:pStyle w:val="Normal1"/>
              <w:jc w:val="center"/>
              <w:rPr>
                <w:sz w:val="22"/>
                <w:szCs w:val="22"/>
              </w:rPr>
            </w:pPr>
            <w:r>
              <w:rPr>
                <w:b/>
                <w:sz w:val="22"/>
                <w:szCs w:val="22"/>
              </w:rPr>
              <w:t>Topics</w:t>
            </w:r>
          </w:p>
        </w:tc>
        <w:tc>
          <w:tcPr>
            <w:tcW w:w="1238" w:type="dxa"/>
            <w:tcBorders>
              <w:top w:val="single" w:sz="18" w:space="0" w:color="000000"/>
              <w:left w:val="single" w:sz="12" w:space="0" w:color="000000"/>
              <w:bottom w:val="single" w:sz="18" w:space="0" w:color="000000"/>
              <w:right w:val="single" w:sz="18" w:space="0" w:color="000000"/>
            </w:tcBorders>
          </w:tcPr>
          <w:p w14:paraId="45A639BF" w14:textId="77777777" w:rsidR="00E57EEF" w:rsidRDefault="00E57EEF" w:rsidP="00421BD9">
            <w:pPr>
              <w:pStyle w:val="Normal1"/>
              <w:jc w:val="center"/>
              <w:rPr>
                <w:sz w:val="22"/>
                <w:szCs w:val="22"/>
              </w:rPr>
            </w:pPr>
            <w:r>
              <w:rPr>
                <w:b/>
                <w:sz w:val="22"/>
                <w:szCs w:val="22"/>
              </w:rPr>
              <w:t>Course Outcomes</w:t>
            </w:r>
          </w:p>
        </w:tc>
      </w:tr>
      <w:tr w:rsidR="003D224A" w14:paraId="41A031EF" w14:textId="77777777" w:rsidTr="00421BD9">
        <w:tc>
          <w:tcPr>
            <w:tcW w:w="959" w:type="dxa"/>
            <w:tcBorders>
              <w:top w:val="single" w:sz="18" w:space="0" w:color="000000"/>
              <w:left w:val="single" w:sz="18" w:space="0" w:color="000000"/>
              <w:right w:val="single" w:sz="18" w:space="0" w:color="000000"/>
            </w:tcBorders>
          </w:tcPr>
          <w:p w14:paraId="118E8368" w14:textId="77777777" w:rsidR="003D224A" w:rsidRDefault="003D224A" w:rsidP="00421BD9">
            <w:pPr>
              <w:pStyle w:val="Normal1"/>
              <w:jc w:val="center"/>
              <w:rPr>
                <w:sz w:val="22"/>
                <w:szCs w:val="22"/>
              </w:rPr>
            </w:pPr>
            <w:r>
              <w:rPr>
                <w:b/>
                <w:sz w:val="22"/>
                <w:szCs w:val="22"/>
              </w:rPr>
              <w:t>1</w:t>
            </w:r>
          </w:p>
        </w:tc>
        <w:tc>
          <w:tcPr>
            <w:tcW w:w="7796" w:type="dxa"/>
            <w:tcBorders>
              <w:top w:val="single" w:sz="18" w:space="0" w:color="000000"/>
              <w:left w:val="single" w:sz="18" w:space="0" w:color="000000"/>
              <w:right w:val="single" w:sz="12" w:space="0" w:color="000000"/>
            </w:tcBorders>
          </w:tcPr>
          <w:p w14:paraId="2353EA60" w14:textId="77777777" w:rsidR="003D224A" w:rsidRDefault="003D224A" w:rsidP="00421BD9">
            <w:pPr>
              <w:pStyle w:val="Normal1"/>
              <w:keepNext/>
            </w:pPr>
            <w:r>
              <w:t xml:space="preserve">Definitions of intelligent building, analysis of energy efficient-intelligent-green building concepts </w:t>
            </w:r>
          </w:p>
        </w:tc>
        <w:tc>
          <w:tcPr>
            <w:tcW w:w="1238" w:type="dxa"/>
            <w:tcBorders>
              <w:top w:val="single" w:sz="18" w:space="0" w:color="000000"/>
              <w:left w:val="single" w:sz="12" w:space="0" w:color="000000"/>
              <w:right w:val="single" w:sz="18" w:space="0" w:color="000000"/>
            </w:tcBorders>
          </w:tcPr>
          <w:p w14:paraId="65532430" w14:textId="6EBE319D" w:rsidR="003D224A" w:rsidRDefault="003D224A" w:rsidP="00421BD9">
            <w:pPr>
              <w:pStyle w:val="Normal1"/>
              <w:keepNext/>
              <w:jc w:val="center"/>
            </w:pPr>
            <w:r>
              <w:t>1</w:t>
            </w:r>
          </w:p>
        </w:tc>
      </w:tr>
      <w:tr w:rsidR="003D224A" w14:paraId="4774E38B" w14:textId="77777777" w:rsidTr="00421BD9">
        <w:tc>
          <w:tcPr>
            <w:tcW w:w="959" w:type="dxa"/>
            <w:tcBorders>
              <w:left w:val="single" w:sz="18" w:space="0" w:color="000000"/>
              <w:right w:val="single" w:sz="18" w:space="0" w:color="000000"/>
            </w:tcBorders>
          </w:tcPr>
          <w:p w14:paraId="39A87843" w14:textId="77777777" w:rsidR="003D224A" w:rsidRDefault="003D224A" w:rsidP="00421BD9">
            <w:pPr>
              <w:pStyle w:val="Normal1"/>
              <w:jc w:val="center"/>
              <w:rPr>
                <w:sz w:val="22"/>
                <w:szCs w:val="22"/>
              </w:rPr>
            </w:pPr>
            <w:r>
              <w:rPr>
                <w:b/>
                <w:sz w:val="22"/>
                <w:szCs w:val="22"/>
              </w:rPr>
              <w:t>2</w:t>
            </w:r>
          </w:p>
        </w:tc>
        <w:tc>
          <w:tcPr>
            <w:tcW w:w="7796" w:type="dxa"/>
            <w:tcBorders>
              <w:left w:val="single" w:sz="18" w:space="0" w:color="000000"/>
              <w:right w:val="single" w:sz="12" w:space="0" w:color="000000"/>
            </w:tcBorders>
          </w:tcPr>
          <w:p w14:paraId="0F1A8566" w14:textId="77777777" w:rsidR="003D224A" w:rsidRDefault="003D224A" w:rsidP="00421BD9">
            <w:pPr>
              <w:pStyle w:val="Normal1"/>
            </w:pPr>
            <w:r>
              <w:t xml:space="preserve">Building active and passive systems </w:t>
            </w:r>
          </w:p>
        </w:tc>
        <w:tc>
          <w:tcPr>
            <w:tcW w:w="1238" w:type="dxa"/>
            <w:tcBorders>
              <w:left w:val="single" w:sz="12" w:space="0" w:color="000000"/>
              <w:right w:val="single" w:sz="18" w:space="0" w:color="000000"/>
            </w:tcBorders>
          </w:tcPr>
          <w:p w14:paraId="077C527B" w14:textId="5073537F" w:rsidR="003D224A" w:rsidRDefault="003D224A" w:rsidP="00421BD9">
            <w:pPr>
              <w:pStyle w:val="Normal1"/>
              <w:jc w:val="center"/>
            </w:pPr>
            <w:r>
              <w:t>1</w:t>
            </w:r>
          </w:p>
        </w:tc>
      </w:tr>
      <w:tr w:rsidR="003D224A" w14:paraId="792CDBBC" w14:textId="77777777" w:rsidTr="00421BD9">
        <w:tc>
          <w:tcPr>
            <w:tcW w:w="959" w:type="dxa"/>
            <w:tcBorders>
              <w:left w:val="single" w:sz="18" w:space="0" w:color="000000"/>
              <w:right w:val="single" w:sz="18" w:space="0" w:color="000000"/>
            </w:tcBorders>
          </w:tcPr>
          <w:p w14:paraId="6A4A2170" w14:textId="77777777" w:rsidR="003D224A" w:rsidRDefault="003D224A" w:rsidP="00421BD9">
            <w:pPr>
              <w:pStyle w:val="Normal1"/>
              <w:jc w:val="center"/>
              <w:rPr>
                <w:sz w:val="22"/>
                <w:szCs w:val="22"/>
              </w:rPr>
            </w:pPr>
            <w:r>
              <w:rPr>
                <w:b/>
                <w:sz w:val="22"/>
                <w:szCs w:val="22"/>
              </w:rPr>
              <w:t>3</w:t>
            </w:r>
          </w:p>
        </w:tc>
        <w:tc>
          <w:tcPr>
            <w:tcW w:w="7796" w:type="dxa"/>
            <w:tcBorders>
              <w:left w:val="single" w:sz="18" w:space="0" w:color="000000"/>
              <w:right w:val="single" w:sz="12" w:space="0" w:color="000000"/>
            </w:tcBorders>
          </w:tcPr>
          <w:p w14:paraId="38F1ACA4" w14:textId="77777777" w:rsidR="003D224A" w:rsidRDefault="003D224A" w:rsidP="00421BD9">
            <w:pPr>
              <w:pStyle w:val="Normal1"/>
            </w:pPr>
            <w:r>
              <w:t>Regulations and recommendations for comfort and security conditions</w:t>
            </w:r>
          </w:p>
        </w:tc>
        <w:tc>
          <w:tcPr>
            <w:tcW w:w="1238" w:type="dxa"/>
            <w:tcBorders>
              <w:left w:val="single" w:sz="12" w:space="0" w:color="000000"/>
              <w:right w:val="single" w:sz="18" w:space="0" w:color="000000"/>
            </w:tcBorders>
          </w:tcPr>
          <w:p w14:paraId="2A78D916" w14:textId="6B6AE2BA" w:rsidR="003D224A" w:rsidRDefault="003D224A" w:rsidP="00421BD9">
            <w:pPr>
              <w:pStyle w:val="Normal1"/>
              <w:jc w:val="center"/>
            </w:pPr>
            <w:r>
              <w:t>2</w:t>
            </w:r>
          </w:p>
        </w:tc>
      </w:tr>
      <w:tr w:rsidR="003D224A" w14:paraId="13A2115A" w14:textId="77777777" w:rsidTr="00421BD9">
        <w:tc>
          <w:tcPr>
            <w:tcW w:w="959" w:type="dxa"/>
            <w:tcBorders>
              <w:left w:val="single" w:sz="18" w:space="0" w:color="000000"/>
              <w:right w:val="single" w:sz="18" w:space="0" w:color="000000"/>
            </w:tcBorders>
          </w:tcPr>
          <w:p w14:paraId="48F6A4B9" w14:textId="77777777" w:rsidR="003D224A" w:rsidRDefault="003D224A" w:rsidP="00421BD9">
            <w:pPr>
              <w:pStyle w:val="Normal1"/>
              <w:jc w:val="center"/>
              <w:rPr>
                <w:sz w:val="22"/>
                <w:szCs w:val="22"/>
              </w:rPr>
            </w:pPr>
            <w:r>
              <w:rPr>
                <w:b/>
                <w:sz w:val="22"/>
                <w:szCs w:val="22"/>
              </w:rPr>
              <w:t>4</w:t>
            </w:r>
          </w:p>
        </w:tc>
        <w:tc>
          <w:tcPr>
            <w:tcW w:w="7796" w:type="dxa"/>
            <w:tcBorders>
              <w:left w:val="single" w:sz="18" w:space="0" w:color="000000"/>
              <w:right w:val="single" w:sz="12" w:space="0" w:color="000000"/>
            </w:tcBorders>
          </w:tcPr>
          <w:p w14:paraId="391A1690" w14:textId="77777777" w:rsidR="003D224A" w:rsidRDefault="003D224A" w:rsidP="00421BD9">
            <w:pPr>
              <w:pStyle w:val="Normal1"/>
            </w:pPr>
            <w:r>
              <w:t>Control strategies and methods for HVAC systems</w:t>
            </w:r>
          </w:p>
        </w:tc>
        <w:tc>
          <w:tcPr>
            <w:tcW w:w="1238" w:type="dxa"/>
            <w:tcBorders>
              <w:left w:val="single" w:sz="12" w:space="0" w:color="000000"/>
              <w:right w:val="single" w:sz="18" w:space="0" w:color="000000"/>
            </w:tcBorders>
          </w:tcPr>
          <w:p w14:paraId="38E0657C" w14:textId="62EC6BD6" w:rsidR="003D224A" w:rsidRDefault="003D224A" w:rsidP="00421BD9">
            <w:pPr>
              <w:pStyle w:val="Normal1"/>
              <w:jc w:val="center"/>
            </w:pPr>
            <w:r>
              <w:t>3</w:t>
            </w:r>
          </w:p>
        </w:tc>
      </w:tr>
      <w:tr w:rsidR="003D224A" w14:paraId="12817671" w14:textId="77777777" w:rsidTr="00421BD9">
        <w:tc>
          <w:tcPr>
            <w:tcW w:w="959" w:type="dxa"/>
            <w:tcBorders>
              <w:left w:val="single" w:sz="18" w:space="0" w:color="000000"/>
              <w:right w:val="single" w:sz="18" w:space="0" w:color="000000"/>
            </w:tcBorders>
          </w:tcPr>
          <w:p w14:paraId="4B80723A" w14:textId="77777777" w:rsidR="003D224A" w:rsidRDefault="003D224A" w:rsidP="00421BD9">
            <w:pPr>
              <w:pStyle w:val="Normal1"/>
              <w:jc w:val="center"/>
              <w:rPr>
                <w:sz w:val="22"/>
                <w:szCs w:val="22"/>
              </w:rPr>
            </w:pPr>
            <w:r>
              <w:rPr>
                <w:b/>
                <w:sz w:val="22"/>
                <w:szCs w:val="22"/>
              </w:rPr>
              <w:t>5</w:t>
            </w:r>
          </w:p>
        </w:tc>
        <w:tc>
          <w:tcPr>
            <w:tcW w:w="7796" w:type="dxa"/>
            <w:tcBorders>
              <w:left w:val="single" w:sz="18" w:space="0" w:color="000000"/>
              <w:right w:val="single" w:sz="12" w:space="0" w:color="000000"/>
            </w:tcBorders>
          </w:tcPr>
          <w:p w14:paraId="19AAEE51" w14:textId="77777777" w:rsidR="003D224A" w:rsidRDefault="003D224A" w:rsidP="00421BD9">
            <w:pPr>
              <w:pStyle w:val="Normal1"/>
            </w:pPr>
            <w:r>
              <w:t>Control strategies and methods for electric and lighting systems</w:t>
            </w:r>
          </w:p>
        </w:tc>
        <w:tc>
          <w:tcPr>
            <w:tcW w:w="1238" w:type="dxa"/>
            <w:tcBorders>
              <w:left w:val="single" w:sz="12" w:space="0" w:color="000000"/>
              <w:right w:val="single" w:sz="18" w:space="0" w:color="000000"/>
            </w:tcBorders>
          </w:tcPr>
          <w:p w14:paraId="4D856BB2" w14:textId="34B59C9B" w:rsidR="003D224A" w:rsidRDefault="003D224A" w:rsidP="00421BD9">
            <w:pPr>
              <w:pStyle w:val="Normal1"/>
              <w:jc w:val="center"/>
            </w:pPr>
            <w:r>
              <w:t>3</w:t>
            </w:r>
          </w:p>
        </w:tc>
      </w:tr>
      <w:tr w:rsidR="003D224A" w14:paraId="2E6D358F" w14:textId="77777777" w:rsidTr="00421BD9">
        <w:tc>
          <w:tcPr>
            <w:tcW w:w="959" w:type="dxa"/>
            <w:tcBorders>
              <w:left w:val="single" w:sz="18" w:space="0" w:color="000000"/>
              <w:right w:val="single" w:sz="18" w:space="0" w:color="000000"/>
            </w:tcBorders>
          </w:tcPr>
          <w:p w14:paraId="0BA97A50" w14:textId="77777777" w:rsidR="003D224A" w:rsidRDefault="003D224A" w:rsidP="00421BD9">
            <w:pPr>
              <w:pStyle w:val="Normal1"/>
              <w:jc w:val="center"/>
              <w:rPr>
                <w:sz w:val="22"/>
                <w:szCs w:val="22"/>
              </w:rPr>
            </w:pPr>
            <w:r>
              <w:rPr>
                <w:b/>
                <w:sz w:val="22"/>
                <w:szCs w:val="22"/>
              </w:rPr>
              <w:t>6</w:t>
            </w:r>
          </w:p>
        </w:tc>
        <w:tc>
          <w:tcPr>
            <w:tcW w:w="7796" w:type="dxa"/>
            <w:tcBorders>
              <w:left w:val="single" w:sz="18" w:space="0" w:color="000000"/>
              <w:right w:val="single" w:sz="12" w:space="0" w:color="000000"/>
            </w:tcBorders>
          </w:tcPr>
          <w:p w14:paraId="7FC5F772" w14:textId="77777777" w:rsidR="003D224A" w:rsidRDefault="003D224A" w:rsidP="00421BD9">
            <w:pPr>
              <w:pStyle w:val="Normal1"/>
            </w:pPr>
            <w:r>
              <w:t>Control strategies and methods for fire and security systems</w:t>
            </w:r>
          </w:p>
        </w:tc>
        <w:tc>
          <w:tcPr>
            <w:tcW w:w="1238" w:type="dxa"/>
            <w:tcBorders>
              <w:left w:val="single" w:sz="12" w:space="0" w:color="000000"/>
              <w:right w:val="single" w:sz="18" w:space="0" w:color="000000"/>
            </w:tcBorders>
          </w:tcPr>
          <w:p w14:paraId="68B2CCF1" w14:textId="2D8A3C3C" w:rsidR="003D224A" w:rsidRDefault="003D224A" w:rsidP="00421BD9">
            <w:pPr>
              <w:pStyle w:val="Normal1"/>
              <w:jc w:val="center"/>
            </w:pPr>
            <w:r>
              <w:t>3</w:t>
            </w:r>
          </w:p>
        </w:tc>
      </w:tr>
      <w:tr w:rsidR="003D224A" w14:paraId="372DFF9A" w14:textId="77777777" w:rsidTr="00421BD9">
        <w:tc>
          <w:tcPr>
            <w:tcW w:w="959" w:type="dxa"/>
            <w:tcBorders>
              <w:left w:val="single" w:sz="18" w:space="0" w:color="000000"/>
              <w:right w:val="single" w:sz="18" w:space="0" w:color="000000"/>
            </w:tcBorders>
          </w:tcPr>
          <w:p w14:paraId="2EAC7A07" w14:textId="77777777" w:rsidR="003D224A" w:rsidRDefault="003D224A" w:rsidP="00421BD9">
            <w:pPr>
              <w:pStyle w:val="Normal1"/>
              <w:jc w:val="center"/>
              <w:rPr>
                <w:sz w:val="22"/>
                <w:szCs w:val="22"/>
              </w:rPr>
            </w:pPr>
            <w:r>
              <w:rPr>
                <w:b/>
                <w:sz w:val="22"/>
                <w:szCs w:val="22"/>
              </w:rPr>
              <w:t>7</w:t>
            </w:r>
          </w:p>
        </w:tc>
        <w:tc>
          <w:tcPr>
            <w:tcW w:w="7796" w:type="dxa"/>
            <w:tcBorders>
              <w:left w:val="single" w:sz="18" w:space="0" w:color="000000"/>
              <w:right w:val="single" w:sz="12" w:space="0" w:color="000000"/>
            </w:tcBorders>
          </w:tcPr>
          <w:p w14:paraId="29D23889" w14:textId="5966481C" w:rsidR="003D224A" w:rsidRDefault="00A14F4F" w:rsidP="00421BD9">
            <w:pPr>
              <w:pStyle w:val="Normal1"/>
            </w:pPr>
            <w:r>
              <w:t>IoT</w:t>
            </w:r>
            <w:r w:rsidR="003D224A">
              <w:t xml:space="preserve"> and its applications</w:t>
            </w:r>
          </w:p>
        </w:tc>
        <w:tc>
          <w:tcPr>
            <w:tcW w:w="1238" w:type="dxa"/>
            <w:tcBorders>
              <w:left w:val="single" w:sz="12" w:space="0" w:color="000000"/>
              <w:right w:val="single" w:sz="18" w:space="0" w:color="000000"/>
            </w:tcBorders>
          </w:tcPr>
          <w:p w14:paraId="00CF9905" w14:textId="43AB37B3" w:rsidR="003D224A" w:rsidRDefault="003D224A" w:rsidP="00421BD9">
            <w:pPr>
              <w:pStyle w:val="Normal1"/>
              <w:jc w:val="center"/>
            </w:pPr>
            <w:r>
              <w:t>4</w:t>
            </w:r>
          </w:p>
        </w:tc>
      </w:tr>
      <w:tr w:rsidR="003D224A" w14:paraId="5058B323" w14:textId="77777777" w:rsidTr="00421BD9">
        <w:tc>
          <w:tcPr>
            <w:tcW w:w="959" w:type="dxa"/>
            <w:tcBorders>
              <w:left w:val="single" w:sz="18" w:space="0" w:color="000000"/>
              <w:right w:val="single" w:sz="18" w:space="0" w:color="000000"/>
            </w:tcBorders>
          </w:tcPr>
          <w:p w14:paraId="7AB385EB" w14:textId="77777777" w:rsidR="003D224A" w:rsidRDefault="003D224A" w:rsidP="00421BD9">
            <w:pPr>
              <w:pStyle w:val="Normal1"/>
              <w:jc w:val="center"/>
              <w:rPr>
                <w:sz w:val="22"/>
                <w:szCs w:val="22"/>
              </w:rPr>
            </w:pPr>
            <w:r>
              <w:rPr>
                <w:b/>
                <w:sz w:val="22"/>
                <w:szCs w:val="22"/>
              </w:rPr>
              <w:t>8</w:t>
            </w:r>
          </w:p>
        </w:tc>
        <w:tc>
          <w:tcPr>
            <w:tcW w:w="7796" w:type="dxa"/>
            <w:tcBorders>
              <w:left w:val="single" w:sz="18" w:space="0" w:color="000000"/>
              <w:right w:val="single" w:sz="12" w:space="0" w:color="000000"/>
            </w:tcBorders>
          </w:tcPr>
          <w:p w14:paraId="54257EE8" w14:textId="77777777" w:rsidR="003D224A" w:rsidRDefault="003D224A" w:rsidP="00421BD9">
            <w:pPr>
              <w:pStyle w:val="Normal1"/>
            </w:pPr>
            <w:r>
              <w:t>IoT based smart system design</w:t>
            </w:r>
          </w:p>
        </w:tc>
        <w:tc>
          <w:tcPr>
            <w:tcW w:w="1238" w:type="dxa"/>
            <w:tcBorders>
              <w:left w:val="single" w:sz="12" w:space="0" w:color="000000"/>
              <w:right w:val="single" w:sz="18" w:space="0" w:color="000000"/>
            </w:tcBorders>
          </w:tcPr>
          <w:p w14:paraId="3D8271E8" w14:textId="6B3D62F1" w:rsidR="003D224A" w:rsidRDefault="003D224A" w:rsidP="00421BD9">
            <w:pPr>
              <w:pStyle w:val="Normal1"/>
              <w:jc w:val="center"/>
            </w:pPr>
            <w:r>
              <w:t>4</w:t>
            </w:r>
          </w:p>
        </w:tc>
      </w:tr>
      <w:tr w:rsidR="003D224A" w14:paraId="062B807E" w14:textId="77777777" w:rsidTr="00421BD9">
        <w:tc>
          <w:tcPr>
            <w:tcW w:w="959" w:type="dxa"/>
            <w:tcBorders>
              <w:left w:val="single" w:sz="18" w:space="0" w:color="000000"/>
              <w:right w:val="single" w:sz="18" w:space="0" w:color="000000"/>
            </w:tcBorders>
          </w:tcPr>
          <w:p w14:paraId="75DD2818" w14:textId="77777777" w:rsidR="003D224A" w:rsidRDefault="003D224A" w:rsidP="00421BD9">
            <w:pPr>
              <w:pStyle w:val="Normal1"/>
              <w:jc w:val="center"/>
              <w:rPr>
                <w:sz w:val="22"/>
                <w:szCs w:val="22"/>
              </w:rPr>
            </w:pPr>
            <w:r>
              <w:rPr>
                <w:b/>
                <w:sz w:val="22"/>
                <w:szCs w:val="22"/>
              </w:rPr>
              <w:t>9</w:t>
            </w:r>
          </w:p>
        </w:tc>
        <w:tc>
          <w:tcPr>
            <w:tcW w:w="7796" w:type="dxa"/>
            <w:tcBorders>
              <w:left w:val="single" w:sz="18" w:space="0" w:color="000000"/>
              <w:right w:val="single" w:sz="12" w:space="0" w:color="000000"/>
            </w:tcBorders>
          </w:tcPr>
          <w:p w14:paraId="40580D84" w14:textId="2648C13C" w:rsidR="003D224A" w:rsidRDefault="003D224A" w:rsidP="00421BD9">
            <w:pPr>
              <w:pStyle w:val="Normal1"/>
            </w:pPr>
            <w:r>
              <w:t>IoT communication protocols</w:t>
            </w:r>
          </w:p>
        </w:tc>
        <w:tc>
          <w:tcPr>
            <w:tcW w:w="1238" w:type="dxa"/>
            <w:tcBorders>
              <w:left w:val="single" w:sz="12" w:space="0" w:color="000000"/>
              <w:right w:val="single" w:sz="18" w:space="0" w:color="000000"/>
            </w:tcBorders>
          </w:tcPr>
          <w:p w14:paraId="0D0B50E8" w14:textId="68627E4A" w:rsidR="003D224A" w:rsidRDefault="003D224A" w:rsidP="00421BD9">
            <w:pPr>
              <w:pStyle w:val="Normal1"/>
              <w:jc w:val="center"/>
            </w:pPr>
            <w:r>
              <w:t>4</w:t>
            </w:r>
          </w:p>
        </w:tc>
      </w:tr>
      <w:tr w:rsidR="003D224A" w14:paraId="33CB974A" w14:textId="77777777" w:rsidTr="00421BD9">
        <w:tc>
          <w:tcPr>
            <w:tcW w:w="959" w:type="dxa"/>
            <w:tcBorders>
              <w:left w:val="single" w:sz="18" w:space="0" w:color="000000"/>
              <w:right w:val="single" w:sz="18" w:space="0" w:color="000000"/>
            </w:tcBorders>
          </w:tcPr>
          <w:p w14:paraId="4DED1BB1" w14:textId="77777777" w:rsidR="003D224A" w:rsidRDefault="003D224A" w:rsidP="00421BD9">
            <w:pPr>
              <w:pStyle w:val="Normal1"/>
              <w:jc w:val="center"/>
              <w:rPr>
                <w:sz w:val="22"/>
                <w:szCs w:val="22"/>
              </w:rPr>
            </w:pPr>
            <w:r>
              <w:rPr>
                <w:b/>
                <w:sz w:val="22"/>
                <w:szCs w:val="22"/>
              </w:rPr>
              <w:t>10</w:t>
            </w:r>
          </w:p>
        </w:tc>
        <w:tc>
          <w:tcPr>
            <w:tcW w:w="7796" w:type="dxa"/>
            <w:tcBorders>
              <w:left w:val="single" w:sz="18" w:space="0" w:color="000000"/>
              <w:right w:val="single" w:sz="12" w:space="0" w:color="000000"/>
            </w:tcBorders>
          </w:tcPr>
          <w:p w14:paraId="1C4C3ECD" w14:textId="1D623B55" w:rsidR="003D224A" w:rsidRDefault="00A14F4F" w:rsidP="00421BD9">
            <w:pPr>
              <w:pStyle w:val="Normal1"/>
            </w:pPr>
            <w:r>
              <w:t>Big data and its applications</w:t>
            </w:r>
          </w:p>
        </w:tc>
        <w:tc>
          <w:tcPr>
            <w:tcW w:w="1238" w:type="dxa"/>
            <w:tcBorders>
              <w:left w:val="single" w:sz="12" w:space="0" w:color="000000"/>
              <w:right w:val="single" w:sz="18" w:space="0" w:color="000000"/>
            </w:tcBorders>
          </w:tcPr>
          <w:p w14:paraId="34120EB9" w14:textId="32C0DBBF" w:rsidR="003D224A" w:rsidRDefault="003D224A" w:rsidP="00421BD9">
            <w:pPr>
              <w:pStyle w:val="Normal1"/>
              <w:jc w:val="center"/>
            </w:pPr>
            <w:r>
              <w:t>4</w:t>
            </w:r>
          </w:p>
        </w:tc>
      </w:tr>
      <w:tr w:rsidR="003D224A" w14:paraId="7F35C30A" w14:textId="77777777" w:rsidTr="00421BD9">
        <w:tc>
          <w:tcPr>
            <w:tcW w:w="959" w:type="dxa"/>
            <w:tcBorders>
              <w:left w:val="single" w:sz="18" w:space="0" w:color="000000"/>
              <w:right w:val="single" w:sz="18" w:space="0" w:color="000000"/>
            </w:tcBorders>
          </w:tcPr>
          <w:p w14:paraId="2477C1AF" w14:textId="77777777" w:rsidR="003D224A" w:rsidRDefault="003D224A" w:rsidP="00421BD9">
            <w:pPr>
              <w:pStyle w:val="Normal1"/>
              <w:jc w:val="center"/>
              <w:rPr>
                <w:sz w:val="22"/>
                <w:szCs w:val="22"/>
              </w:rPr>
            </w:pPr>
            <w:r>
              <w:rPr>
                <w:b/>
                <w:sz w:val="22"/>
                <w:szCs w:val="22"/>
              </w:rPr>
              <w:t>11</w:t>
            </w:r>
          </w:p>
        </w:tc>
        <w:tc>
          <w:tcPr>
            <w:tcW w:w="7796" w:type="dxa"/>
            <w:tcBorders>
              <w:left w:val="single" w:sz="18" w:space="0" w:color="000000"/>
              <w:right w:val="single" w:sz="12" w:space="0" w:color="000000"/>
            </w:tcBorders>
          </w:tcPr>
          <w:p w14:paraId="214E1B36" w14:textId="0C47AF8D" w:rsidR="003D224A" w:rsidRDefault="00A14F4F" w:rsidP="00421BD9">
            <w:pPr>
              <w:pStyle w:val="Normal1"/>
            </w:pPr>
            <w:r>
              <w:t>Integration of IoT systems into buildings</w:t>
            </w:r>
          </w:p>
        </w:tc>
        <w:tc>
          <w:tcPr>
            <w:tcW w:w="1238" w:type="dxa"/>
            <w:tcBorders>
              <w:left w:val="single" w:sz="12" w:space="0" w:color="000000"/>
              <w:right w:val="single" w:sz="18" w:space="0" w:color="000000"/>
            </w:tcBorders>
          </w:tcPr>
          <w:p w14:paraId="4C76A8C7" w14:textId="323F2A1C" w:rsidR="003D224A" w:rsidRDefault="00A14F4F" w:rsidP="00421BD9">
            <w:pPr>
              <w:pStyle w:val="Normal1"/>
              <w:jc w:val="center"/>
            </w:pPr>
            <w:r>
              <w:t>4</w:t>
            </w:r>
          </w:p>
        </w:tc>
      </w:tr>
    </w:tbl>
    <w:p w14:paraId="4C88544A" w14:textId="77777777" w:rsidR="00E57EEF" w:rsidRDefault="00E57EEF" w:rsidP="00E57EEF">
      <w:pPr>
        <w:pStyle w:val="Normal1"/>
        <w:rPr>
          <w:sz w:val="28"/>
          <w:szCs w:val="28"/>
        </w:rPr>
      </w:pPr>
    </w:p>
    <w:p w14:paraId="251665E3" w14:textId="77777777" w:rsidR="00E57EEF" w:rsidRDefault="00E57EEF" w:rsidP="00E57EEF">
      <w:pPr>
        <w:pStyle w:val="Heading2"/>
        <w:jc w:val="left"/>
        <w:rPr>
          <w:sz w:val="24"/>
          <w:szCs w:val="24"/>
        </w:rPr>
      </w:pPr>
    </w:p>
    <w:p w14:paraId="55ADC5BF" w14:textId="77777777" w:rsidR="002F2018" w:rsidRDefault="002F2018">
      <w:pPr>
        <w:pStyle w:val="Heading2"/>
        <w:jc w:val="left"/>
        <w:rPr>
          <w:sz w:val="24"/>
          <w:szCs w:val="24"/>
        </w:rPr>
      </w:pPr>
    </w:p>
    <w:p w14:paraId="7B520028" w14:textId="77777777" w:rsidR="009615EA" w:rsidRDefault="009615EA">
      <w:pPr>
        <w:rPr>
          <w:b/>
        </w:rPr>
      </w:pPr>
      <w:r>
        <w:br w:type="page"/>
      </w:r>
    </w:p>
    <w:p w14:paraId="2175D18D" w14:textId="505F83D9" w:rsidR="00B8779E" w:rsidRPr="00EB2735" w:rsidRDefault="00B8779E" w:rsidP="00B8779E">
      <w:pPr>
        <w:pStyle w:val="Heading2"/>
        <w:rPr>
          <w:sz w:val="24"/>
          <w:szCs w:val="24"/>
        </w:rPr>
      </w:pPr>
      <w:r w:rsidRPr="00EB2735">
        <w:rPr>
          <w:sz w:val="24"/>
          <w:szCs w:val="24"/>
        </w:rPr>
        <w:lastRenderedPageBreak/>
        <w:t xml:space="preserve">Dersin </w:t>
      </w:r>
      <w:r w:rsidRPr="009C44B3">
        <w:rPr>
          <w:sz w:val="24"/>
          <w:szCs w:val="24"/>
        </w:rPr>
        <w:t xml:space="preserve">Akıllı Bina ve Tesis Yönetimi </w:t>
      </w:r>
      <w:r>
        <w:rPr>
          <w:sz w:val="24"/>
          <w:szCs w:val="24"/>
        </w:rPr>
        <w:t xml:space="preserve">Yüksek Lisans </w:t>
      </w:r>
      <w:r w:rsidRPr="00EB2735">
        <w:rPr>
          <w:sz w:val="24"/>
          <w:szCs w:val="24"/>
        </w:rPr>
        <w:t>Programıyla İlişkisi</w:t>
      </w:r>
    </w:p>
    <w:tbl>
      <w:tblPr>
        <w:tblpPr w:leftFromText="141" w:rightFromText="141" w:vertAnchor="text" w:horzAnchor="margin" w:tblpY="10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73"/>
        <w:gridCol w:w="567"/>
        <w:gridCol w:w="425"/>
        <w:gridCol w:w="425"/>
      </w:tblGrid>
      <w:tr w:rsidR="000260CF" w:rsidRPr="00F54B8A" w14:paraId="6C75D210" w14:textId="77777777" w:rsidTr="00421BD9">
        <w:trPr>
          <w:trHeight w:val="268"/>
        </w:trPr>
        <w:tc>
          <w:tcPr>
            <w:tcW w:w="724" w:type="dxa"/>
            <w:vMerge w:val="restart"/>
            <w:tcBorders>
              <w:top w:val="single" w:sz="18" w:space="0" w:color="auto"/>
              <w:left w:val="single" w:sz="18" w:space="0" w:color="auto"/>
              <w:right w:val="single" w:sz="18" w:space="0" w:color="auto"/>
            </w:tcBorders>
          </w:tcPr>
          <w:p w14:paraId="0C986E9B" w14:textId="77777777" w:rsidR="000260CF" w:rsidRPr="00F54B8A" w:rsidRDefault="000260CF" w:rsidP="00421BD9">
            <w:pPr>
              <w:jc w:val="center"/>
            </w:pPr>
          </w:p>
        </w:tc>
        <w:tc>
          <w:tcPr>
            <w:tcW w:w="8173" w:type="dxa"/>
            <w:vMerge w:val="restart"/>
            <w:tcBorders>
              <w:top w:val="single" w:sz="18" w:space="0" w:color="auto"/>
              <w:left w:val="single" w:sz="18" w:space="0" w:color="auto"/>
              <w:right w:val="single" w:sz="18" w:space="0" w:color="auto"/>
            </w:tcBorders>
          </w:tcPr>
          <w:p w14:paraId="4ED7E223" w14:textId="77777777" w:rsidR="000260CF" w:rsidRPr="00F54B8A" w:rsidRDefault="000260CF" w:rsidP="00421BD9">
            <w:pPr>
              <w:jc w:val="center"/>
              <w:rPr>
                <w:b/>
              </w:rPr>
            </w:pPr>
          </w:p>
          <w:p w14:paraId="4B0B2A89" w14:textId="77777777" w:rsidR="000260CF" w:rsidRPr="00F54B8A" w:rsidRDefault="000260CF" w:rsidP="00421BD9">
            <w:pPr>
              <w:jc w:val="center"/>
              <w:rPr>
                <w:b/>
              </w:rPr>
            </w:pPr>
            <w:r w:rsidRPr="00F54B8A">
              <w:rPr>
                <w:b/>
              </w:rPr>
              <w:t>Progra</w:t>
            </w:r>
            <w:r>
              <w:rPr>
                <w:b/>
              </w:rPr>
              <w:t xml:space="preserve">mın mezuna kazandıracağı bilgi, </w:t>
            </w:r>
            <w:r w:rsidRPr="00F54B8A">
              <w:rPr>
                <w:b/>
              </w:rPr>
              <w:t>beceri</w:t>
            </w:r>
            <w:r>
              <w:rPr>
                <w:b/>
              </w:rPr>
              <w:t xml:space="preserve"> ve yetkinlikler</w:t>
            </w:r>
            <w:r w:rsidRPr="00F54B8A">
              <w:rPr>
                <w:b/>
              </w:rPr>
              <w:t xml:space="preserve"> (programa ait çıktılar)</w:t>
            </w:r>
          </w:p>
        </w:tc>
        <w:tc>
          <w:tcPr>
            <w:tcW w:w="1417" w:type="dxa"/>
            <w:gridSpan w:val="3"/>
            <w:tcBorders>
              <w:top w:val="single" w:sz="18" w:space="0" w:color="auto"/>
              <w:left w:val="single" w:sz="18" w:space="0" w:color="auto"/>
              <w:bottom w:val="single" w:sz="12" w:space="0" w:color="auto"/>
              <w:right w:val="single" w:sz="18" w:space="0" w:color="auto"/>
            </w:tcBorders>
          </w:tcPr>
          <w:p w14:paraId="066BB119" w14:textId="77777777" w:rsidR="000260CF" w:rsidRPr="00F54B8A" w:rsidRDefault="000260CF" w:rsidP="00421BD9">
            <w:pPr>
              <w:jc w:val="center"/>
              <w:rPr>
                <w:b/>
              </w:rPr>
            </w:pPr>
            <w:r w:rsidRPr="00F54B8A">
              <w:rPr>
                <w:b/>
              </w:rPr>
              <w:t xml:space="preserve">Katkı </w:t>
            </w:r>
            <w:r>
              <w:rPr>
                <w:b/>
              </w:rPr>
              <w:t>Düzeyi</w:t>
            </w:r>
          </w:p>
        </w:tc>
      </w:tr>
      <w:tr w:rsidR="000260CF" w:rsidRPr="00F54B8A" w14:paraId="33347AEF" w14:textId="77777777" w:rsidTr="00421BD9">
        <w:trPr>
          <w:trHeight w:val="258"/>
        </w:trPr>
        <w:tc>
          <w:tcPr>
            <w:tcW w:w="724" w:type="dxa"/>
            <w:vMerge/>
            <w:tcBorders>
              <w:left w:val="single" w:sz="18" w:space="0" w:color="auto"/>
              <w:bottom w:val="single" w:sz="18" w:space="0" w:color="auto"/>
              <w:right w:val="single" w:sz="18" w:space="0" w:color="auto"/>
            </w:tcBorders>
          </w:tcPr>
          <w:p w14:paraId="7F08A2AD" w14:textId="77777777" w:rsidR="000260CF" w:rsidRPr="00F54B8A" w:rsidRDefault="000260CF" w:rsidP="00421BD9">
            <w:pPr>
              <w:jc w:val="center"/>
            </w:pPr>
          </w:p>
        </w:tc>
        <w:tc>
          <w:tcPr>
            <w:tcW w:w="8173" w:type="dxa"/>
            <w:vMerge/>
            <w:tcBorders>
              <w:left w:val="single" w:sz="18" w:space="0" w:color="auto"/>
              <w:bottom w:val="single" w:sz="18" w:space="0" w:color="auto"/>
              <w:right w:val="single" w:sz="18" w:space="0" w:color="auto"/>
            </w:tcBorders>
          </w:tcPr>
          <w:p w14:paraId="0955B239" w14:textId="77777777" w:rsidR="000260CF" w:rsidRPr="00F54B8A" w:rsidRDefault="000260CF" w:rsidP="00421BD9">
            <w:pPr>
              <w:jc w:val="center"/>
              <w:rPr>
                <w:b/>
              </w:rPr>
            </w:pPr>
          </w:p>
        </w:tc>
        <w:tc>
          <w:tcPr>
            <w:tcW w:w="567" w:type="dxa"/>
            <w:tcBorders>
              <w:top w:val="single" w:sz="12" w:space="0" w:color="auto"/>
              <w:left w:val="single" w:sz="18" w:space="0" w:color="auto"/>
              <w:bottom w:val="single" w:sz="18" w:space="0" w:color="auto"/>
            </w:tcBorders>
          </w:tcPr>
          <w:p w14:paraId="37A2F36C" w14:textId="77777777" w:rsidR="000260CF" w:rsidRPr="00F54B8A" w:rsidRDefault="000260CF" w:rsidP="00421BD9">
            <w:pPr>
              <w:jc w:val="center"/>
              <w:rPr>
                <w:b/>
              </w:rPr>
            </w:pPr>
            <w:r w:rsidRPr="00F54B8A">
              <w:rPr>
                <w:b/>
              </w:rPr>
              <w:t>1</w:t>
            </w:r>
          </w:p>
        </w:tc>
        <w:tc>
          <w:tcPr>
            <w:tcW w:w="425" w:type="dxa"/>
            <w:tcBorders>
              <w:top w:val="single" w:sz="12" w:space="0" w:color="auto"/>
              <w:bottom w:val="single" w:sz="18" w:space="0" w:color="auto"/>
            </w:tcBorders>
          </w:tcPr>
          <w:p w14:paraId="0161515A" w14:textId="77777777" w:rsidR="000260CF" w:rsidRPr="00F54B8A" w:rsidRDefault="000260CF" w:rsidP="00421BD9">
            <w:pPr>
              <w:jc w:val="center"/>
              <w:rPr>
                <w:b/>
              </w:rPr>
            </w:pPr>
            <w:r w:rsidRPr="00F54B8A">
              <w:rPr>
                <w:b/>
              </w:rPr>
              <w:t>2</w:t>
            </w:r>
          </w:p>
        </w:tc>
        <w:tc>
          <w:tcPr>
            <w:tcW w:w="425" w:type="dxa"/>
            <w:tcBorders>
              <w:top w:val="single" w:sz="12" w:space="0" w:color="auto"/>
              <w:bottom w:val="single" w:sz="18" w:space="0" w:color="auto"/>
              <w:right w:val="single" w:sz="18" w:space="0" w:color="auto"/>
            </w:tcBorders>
          </w:tcPr>
          <w:p w14:paraId="0D7A9861" w14:textId="77777777" w:rsidR="000260CF" w:rsidRPr="00F54B8A" w:rsidRDefault="000260CF" w:rsidP="00421BD9">
            <w:pPr>
              <w:jc w:val="center"/>
              <w:rPr>
                <w:b/>
              </w:rPr>
            </w:pPr>
            <w:r w:rsidRPr="00F54B8A">
              <w:rPr>
                <w:b/>
              </w:rPr>
              <w:t>3</w:t>
            </w:r>
          </w:p>
        </w:tc>
      </w:tr>
      <w:tr w:rsidR="002F4687" w:rsidRPr="00F54B8A" w14:paraId="548BB12D" w14:textId="77777777" w:rsidTr="00421BD9">
        <w:tc>
          <w:tcPr>
            <w:tcW w:w="724" w:type="dxa"/>
            <w:tcBorders>
              <w:top w:val="single" w:sz="18" w:space="0" w:color="auto"/>
              <w:left w:val="single" w:sz="18" w:space="0" w:color="auto"/>
              <w:right w:val="single" w:sz="18" w:space="0" w:color="auto"/>
            </w:tcBorders>
            <w:vAlign w:val="center"/>
          </w:tcPr>
          <w:p w14:paraId="7F5D02EB" w14:textId="77777777" w:rsidR="002F4687" w:rsidRPr="00707A13" w:rsidRDefault="002F4687" w:rsidP="002F4687">
            <w:pPr>
              <w:jc w:val="center"/>
              <w:rPr>
                <w:b/>
                <w:sz w:val="18"/>
                <w:szCs w:val="18"/>
              </w:rPr>
            </w:pPr>
            <w:r w:rsidRPr="00707A13">
              <w:rPr>
                <w:b/>
                <w:sz w:val="18"/>
                <w:szCs w:val="18"/>
              </w:rPr>
              <w:t>i.</w:t>
            </w:r>
          </w:p>
        </w:tc>
        <w:tc>
          <w:tcPr>
            <w:tcW w:w="8173" w:type="dxa"/>
            <w:tcBorders>
              <w:top w:val="single" w:sz="18" w:space="0" w:color="auto"/>
              <w:left w:val="single" w:sz="18" w:space="0" w:color="auto"/>
              <w:right w:val="single" w:sz="18" w:space="0" w:color="auto"/>
            </w:tcBorders>
            <w:vAlign w:val="center"/>
          </w:tcPr>
          <w:p w14:paraId="2E45DCA2" w14:textId="0EF7C612" w:rsidR="002F4687" w:rsidRPr="00707A13" w:rsidRDefault="002F4687" w:rsidP="002F4687">
            <w:pPr>
              <w:rPr>
                <w:sz w:val="18"/>
                <w:szCs w:val="18"/>
                <w:lang w:eastAsia="tr-TR"/>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567" w:type="dxa"/>
            <w:tcBorders>
              <w:top w:val="single" w:sz="18" w:space="0" w:color="auto"/>
              <w:left w:val="single" w:sz="18" w:space="0" w:color="auto"/>
            </w:tcBorders>
            <w:vAlign w:val="center"/>
          </w:tcPr>
          <w:p w14:paraId="492DFA42" w14:textId="77777777" w:rsidR="002F4687" w:rsidRPr="00DF0062" w:rsidRDefault="002F4687" w:rsidP="002F4687">
            <w:pPr>
              <w:jc w:val="center"/>
            </w:pPr>
          </w:p>
        </w:tc>
        <w:tc>
          <w:tcPr>
            <w:tcW w:w="425" w:type="dxa"/>
            <w:tcBorders>
              <w:top w:val="single" w:sz="18" w:space="0" w:color="auto"/>
            </w:tcBorders>
            <w:vAlign w:val="center"/>
          </w:tcPr>
          <w:p w14:paraId="03E693CA" w14:textId="77777777" w:rsidR="002F4687" w:rsidRPr="00DF0062" w:rsidRDefault="002F4687" w:rsidP="002F4687">
            <w:pPr>
              <w:jc w:val="center"/>
            </w:pPr>
          </w:p>
        </w:tc>
        <w:tc>
          <w:tcPr>
            <w:tcW w:w="425" w:type="dxa"/>
            <w:tcBorders>
              <w:top w:val="single" w:sz="18" w:space="0" w:color="auto"/>
              <w:right w:val="single" w:sz="18" w:space="0" w:color="auto"/>
            </w:tcBorders>
            <w:vAlign w:val="center"/>
          </w:tcPr>
          <w:p w14:paraId="3FC06FBE" w14:textId="77777777" w:rsidR="002F4687" w:rsidRPr="00DF0062" w:rsidRDefault="002F4687" w:rsidP="002F4687">
            <w:pPr>
              <w:jc w:val="center"/>
              <w:rPr>
                <w:b/>
              </w:rPr>
            </w:pPr>
            <w:r w:rsidRPr="00DF0062">
              <w:rPr>
                <w:b/>
              </w:rPr>
              <w:t>X</w:t>
            </w:r>
          </w:p>
        </w:tc>
      </w:tr>
      <w:tr w:rsidR="002F4687" w:rsidRPr="00F54B8A" w14:paraId="338E8C0B" w14:textId="77777777" w:rsidTr="00421BD9">
        <w:tc>
          <w:tcPr>
            <w:tcW w:w="724" w:type="dxa"/>
            <w:tcBorders>
              <w:left w:val="single" w:sz="18" w:space="0" w:color="auto"/>
              <w:right w:val="single" w:sz="18" w:space="0" w:color="auto"/>
            </w:tcBorders>
            <w:vAlign w:val="center"/>
          </w:tcPr>
          <w:p w14:paraId="0E18ED6F" w14:textId="77777777" w:rsidR="002F4687" w:rsidRPr="00707A13" w:rsidRDefault="002F4687" w:rsidP="002F4687">
            <w:pPr>
              <w:jc w:val="center"/>
              <w:rPr>
                <w:b/>
                <w:sz w:val="18"/>
                <w:szCs w:val="18"/>
              </w:rPr>
            </w:pPr>
            <w:r w:rsidRPr="00707A13">
              <w:rPr>
                <w:b/>
                <w:sz w:val="18"/>
                <w:szCs w:val="18"/>
              </w:rPr>
              <w:t>ii.</w:t>
            </w:r>
          </w:p>
        </w:tc>
        <w:tc>
          <w:tcPr>
            <w:tcW w:w="8173" w:type="dxa"/>
            <w:tcBorders>
              <w:left w:val="single" w:sz="18" w:space="0" w:color="auto"/>
              <w:right w:val="single" w:sz="18" w:space="0" w:color="auto"/>
            </w:tcBorders>
            <w:vAlign w:val="center"/>
          </w:tcPr>
          <w:p w14:paraId="6D5965E2" w14:textId="1F5F9C30" w:rsidR="002F4687" w:rsidRPr="00707A13" w:rsidRDefault="002F4687" w:rsidP="002F4687">
            <w:pPr>
              <w:rPr>
                <w:sz w:val="18"/>
                <w:szCs w:val="18"/>
                <w:lang w:eastAsia="tr-TR"/>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567" w:type="dxa"/>
            <w:tcBorders>
              <w:left w:val="single" w:sz="18" w:space="0" w:color="auto"/>
            </w:tcBorders>
            <w:vAlign w:val="center"/>
          </w:tcPr>
          <w:p w14:paraId="19A66F89" w14:textId="77777777" w:rsidR="002F4687" w:rsidRPr="00DF0062" w:rsidRDefault="002F4687" w:rsidP="002F4687">
            <w:pPr>
              <w:jc w:val="center"/>
            </w:pPr>
          </w:p>
        </w:tc>
        <w:tc>
          <w:tcPr>
            <w:tcW w:w="425" w:type="dxa"/>
            <w:vAlign w:val="center"/>
          </w:tcPr>
          <w:p w14:paraId="2111ABEB" w14:textId="17A90CD0" w:rsidR="002F4687" w:rsidRPr="0032581D" w:rsidRDefault="002F4687" w:rsidP="002F4687">
            <w:pPr>
              <w:jc w:val="center"/>
              <w:rPr>
                <w:b/>
              </w:rPr>
            </w:pPr>
            <w:r w:rsidRPr="0032581D">
              <w:rPr>
                <w:b/>
              </w:rPr>
              <w:t>X</w:t>
            </w:r>
          </w:p>
        </w:tc>
        <w:tc>
          <w:tcPr>
            <w:tcW w:w="425" w:type="dxa"/>
            <w:tcBorders>
              <w:right w:val="single" w:sz="18" w:space="0" w:color="auto"/>
            </w:tcBorders>
            <w:vAlign w:val="center"/>
          </w:tcPr>
          <w:p w14:paraId="3DFD2559" w14:textId="7BBCDE4C" w:rsidR="002F4687" w:rsidRPr="00DF0062" w:rsidRDefault="002F4687" w:rsidP="002F4687">
            <w:pPr>
              <w:jc w:val="center"/>
              <w:rPr>
                <w:b/>
                <w:bCs/>
              </w:rPr>
            </w:pPr>
          </w:p>
        </w:tc>
      </w:tr>
      <w:tr w:rsidR="002F4687" w:rsidRPr="00F54B8A" w14:paraId="52012A30" w14:textId="77777777" w:rsidTr="00421BD9">
        <w:tc>
          <w:tcPr>
            <w:tcW w:w="724" w:type="dxa"/>
            <w:tcBorders>
              <w:left w:val="single" w:sz="18" w:space="0" w:color="auto"/>
              <w:right w:val="single" w:sz="18" w:space="0" w:color="auto"/>
            </w:tcBorders>
            <w:vAlign w:val="center"/>
          </w:tcPr>
          <w:p w14:paraId="7E9F4B1F" w14:textId="77777777" w:rsidR="002F4687" w:rsidRPr="00707A13" w:rsidRDefault="002F4687" w:rsidP="002F4687">
            <w:pPr>
              <w:jc w:val="center"/>
              <w:rPr>
                <w:b/>
                <w:sz w:val="18"/>
                <w:szCs w:val="18"/>
              </w:rPr>
            </w:pPr>
            <w:r w:rsidRPr="00707A13">
              <w:rPr>
                <w:b/>
                <w:sz w:val="18"/>
                <w:szCs w:val="18"/>
              </w:rPr>
              <w:t>iii.</w:t>
            </w:r>
          </w:p>
        </w:tc>
        <w:tc>
          <w:tcPr>
            <w:tcW w:w="8173" w:type="dxa"/>
            <w:tcBorders>
              <w:left w:val="single" w:sz="18" w:space="0" w:color="auto"/>
              <w:right w:val="single" w:sz="18" w:space="0" w:color="auto"/>
            </w:tcBorders>
            <w:vAlign w:val="center"/>
          </w:tcPr>
          <w:p w14:paraId="4011EF41" w14:textId="06505B34" w:rsidR="002F4687" w:rsidRPr="00707A13" w:rsidRDefault="002F4687" w:rsidP="002F4687">
            <w:pPr>
              <w:rPr>
                <w:sz w:val="18"/>
                <w:szCs w:val="18"/>
                <w:lang w:eastAsia="tr-TR"/>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567" w:type="dxa"/>
            <w:tcBorders>
              <w:left w:val="single" w:sz="18" w:space="0" w:color="auto"/>
            </w:tcBorders>
            <w:vAlign w:val="center"/>
          </w:tcPr>
          <w:p w14:paraId="0B14685C" w14:textId="77777777" w:rsidR="002F4687" w:rsidRPr="00DF0062" w:rsidRDefault="002F4687" w:rsidP="002F4687">
            <w:pPr>
              <w:jc w:val="center"/>
            </w:pPr>
          </w:p>
        </w:tc>
        <w:tc>
          <w:tcPr>
            <w:tcW w:w="425" w:type="dxa"/>
            <w:vAlign w:val="center"/>
          </w:tcPr>
          <w:p w14:paraId="28F4396F" w14:textId="29C5B995" w:rsidR="002F4687" w:rsidRPr="00DF0062" w:rsidRDefault="002F4687" w:rsidP="002F4687">
            <w:pPr>
              <w:jc w:val="center"/>
              <w:rPr>
                <w:b/>
              </w:rPr>
            </w:pPr>
          </w:p>
        </w:tc>
        <w:tc>
          <w:tcPr>
            <w:tcW w:w="425" w:type="dxa"/>
            <w:tcBorders>
              <w:right w:val="single" w:sz="18" w:space="0" w:color="auto"/>
            </w:tcBorders>
            <w:vAlign w:val="center"/>
          </w:tcPr>
          <w:p w14:paraId="3C4C3104" w14:textId="5C36A226" w:rsidR="002F4687" w:rsidRPr="00DF0062" w:rsidRDefault="002F4687" w:rsidP="002F4687">
            <w:pPr>
              <w:jc w:val="center"/>
            </w:pPr>
          </w:p>
        </w:tc>
      </w:tr>
      <w:tr w:rsidR="002F4687" w:rsidRPr="00F54B8A" w14:paraId="09F60E28" w14:textId="77777777" w:rsidTr="00421BD9">
        <w:tc>
          <w:tcPr>
            <w:tcW w:w="724" w:type="dxa"/>
            <w:tcBorders>
              <w:left w:val="single" w:sz="18" w:space="0" w:color="auto"/>
              <w:right w:val="single" w:sz="18" w:space="0" w:color="auto"/>
            </w:tcBorders>
            <w:vAlign w:val="center"/>
          </w:tcPr>
          <w:p w14:paraId="11BC5512" w14:textId="77777777" w:rsidR="002F4687" w:rsidRPr="00707A13" w:rsidRDefault="002F4687" w:rsidP="002F4687">
            <w:pPr>
              <w:jc w:val="center"/>
              <w:rPr>
                <w:b/>
                <w:sz w:val="18"/>
                <w:szCs w:val="18"/>
              </w:rPr>
            </w:pPr>
            <w:r w:rsidRPr="00707A13">
              <w:rPr>
                <w:b/>
                <w:sz w:val="18"/>
                <w:szCs w:val="18"/>
              </w:rPr>
              <w:t>iv.</w:t>
            </w:r>
          </w:p>
        </w:tc>
        <w:tc>
          <w:tcPr>
            <w:tcW w:w="8173" w:type="dxa"/>
            <w:tcBorders>
              <w:left w:val="single" w:sz="18" w:space="0" w:color="auto"/>
              <w:right w:val="single" w:sz="18" w:space="0" w:color="auto"/>
            </w:tcBorders>
            <w:vAlign w:val="center"/>
          </w:tcPr>
          <w:p w14:paraId="01186105" w14:textId="28FA4729" w:rsidR="002F4687" w:rsidRPr="00707A13" w:rsidRDefault="002F4687" w:rsidP="002F4687">
            <w:pPr>
              <w:rPr>
                <w:sz w:val="18"/>
                <w:szCs w:val="18"/>
                <w:lang w:eastAsia="tr-TR"/>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567" w:type="dxa"/>
            <w:tcBorders>
              <w:left w:val="single" w:sz="18" w:space="0" w:color="auto"/>
            </w:tcBorders>
            <w:vAlign w:val="center"/>
          </w:tcPr>
          <w:p w14:paraId="1F4EA940" w14:textId="77777777" w:rsidR="002F4687" w:rsidRPr="00DF0062" w:rsidRDefault="002F4687" w:rsidP="002F4687">
            <w:pPr>
              <w:jc w:val="center"/>
            </w:pPr>
          </w:p>
        </w:tc>
        <w:tc>
          <w:tcPr>
            <w:tcW w:w="425" w:type="dxa"/>
            <w:vAlign w:val="center"/>
          </w:tcPr>
          <w:p w14:paraId="27BFCB14" w14:textId="24C7DEAA" w:rsidR="002F4687" w:rsidRPr="00DF0062" w:rsidRDefault="002F4687" w:rsidP="002F4687">
            <w:pPr>
              <w:jc w:val="center"/>
              <w:rPr>
                <w:b/>
              </w:rPr>
            </w:pPr>
          </w:p>
        </w:tc>
        <w:tc>
          <w:tcPr>
            <w:tcW w:w="425" w:type="dxa"/>
            <w:tcBorders>
              <w:right w:val="single" w:sz="18" w:space="0" w:color="auto"/>
            </w:tcBorders>
            <w:vAlign w:val="center"/>
          </w:tcPr>
          <w:p w14:paraId="03DE808B" w14:textId="22B5F87A" w:rsidR="002F4687" w:rsidRPr="00DF0062" w:rsidRDefault="002F4687" w:rsidP="002F4687">
            <w:pPr>
              <w:jc w:val="center"/>
            </w:pPr>
            <w:r w:rsidRPr="00DF0062">
              <w:rPr>
                <w:b/>
              </w:rPr>
              <w:t>X</w:t>
            </w:r>
          </w:p>
        </w:tc>
      </w:tr>
      <w:tr w:rsidR="002F4687" w:rsidRPr="00F54B8A" w14:paraId="043AE435" w14:textId="77777777" w:rsidTr="00421BD9">
        <w:tc>
          <w:tcPr>
            <w:tcW w:w="724" w:type="dxa"/>
            <w:tcBorders>
              <w:left w:val="single" w:sz="18" w:space="0" w:color="auto"/>
              <w:right w:val="single" w:sz="18" w:space="0" w:color="auto"/>
            </w:tcBorders>
            <w:vAlign w:val="center"/>
          </w:tcPr>
          <w:p w14:paraId="3F89D276" w14:textId="77777777" w:rsidR="002F4687" w:rsidRPr="00707A13" w:rsidRDefault="002F4687" w:rsidP="002F4687">
            <w:pPr>
              <w:jc w:val="center"/>
              <w:rPr>
                <w:b/>
                <w:sz w:val="18"/>
                <w:szCs w:val="18"/>
              </w:rPr>
            </w:pPr>
            <w:r w:rsidRPr="00707A13">
              <w:rPr>
                <w:b/>
                <w:sz w:val="18"/>
                <w:szCs w:val="18"/>
              </w:rPr>
              <w:t>v.</w:t>
            </w:r>
          </w:p>
        </w:tc>
        <w:tc>
          <w:tcPr>
            <w:tcW w:w="8173" w:type="dxa"/>
            <w:tcBorders>
              <w:left w:val="single" w:sz="18" w:space="0" w:color="auto"/>
              <w:right w:val="single" w:sz="18" w:space="0" w:color="auto"/>
            </w:tcBorders>
            <w:vAlign w:val="center"/>
          </w:tcPr>
          <w:p w14:paraId="255BC45C" w14:textId="2A631481" w:rsidR="002F4687" w:rsidRPr="00707A13" w:rsidRDefault="002F4687" w:rsidP="002F4687">
            <w:pPr>
              <w:rPr>
                <w:sz w:val="18"/>
                <w:szCs w:val="18"/>
                <w:lang w:eastAsia="tr-TR"/>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567" w:type="dxa"/>
            <w:tcBorders>
              <w:left w:val="single" w:sz="18" w:space="0" w:color="auto"/>
            </w:tcBorders>
            <w:vAlign w:val="center"/>
          </w:tcPr>
          <w:p w14:paraId="4C88C427" w14:textId="32D39B7B" w:rsidR="002F4687" w:rsidRPr="000260CF" w:rsidRDefault="002F4687" w:rsidP="002F4687">
            <w:pPr>
              <w:jc w:val="center"/>
              <w:rPr>
                <w:b/>
              </w:rPr>
            </w:pPr>
          </w:p>
        </w:tc>
        <w:tc>
          <w:tcPr>
            <w:tcW w:w="425" w:type="dxa"/>
            <w:vAlign w:val="center"/>
          </w:tcPr>
          <w:p w14:paraId="35D9F7FE" w14:textId="77777777" w:rsidR="002F4687" w:rsidRPr="00DF0062" w:rsidRDefault="002F4687" w:rsidP="002F4687">
            <w:pPr>
              <w:jc w:val="center"/>
            </w:pPr>
          </w:p>
        </w:tc>
        <w:tc>
          <w:tcPr>
            <w:tcW w:w="425" w:type="dxa"/>
            <w:tcBorders>
              <w:right w:val="single" w:sz="18" w:space="0" w:color="auto"/>
            </w:tcBorders>
            <w:vAlign w:val="center"/>
          </w:tcPr>
          <w:p w14:paraId="060B8D5D" w14:textId="216D5E06" w:rsidR="002F4687" w:rsidRPr="00EF0A9A" w:rsidRDefault="002F4687" w:rsidP="002F4687">
            <w:pPr>
              <w:jc w:val="center"/>
              <w:rPr>
                <w:b/>
              </w:rPr>
            </w:pPr>
          </w:p>
        </w:tc>
      </w:tr>
      <w:tr w:rsidR="002F4687" w:rsidRPr="00F54B8A" w14:paraId="0E7F3EE4" w14:textId="77777777" w:rsidTr="00421BD9">
        <w:tc>
          <w:tcPr>
            <w:tcW w:w="724" w:type="dxa"/>
            <w:tcBorders>
              <w:left w:val="single" w:sz="18" w:space="0" w:color="auto"/>
              <w:bottom w:val="single" w:sz="18" w:space="0" w:color="auto"/>
              <w:right w:val="single" w:sz="18" w:space="0" w:color="auto"/>
            </w:tcBorders>
            <w:vAlign w:val="center"/>
          </w:tcPr>
          <w:p w14:paraId="62517A4D" w14:textId="77777777" w:rsidR="002F4687" w:rsidRPr="00707A13" w:rsidRDefault="002F4687" w:rsidP="002F4687">
            <w:pPr>
              <w:jc w:val="center"/>
              <w:rPr>
                <w:b/>
                <w:sz w:val="18"/>
                <w:szCs w:val="18"/>
              </w:rPr>
            </w:pPr>
            <w:r w:rsidRPr="00707A13">
              <w:rPr>
                <w:b/>
                <w:sz w:val="18"/>
                <w:szCs w:val="18"/>
              </w:rPr>
              <w:t>vi.</w:t>
            </w:r>
          </w:p>
        </w:tc>
        <w:tc>
          <w:tcPr>
            <w:tcW w:w="8173" w:type="dxa"/>
            <w:tcBorders>
              <w:left w:val="single" w:sz="18" w:space="0" w:color="auto"/>
              <w:bottom w:val="single" w:sz="18" w:space="0" w:color="auto"/>
              <w:right w:val="single" w:sz="18" w:space="0" w:color="auto"/>
            </w:tcBorders>
            <w:vAlign w:val="center"/>
          </w:tcPr>
          <w:p w14:paraId="6ACDCCE3" w14:textId="113C0E9E" w:rsidR="002F4687" w:rsidRPr="00707A13" w:rsidRDefault="002F4687" w:rsidP="002F4687">
            <w:pPr>
              <w:rPr>
                <w:sz w:val="18"/>
                <w:szCs w:val="18"/>
                <w:lang w:eastAsia="tr-TR"/>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567" w:type="dxa"/>
            <w:tcBorders>
              <w:left w:val="single" w:sz="18" w:space="0" w:color="auto"/>
              <w:bottom w:val="single" w:sz="18" w:space="0" w:color="auto"/>
            </w:tcBorders>
            <w:vAlign w:val="center"/>
          </w:tcPr>
          <w:p w14:paraId="743A1666" w14:textId="77777777" w:rsidR="002F4687" w:rsidRPr="00DF0062" w:rsidRDefault="002F4687" w:rsidP="002F4687">
            <w:pPr>
              <w:jc w:val="center"/>
            </w:pPr>
          </w:p>
        </w:tc>
        <w:tc>
          <w:tcPr>
            <w:tcW w:w="425" w:type="dxa"/>
            <w:tcBorders>
              <w:bottom w:val="single" w:sz="18" w:space="0" w:color="auto"/>
            </w:tcBorders>
            <w:vAlign w:val="center"/>
          </w:tcPr>
          <w:p w14:paraId="737A43A8" w14:textId="49868706" w:rsidR="002F4687" w:rsidRPr="000260CF" w:rsidRDefault="002F4687" w:rsidP="002F4687">
            <w:pPr>
              <w:jc w:val="center"/>
              <w:rPr>
                <w:b/>
              </w:rPr>
            </w:pPr>
            <w:r w:rsidRPr="000260CF">
              <w:rPr>
                <w:b/>
              </w:rPr>
              <w:t>X</w:t>
            </w:r>
          </w:p>
        </w:tc>
        <w:tc>
          <w:tcPr>
            <w:tcW w:w="425" w:type="dxa"/>
            <w:tcBorders>
              <w:bottom w:val="single" w:sz="18" w:space="0" w:color="auto"/>
              <w:right w:val="single" w:sz="18" w:space="0" w:color="auto"/>
            </w:tcBorders>
            <w:vAlign w:val="center"/>
          </w:tcPr>
          <w:p w14:paraId="348286EF" w14:textId="02351580" w:rsidR="002F4687" w:rsidRPr="00DF0062" w:rsidRDefault="002F4687" w:rsidP="002F4687">
            <w:pPr>
              <w:jc w:val="center"/>
              <w:rPr>
                <w:b/>
              </w:rPr>
            </w:pPr>
          </w:p>
        </w:tc>
      </w:tr>
    </w:tbl>
    <w:p w14:paraId="429C6FEB" w14:textId="77777777" w:rsidR="000260CF" w:rsidRPr="00F54B8A" w:rsidRDefault="000260CF" w:rsidP="000260CF">
      <w:pPr>
        <w:rPr>
          <w:b/>
        </w:rPr>
      </w:pPr>
      <w:r w:rsidRPr="00F54B8A">
        <w:rPr>
          <w:b/>
        </w:rPr>
        <w:t>1: Az</w:t>
      </w:r>
      <w:r>
        <w:rPr>
          <w:b/>
        </w:rPr>
        <w:t xml:space="preserve">, </w:t>
      </w:r>
      <w:r w:rsidRPr="00F54B8A">
        <w:rPr>
          <w:b/>
        </w:rPr>
        <w:t>2</w:t>
      </w:r>
      <w:r>
        <w:rPr>
          <w:b/>
        </w:rPr>
        <w:t xml:space="preserve">: Kısmî, </w:t>
      </w:r>
      <w:r w:rsidRPr="00F54B8A">
        <w:rPr>
          <w:b/>
        </w:rPr>
        <w:t>3</w:t>
      </w:r>
      <w:r>
        <w:rPr>
          <w:b/>
        </w:rPr>
        <w:t>: Tam</w:t>
      </w:r>
    </w:p>
    <w:p w14:paraId="067E61F7" w14:textId="77777777" w:rsidR="000260CF" w:rsidRDefault="000260CF" w:rsidP="000260CF">
      <w:pPr>
        <w:pStyle w:val="Heading2"/>
        <w:rPr>
          <w:sz w:val="24"/>
          <w:szCs w:val="24"/>
        </w:rPr>
      </w:pPr>
    </w:p>
    <w:p w14:paraId="3981012B" w14:textId="4D9171D5" w:rsidR="000260CF" w:rsidRDefault="00B8779E" w:rsidP="000260CF">
      <w:pPr>
        <w:pStyle w:val="Heading2"/>
        <w:rPr>
          <w:sz w:val="24"/>
          <w:szCs w:val="24"/>
        </w:rPr>
      </w:pPr>
      <w:r w:rsidRPr="00B8779E">
        <w:rPr>
          <w:sz w:val="24"/>
          <w:szCs w:val="24"/>
        </w:rPr>
        <w:t xml:space="preserve">Relationship Between the Course </w:t>
      </w:r>
      <w:r w:rsidR="00302945">
        <w:rPr>
          <w:sz w:val="24"/>
          <w:szCs w:val="24"/>
        </w:rPr>
        <w:t xml:space="preserve">and </w:t>
      </w:r>
      <w:r w:rsidR="004C127A">
        <w:rPr>
          <w:sz w:val="24"/>
          <w:szCs w:val="24"/>
        </w:rPr>
        <w:t>Smart</w:t>
      </w:r>
      <w:r w:rsidRPr="00B8779E">
        <w:rPr>
          <w:sz w:val="24"/>
          <w:szCs w:val="24"/>
        </w:rPr>
        <w:t xml:space="preserve"> Building and Facilities Management Graduate Program Curriculum</w:t>
      </w:r>
    </w:p>
    <w:tbl>
      <w:tblPr>
        <w:tblpPr w:leftFromText="141" w:rightFromText="141" w:vertAnchor="text" w:horzAnchor="margin" w:tblpY="16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8192"/>
        <w:gridCol w:w="567"/>
        <w:gridCol w:w="425"/>
        <w:gridCol w:w="104"/>
        <w:gridCol w:w="321"/>
      </w:tblGrid>
      <w:tr w:rsidR="000260CF" w:rsidRPr="00F54B8A" w14:paraId="2B390CC2" w14:textId="77777777" w:rsidTr="00421BD9">
        <w:trPr>
          <w:trHeight w:val="258"/>
        </w:trPr>
        <w:tc>
          <w:tcPr>
            <w:tcW w:w="705" w:type="dxa"/>
            <w:vMerge w:val="restart"/>
            <w:tcBorders>
              <w:top w:val="single" w:sz="18" w:space="0" w:color="auto"/>
              <w:left w:val="single" w:sz="18" w:space="0" w:color="auto"/>
              <w:right w:val="single" w:sz="18" w:space="0" w:color="auto"/>
            </w:tcBorders>
          </w:tcPr>
          <w:p w14:paraId="2516B08E" w14:textId="77777777" w:rsidR="000260CF" w:rsidRPr="00F54B8A" w:rsidRDefault="000260CF" w:rsidP="00421BD9">
            <w:pPr>
              <w:jc w:val="center"/>
            </w:pPr>
          </w:p>
        </w:tc>
        <w:tc>
          <w:tcPr>
            <w:tcW w:w="8192" w:type="dxa"/>
            <w:vMerge w:val="restart"/>
            <w:tcBorders>
              <w:top w:val="single" w:sz="18" w:space="0" w:color="auto"/>
              <w:left w:val="single" w:sz="18" w:space="0" w:color="auto"/>
              <w:right w:val="single" w:sz="18" w:space="0" w:color="auto"/>
            </w:tcBorders>
          </w:tcPr>
          <w:p w14:paraId="727FFA92" w14:textId="77777777" w:rsidR="000260CF" w:rsidRPr="00F54B8A" w:rsidRDefault="000260CF" w:rsidP="00421BD9">
            <w:pPr>
              <w:jc w:val="center"/>
              <w:rPr>
                <w:b/>
              </w:rPr>
            </w:pPr>
          </w:p>
          <w:p w14:paraId="32BC9BB7" w14:textId="77777777" w:rsidR="000260CF" w:rsidRPr="00F54B8A" w:rsidRDefault="000260CF" w:rsidP="00421BD9">
            <w:pPr>
              <w:jc w:val="center"/>
              <w:rPr>
                <w:b/>
              </w:rPr>
            </w:pPr>
            <w:r w:rsidRPr="00F54B8A">
              <w:rPr>
                <w:b/>
              </w:rPr>
              <w:t>Program Outcomes</w:t>
            </w:r>
          </w:p>
        </w:tc>
        <w:tc>
          <w:tcPr>
            <w:tcW w:w="1417" w:type="dxa"/>
            <w:gridSpan w:val="4"/>
            <w:tcBorders>
              <w:top w:val="single" w:sz="18" w:space="0" w:color="auto"/>
              <w:left w:val="single" w:sz="18" w:space="0" w:color="auto"/>
              <w:bottom w:val="single" w:sz="12" w:space="0" w:color="auto"/>
              <w:right w:val="single" w:sz="18" w:space="0" w:color="auto"/>
            </w:tcBorders>
          </w:tcPr>
          <w:p w14:paraId="08AE8BE2" w14:textId="77777777" w:rsidR="000260CF" w:rsidRPr="00F54B8A" w:rsidRDefault="000260CF" w:rsidP="00421BD9">
            <w:pPr>
              <w:jc w:val="center"/>
              <w:rPr>
                <w:b/>
              </w:rPr>
            </w:pPr>
            <w:r w:rsidRPr="00F54B8A">
              <w:rPr>
                <w:b/>
              </w:rPr>
              <w:t>Level of Contribution</w:t>
            </w:r>
          </w:p>
        </w:tc>
      </w:tr>
      <w:tr w:rsidR="000260CF" w:rsidRPr="00F54B8A" w14:paraId="499F9ED2" w14:textId="77777777" w:rsidTr="00421BD9">
        <w:trPr>
          <w:trHeight w:val="268"/>
        </w:trPr>
        <w:tc>
          <w:tcPr>
            <w:tcW w:w="705" w:type="dxa"/>
            <w:vMerge/>
            <w:tcBorders>
              <w:left w:val="single" w:sz="18" w:space="0" w:color="auto"/>
              <w:bottom w:val="single" w:sz="18" w:space="0" w:color="auto"/>
              <w:right w:val="single" w:sz="18" w:space="0" w:color="auto"/>
            </w:tcBorders>
          </w:tcPr>
          <w:p w14:paraId="46AB3608" w14:textId="77777777" w:rsidR="000260CF" w:rsidRPr="00F54B8A" w:rsidRDefault="000260CF" w:rsidP="00421BD9">
            <w:pPr>
              <w:jc w:val="center"/>
            </w:pPr>
          </w:p>
        </w:tc>
        <w:tc>
          <w:tcPr>
            <w:tcW w:w="8192" w:type="dxa"/>
            <w:vMerge/>
            <w:tcBorders>
              <w:left w:val="single" w:sz="18" w:space="0" w:color="auto"/>
              <w:bottom w:val="single" w:sz="18" w:space="0" w:color="auto"/>
              <w:right w:val="single" w:sz="18" w:space="0" w:color="auto"/>
            </w:tcBorders>
          </w:tcPr>
          <w:p w14:paraId="3144BCA8" w14:textId="77777777" w:rsidR="000260CF" w:rsidRPr="00F54B8A" w:rsidRDefault="000260CF" w:rsidP="00421BD9">
            <w:pPr>
              <w:jc w:val="center"/>
              <w:rPr>
                <w:b/>
              </w:rPr>
            </w:pPr>
          </w:p>
        </w:tc>
        <w:tc>
          <w:tcPr>
            <w:tcW w:w="567" w:type="dxa"/>
            <w:tcBorders>
              <w:top w:val="single" w:sz="12" w:space="0" w:color="auto"/>
              <w:left w:val="single" w:sz="18" w:space="0" w:color="auto"/>
              <w:bottom w:val="single" w:sz="18" w:space="0" w:color="auto"/>
            </w:tcBorders>
          </w:tcPr>
          <w:p w14:paraId="35063427" w14:textId="77777777" w:rsidR="000260CF" w:rsidRPr="00F54B8A" w:rsidRDefault="000260CF" w:rsidP="00421BD9">
            <w:pPr>
              <w:jc w:val="center"/>
              <w:rPr>
                <w:b/>
              </w:rPr>
            </w:pPr>
            <w:r w:rsidRPr="00F54B8A">
              <w:rPr>
                <w:b/>
              </w:rPr>
              <w:t>1</w:t>
            </w:r>
          </w:p>
        </w:tc>
        <w:tc>
          <w:tcPr>
            <w:tcW w:w="425" w:type="dxa"/>
            <w:tcBorders>
              <w:top w:val="single" w:sz="12" w:space="0" w:color="auto"/>
              <w:bottom w:val="single" w:sz="18" w:space="0" w:color="auto"/>
            </w:tcBorders>
          </w:tcPr>
          <w:p w14:paraId="4A0B7BB5" w14:textId="77777777" w:rsidR="000260CF" w:rsidRPr="00F54B8A" w:rsidRDefault="000260CF" w:rsidP="00421BD9">
            <w:pPr>
              <w:jc w:val="center"/>
              <w:rPr>
                <w:b/>
              </w:rPr>
            </w:pPr>
            <w:r w:rsidRPr="00F54B8A">
              <w:rPr>
                <w:b/>
              </w:rPr>
              <w:t>2</w:t>
            </w:r>
          </w:p>
        </w:tc>
        <w:tc>
          <w:tcPr>
            <w:tcW w:w="425" w:type="dxa"/>
            <w:gridSpan w:val="2"/>
            <w:tcBorders>
              <w:top w:val="single" w:sz="12" w:space="0" w:color="auto"/>
              <w:bottom w:val="single" w:sz="18" w:space="0" w:color="auto"/>
              <w:right w:val="single" w:sz="18" w:space="0" w:color="auto"/>
            </w:tcBorders>
          </w:tcPr>
          <w:p w14:paraId="3595A9CB" w14:textId="77777777" w:rsidR="000260CF" w:rsidRPr="00F54B8A" w:rsidRDefault="000260CF" w:rsidP="00421BD9">
            <w:pPr>
              <w:jc w:val="center"/>
              <w:rPr>
                <w:b/>
              </w:rPr>
            </w:pPr>
            <w:r w:rsidRPr="00F54B8A">
              <w:rPr>
                <w:b/>
              </w:rPr>
              <w:t>3</w:t>
            </w:r>
          </w:p>
        </w:tc>
      </w:tr>
      <w:tr w:rsidR="00145653" w:rsidRPr="00F54B8A" w14:paraId="4338B8A5" w14:textId="77777777" w:rsidTr="00421BD9">
        <w:tc>
          <w:tcPr>
            <w:tcW w:w="705" w:type="dxa"/>
            <w:tcBorders>
              <w:top w:val="single" w:sz="18" w:space="0" w:color="auto"/>
              <w:left w:val="single" w:sz="18" w:space="0" w:color="auto"/>
              <w:right w:val="single" w:sz="18" w:space="0" w:color="auto"/>
            </w:tcBorders>
            <w:vAlign w:val="center"/>
          </w:tcPr>
          <w:p w14:paraId="0B9CC279" w14:textId="77777777" w:rsidR="00145653" w:rsidRPr="00707A13" w:rsidRDefault="00145653" w:rsidP="00145653">
            <w:pPr>
              <w:jc w:val="center"/>
              <w:rPr>
                <w:b/>
                <w:sz w:val="18"/>
                <w:szCs w:val="18"/>
              </w:rPr>
            </w:pPr>
            <w:r w:rsidRPr="00707A13">
              <w:rPr>
                <w:b/>
                <w:sz w:val="18"/>
                <w:szCs w:val="18"/>
              </w:rPr>
              <w:t>i.</w:t>
            </w:r>
          </w:p>
        </w:tc>
        <w:tc>
          <w:tcPr>
            <w:tcW w:w="8192" w:type="dxa"/>
            <w:tcBorders>
              <w:top w:val="single" w:sz="18" w:space="0" w:color="auto"/>
              <w:left w:val="single" w:sz="18" w:space="0" w:color="auto"/>
              <w:right w:val="single" w:sz="18" w:space="0" w:color="auto"/>
            </w:tcBorders>
          </w:tcPr>
          <w:p w14:paraId="17DD49D1" w14:textId="336963FE" w:rsidR="00145653" w:rsidRPr="00707A13" w:rsidRDefault="00145653" w:rsidP="00145653">
            <w:pPr>
              <w:rPr>
                <w:rFonts w:ascii="Arial" w:hAnsi="Arial" w:cs="Arial"/>
                <w:sz w:val="18"/>
                <w:szCs w:val="18"/>
              </w:rPr>
            </w:pPr>
            <w:r>
              <w:rPr>
                <w:sz w:val="18"/>
                <w:szCs w:val="18"/>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rPr>
              <w:t>Knowledge</w:t>
            </w:r>
            <w:r>
              <w:rPr>
                <w:sz w:val="18"/>
                <w:szCs w:val="18"/>
              </w:rPr>
              <w:t>).</w:t>
            </w:r>
          </w:p>
        </w:tc>
        <w:tc>
          <w:tcPr>
            <w:tcW w:w="567" w:type="dxa"/>
            <w:tcBorders>
              <w:top w:val="single" w:sz="18" w:space="0" w:color="auto"/>
              <w:left w:val="single" w:sz="18" w:space="0" w:color="auto"/>
            </w:tcBorders>
            <w:vAlign w:val="center"/>
          </w:tcPr>
          <w:p w14:paraId="1F6590B3" w14:textId="77777777" w:rsidR="00145653" w:rsidRPr="00DF0062" w:rsidRDefault="00145653" w:rsidP="00145653">
            <w:pPr>
              <w:jc w:val="center"/>
            </w:pPr>
          </w:p>
        </w:tc>
        <w:tc>
          <w:tcPr>
            <w:tcW w:w="425" w:type="dxa"/>
            <w:tcBorders>
              <w:top w:val="single" w:sz="18" w:space="0" w:color="auto"/>
            </w:tcBorders>
            <w:vAlign w:val="center"/>
          </w:tcPr>
          <w:p w14:paraId="166CD83B" w14:textId="77777777" w:rsidR="00145653" w:rsidRPr="00DF0062" w:rsidRDefault="00145653" w:rsidP="00145653">
            <w:pPr>
              <w:jc w:val="center"/>
            </w:pPr>
          </w:p>
        </w:tc>
        <w:tc>
          <w:tcPr>
            <w:tcW w:w="425" w:type="dxa"/>
            <w:gridSpan w:val="2"/>
            <w:tcBorders>
              <w:top w:val="single" w:sz="18" w:space="0" w:color="auto"/>
              <w:right w:val="single" w:sz="18" w:space="0" w:color="auto"/>
            </w:tcBorders>
            <w:vAlign w:val="center"/>
          </w:tcPr>
          <w:p w14:paraId="68B0018F" w14:textId="77777777" w:rsidR="00145653" w:rsidRPr="00DF0062" w:rsidRDefault="00145653" w:rsidP="00145653">
            <w:pPr>
              <w:jc w:val="center"/>
              <w:rPr>
                <w:b/>
              </w:rPr>
            </w:pPr>
            <w:r w:rsidRPr="00DF0062">
              <w:rPr>
                <w:b/>
              </w:rPr>
              <w:t>X</w:t>
            </w:r>
          </w:p>
        </w:tc>
      </w:tr>
      <w:tr w:rsidR="00145653" w:rsidRPr="00F54B8A" w14:paraId="348B3333" w14:textId="77777777" w:rsidTr="00421BD9">
        <w:tc>
          <w:tcPr>
            <w:tcW w:w="705" w:type="dxa"/>
            <w:tcBorders>
              <w:left w:val="single" w:sz="18" w:space="0" w:color="auto"/>
              <w:right w:val="single" w:sz="18" w:space="0" w:color="auto"/>
            </w:tcBorders>
            <w:vAlign w:val="center"/>
          </w:tcPr>
          <w:p w14:paraId="721068C8" w14:textId="77777777" w:rsidR="00145653" w:rsidRPr="00707A13" w:rsidRDefault="00145653" w:rsidP="00145653">
            <w:pPr>
              <w:jc w:val="center"/>
              <w:rPr>
                <w:b/>
                <w:sz w:val="18"/>
                <w:szCs w:val="18"/>
              </w:rPr>
            </w:pPr>
            <w:r w:rsidRPr="00707A13">
              <w:rPr>
                <w:b/>
                <w:sz w:val="18"/>
                <w:szCs w:val="18"/>
              </w:rPr>
              <w:t>ii.</w:t>
            </w:r>
          </w:p>
        </w:tc>
        <w:tc>
          <w:tcPr>
            <w:tcW w:w="8192" w:type="dxa"/>
            <w:tcBorders>
              <w:left w:val="single" w:sz="18" w:space="0" w:color="auto"/>
              <w:right w:val="single" w:sz="18" w:space="0" w:color="auto"/>
            </w:tcBorders>
          </w:tcPr>
          <w:p w14:paraId="7A90AE7F" w14:textId="13D16AD5" w:rsidR="00145653" w:rsidRPr="00707A13" w:rsidRDefault="00145653" w:rsidP="00145653">
            <w:pPr>
              <w:rPr>
                <w:rFonts w:ascii="Arial" w:hAnsi="Arial" w:cs="Arial"/>
                <w:sz w:val="18"/>
                <w:szCs w:val="18"/>
              </w:rPr>
            </w:pPr>
            <w:r>
              <w:rPr>
                <w:sz w:val="18"/>
                <w:szCs w:val="18"/>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rPr>
              <w:t>Skill</w:t>
            </w:r>
            <w:r>
              <w:rPr>
                <w:sz w:val="18"/>
                <w:szCs w:val="18"/>
              </w:rPr>
              <w:t>).</w:t>
            </w:r>
          </w:p>
        </w:tc>
        <w:tc>
          <w:tcPr>
            <w:tcW w:w="567" w:type="dxa"/>
            <w:tcBorders>
              <w:left w:val="single" w:sz="18" w:space="0" w:color="auto"/>
            </w:tcBorders>
            <w:vAlign w:val="center"/>
          </w:tcPr>
          <w:p w14:paraId="1B83496E" w14:textId="77777777" w:rsidR="00145653" w:rsidRPr="00DF0062" w:rsidRDefault="00145653" w:rsidP="00145653">
            <w:pPr>
              <w:jc w:val="center"/>
            </w:pPr>
          </w:p>
        </w:tc>
        <w:tc>
          <w:tcPr>
            <w:tcW w:w="425" w:type="dxa"/>
            <w:vAlign w:val="center"/>
          </w:tcPr>
          <w:p w14:paraId="16A4CE37" w14:textId="300246A5" w:rsidR="00145653" w:rsidRPr="0032581D" w:rsidRDefault="00145653" w:rsidP="00145653">
            <w:pPr>
              <w:jc w:val="center"/>
              <w:rPr>
                <w:b/>
              </w:rPr>
            </w:pPr>
            <w:r>
              <w:rPr>
                <w:b/>
              </w:rPr>
              <w:t>X</w:t>
            </w:r>
          </w:p>
        </w:tc>
        <w:tc>
          <w:tcPr>
            <w:tcW w:w="425" w:type="dxa"/>
            <w:gridSpan w:val="2"/>
            <w:tcBorders>
              <w:right w:val="single" w:sz="18" w:space="0" w:color="auto"/>
            </w:tcBorders>
            <w:vAlign w:val="center"/>
          </w:tcPr>
          <w:p w14:paraId="4B87D1DF" w14:textId="3A0A1632" w:rsidR="00145653" w:rsidRPr="00DF0062" w:rsidRDefault="00145653" w:rsidP="00145653">
            <w:pPr>
              <w:jc w:val="center"/>
              <w:rPr>
                <w:b/>
                <w:bCs/>
              </w:rPr>
            </w:pPr>
          </w:p>
        </w:tc>
      </w:tr>
      <w:tr w:rsidR="00145653" w:rsidRPr="00F54B8A" w14:paraId="2BA38951" w14:textId="77777777" w:rsidTr="00421BD9">
        <w:tc>
          <w:tcPr>
            <w:tcW w:w="705" w:type="dxa"/>
            <w:tcBorders>
              <w:left w:val="single" w:sz="18" w:space="0" w:color="auto"/>
              <w:right w:val="single" w:sz="18" w:space="0" w:color="auto"/>
            </w:tcBorders>
            <w:vAlign w:val="center"/>
          </w:tcPr>
          <w:p w14:paraId="5B38078A" w14:textId="77777777" w:rsidR="00145653" w:rsidRPr="00707A13" w:rsidRDefault="00145653" w:rsidP="00145653">
            <w:pPr>
              <w:jc w:val="center"/>
              <w:rPr>
                <w:b/>
                <w:sz w:val="18"/>
                <w:szCs w:val="18"/>
              </w:rPr>
            </w:pPr>
            <w:r w:rsidRPr="00707A13">
              <w:rPr>
                <w:b/>
                <w:sz w:val="18"/>
                <w:szCs w:val="18"/>
              </w:rPr>
              <w:t>iii.</w:t>
            </w:r>
          </w:p>
        </w:tc>
        <w:tc>
          <w:tcPr>
            <w:tcW w:w="8192" w:type="dxa"/>
            <w:tcBorders>
              <w:left w:val="single" w:sz="18" w:space="0" w:color="auto"/>
              <w:right w:val="single" w:sz="18" w:space="0" w:color="auto"/>
            </w:tcBorders>
          </w:tcPr>
          <w:p w14:paraId="0F861513" w14:textId="5A85433B" w:rsidR="00145653" w:rsidRPr="00707A13" w:rsidRDefault="00145653" w:rsidP="00145653">
            <w:pPr>
              <w:rPr>
                <w:rFonts w:ascii="Arial" w:hAnsi="Arial" w:cs="Arial"/>
                <w:sz w:val="18"/>
                <w:szCs w:val="18"/>
              </w:rPr>
            </w:pPr>
            <w:r>
              <w:rPr>
                <w:sz w:val="18"/>
                <w:szCs w:val="18"/>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rPr>
              <w:t>Competence to Work Independently, Competence to Take Responsibility, Competence to Learning</w:t>
            </w:r>
            <w:r>
              <w:rPr>
                <w:sz w:val="18"/>
                <w:szCs w:val="18"/>
              </w:rPr>
              <w:t>).</w:t>
            </w:r>
          </w:p>
        </w:tc>
        <w:tc>
          <w:tcPr>
            <w:tcW w:w="567" w:type="dxa"/>
            <w:tcBorders>
              <w:left w:val="single" w:sz="18" w:space="0" w:color="auto"/>
            </w:tcBorders>
            <w:vAlign w:val="center"/>
          </w:tcPr>
          <w:p w14:paraId="25E32882" w14:textId="77777777" w:rsidR="00145653" w:rsidRPr="00DF0062" w:rsidRDefault="00145653" w:rsidP="00145653">
            <w:pPr>
              <w:jc w:val="center"/>
            </w:pPr>
          </w:p>
        </w:tc>
        <w:tc>
          <w:tcPr>
            <w:tcW w:w="425" w:type="dxa"/>
            <w:vAlign w:val="center"/>
          </w:tcPr>
          <w:p w14:paraId="1695DC52" w14:textId="625CF08C" w:rsidR="00145653" w:rsidRPr="00DF0062" w:rsidRDefault="00145653" w:rsidP="00145653">
            <w:pPr>
              <w:jc w:val="center"/>
              <w:rPr>
                <w:b/>
              </w:rPr>
            </w:pPr>
          </w:p>
        </w:tc>
        <w:tc>
          <w:tcPr>
            <w:tcW w:w="425" w:type="dxa"/>
            <w:gridSpan w:val="2"/>
            <w:tcBorders>
              <w:right w:val="single" w:sz="18" w:space="0" w:color="auto"/>
            </w:tcBorders>
            <w:vAlign w:val="center"/>
          </w:tcPr>
          <w:p w14:paraId="0E31E825" w14:textId="73F4BB65" w:rsidR="00145653" w:rsidRPr="00DF0062" w:rsidRDefault="00145653" w:rsidP="00145653">
            <w:pPr>
              <w:jc w:val="center"/>
            </w:pPr>
          </w:p>
        </w:tc>
      </w:tr>
      <w:tr w:rsidR="00145653" w:rsidRPr="00F54B8A" w14:paraId="0B192A24" w14:textId="77777777" w:rsidTr="00421BD9">
        <w:tc>
          <w:tcPr>
            <w:tcW w:w="705" w:type="dxa"/>
            <w:tcBorders>
              <w:left w:val="single" w:sz="18" w:space="0" w:color="auto"/>
              <w:right w:val="single" w:sz="18" w:space="0" w:color="auto"/>
            </w:tcBorders>
            <w:vAlign w:val="center"/>
          </w:tcPr>
          <w:p w14:paraId="3BD7B2E8" w14:textId="77777777" w:rsidR="00145653" w:rsidRPr="00707A13" w:rsidRDefault="00145653" w:rsidP="00145653">
            <w:pPr>
              <w:jc w:val="center"/>
              <w:rPr>
                <w:b/>
                <w:sz w:val="18"/>
                <w:szCs w:val="18"/>
              </w:rPr>
            </w:pPr>
            <w:r w:rsidRPr="00707A13">
              <w:rPr>
                <w:b/>
                <w:sz w:val="18"/>
                <w:szCs w:val="18"/>
              </w:rPr>
              <w:t>iv.</w:t>
            </w:r>
          </w:p>
        </w:tc>
        <w:tc>
          <w:tcPr>
            <w:tcW w:w="8192" w:type="dxa"/>
            <w:tcBorders>
              <w:left w:val="single" w:sz="18" w:space="0" w:color="auto"/>
              <w:right w:val="single" w:sz="18" w:space="0" w:color="auto"/>
            </w:tcBorders>
          </w:tcPr>
          <w:p w14:paraId="5CF736E3" w14:textId="1C45F7E1" w:rsidR="00145653" w:rsidRPr="00707A13" w:rsidRDefault="00145653" w:rsidP="00145653">
            <w:pPr>
              <w:rPr>
                <w:rFonts w:ascii="Arial" w:hAnsi="Arial" w:cs="Arial"/>
                <w:sz w:val="18"/>
                <w:szCs w:val="18"/>
              </w:rPr>
            </w:pPr>
            <w:r>
              <w:rPr>
                <w:sz w:val="18"/>
                <w:szCs w:val="18"/>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rPr>
              <w:t>Communication and Social Competency</w:t>
            </w:r>
            <w:r>
              <w:rPr>
                <w:sz w:val="18"/>
                <w:szCs w:val="18"/>
              </w:rPr>
              <w:t>).</w:t>
            </w:r>
          </w:p>
        </w:tc>
        <w:tc>
          <w:tcPr>
            <w:tcW w:w="567" w:type="dxa"/>
            <w:tcBorders>
              <w:left w:val="single" w:sz="18" w:space="0" w:color="auto"/>
            </w:tcBorders>
            <w:vAlign w:val="center"/>
          </w:tcPr>
          <w:p w14:paraId="13017CAE" w14:textId="77777777" w:rsidR="00145653" w:rsidRPr="00DF0062" w:rsidRDefault="00145653" w:rsidP="00145653">
            <w:pPr>
              <w:jc w:val="center"/>
            </w:pPr>
          </w:p>
        </w:tc>
        <w:tc>
          <w:tcPr>
            <w:tcW w:w="425" w:type="dxa"/>
            <w:vAlign w:val="center"/>
          </w:tcPr>
          <w:p w14:paraId="3B18ED5D" w14:textId="22850513" w:rsidR="00145653" w:rsidRPr="00DF0062" w:rsidRDefault="00145653" w:rsidP="00145653">
            <w:pPr>
              <w:jc w:val="center"/>
              <w:rPr>
                <w:b/>
              </w:rPr>
            </w:pPr>
          </w:p>
        </w:tc>
        <w:tc>
          <w:tcPr>
            <w:tcW w:w="425" w:type="dxa"/>
            <w:gridSpan w:val="2"/>
            <w:tcBorders>
              <w:right w:val="single" w:sz="18" w:space="0" w:color="auto"/>
            </w:tcBorders>
            <w:vAlign w:val="center"/>
          </w:tcPr>
          <w:p w14:paraId="4656CD92" w14:textId="6420780D" w:rsidR="00145653" w:rsidRPr="0032581D" w:rsidRDefault="00145653" w:rsidP="00145653">
            <w:pPr>
              <w:jc w:val="center"/>
              <w:rPr>
                <w:b/>
              </w:rPr>
            </w:pPr>
            <w:r w:rsidRPr="0032581D">
              <w:rPr>
                <w:b/>
              </w:rPr>
              <w:t>X</w:t>
            </w:r>
          </w:p>
        </w:tc>
      </w:tr>
      <w:tr w:rsidR="00145653" w:rsidRPr="00F54B8A" w14:paraId="7ACB5523" w14:textId="77777777" w:rsidTr="00421BD9">
        <w:tc>
          <w:tcPr>
            <w:tcW w:w="705" w:type="dxa"/>
            <w:tcBorders>
              <w:left w:val="single" w:sz="18" w:space="0" w:color="auto"/>
              <w:right w:val="single" w:sz="18" w:space="0" w:color="auto"/>
            </w:tcBorders>
            <w:vAlign w:val="center"/>
          </w:tcPr>
          <w:p w14:paraId="5F726139" w14:textId="77777777" w:rsidR="00145653" w:rsidRPr="00707A13" w:rsidRDefault="00145653" w:rsidP="00145653">
            <w:pPr>
              <w:jc w:val="center"/>
              <w:rPr>
                <w:b/>
                <w:sz w:val="18"/>
                <w:szCs w:val="18"/>
              </w:rPr>
            </w:pPr>
            <w:r w:rsidRPr="00707A13">
              <w:rPr>
                <w:b/>
                <w:sz w:val="18"/>
                <w:szCs w:val="18"/>
              </w:rPr>
              <w:t>v.</w:t>
            </w:r>
          </w:p>
        </w:tc>
        <w:tc>
          <w:tcPr>
            <w:tcW w:w="8192" w:type="dxa"/>
            <w:tcBorders>
              <w:left w:val="single" w:sz="18" w:space="0" w:color="auto"/>
              <w:right w:val="single" w:sz="18" w:space="0" w:color="auto"/>
            </w:tcBorders>
          </w:tcPr>
          <w:p w14:paraId="42089FBF" w14:textId="05C133C1" w:rsidR="00145653" w:rsidRPr="00707A13" w:rsidRDefault="00145653" w:rsidP="00145653">
            <w:pPr>
              <w:rPr>
                <w:sz w:val="18"/>
                <w:szCs w:val="18"/>
              </w:rPr>
            </w:pPr>
            <w:r>
              <w:rPr>
                <w:sz w:val="18"/>
                <w:szCs w:val="18"/>
              </w:rPr>
              <w:t>Proficiency in a foreign language and establishing written, oral and visual communication with that language for presenting one’s studies in the international environment (</w:t>
            </w:r>
            <w:r>
              <w:rPr>
                <w:i/>
                <w:sz w:val="18"/>
                <w:szCs w:val="18"/>
              </w:rPr>
              <w:t>Communication and Social Competency</w:t>
            </w:r>
            <w:r>
              <w:rPr>
                <w:sz w:val="18"/>
                <w:szCs w:val="18"/>
              </w:rPr>
              <w:t>).</w:t>
            </w:r>
          </w:p>
        </w:tc>
        <w:tc>
          <w:tcPr>
            <w:tcW w:w="567" w:type="dxa"/>
            <w:tcBorders>
              <w:left w:val="single" w:sz="18" w:space="0" w:color="auto"/>
            </w:tcBorders>
            <w:vAlign w:val="center"/>
          </w:tcPr>
          <w:p w14:paraId="5FE54CA2" w14:textId="0D34F06B" w:rsidR="00145653" w:rsidRPr="00DF0062" w:rsidRDefault="00145653" w:rsidP="00145653">
            <w:pPr>
              <w:jc w:val="center"/>
            </w:pPr>
          </w:p>
        </w:tc>
        <w:tc>
          <w:tcPr>
            <w:tcW w:w="425" w:type="dxa"/>
            <w:vAlign w:val="center"/>
          </w:tcPr>
          <w:p w14:paraId="7AB9D26B" w14:textId="77777777" w:rsidR="00145653" w:rsidRPr="00EF0A9A" w:rsidRDefault="00145653" w:rsidP="00145653">
            <w:pPr>
              <w:jc w:val="center"/>
              <w:rPr>
                <w:b/>
              </w:rPr>
            </w:pPr>
          </w:p>
        </w:tc>
        <w:tc>
          <w:tcPr>
            <w:tcW w:w="425" w:type="dxa"/>
            <w:gridSpan w:val="2"/>
            <w:tcBorders>
              <w:right w:val="single" w:sz="18" w:space="0" w:color="auto"/>
            </w:tcBorders>
            <w:vAlign w:val="center"/>
          </w:tcPr>
          <w:p w14:paraId="45CA3E78" w14:textId="4CAA75DF" w:rsidR="00145653" w:rsidRPr="00DF0062" w:rsidRDefault="00145653" w:rsidP="00145653">
            <w:pPr>
              <w:jc w:val="center"/>
            </w:pPr>
          </w:p>
        </w:tc>
      </w:tr>
      <w:tr w:rsidR="00145653" w:rsidRPr="00F54B8A" w14:paraId="0316C7DA" w14:textId="77777777" w:rsidTr="00421BD9">
        <w:tc>
          <w:tcPr>
            <w:tcW w:w="705" w:type="dxa"/>
            <w:tcBorders>
              <w:left w:val="single" w:sz="18" w:space="0" w:color="auto"/>
              <w:bottom w:val="single" w:sz="18" w:space="0" w:color="auto"/>
              <w:right w:val="single" w:sz="18" w:space="0" w:color="auto"/>
            </w:tcBorders>
            <w:vAlign w:val="center"/>
          </w:tcPr>
          <w:p w14:paraId="658E0DDC" w14:textId="77777777" w:rsidR="00145653" w:rsidRPr="00707A13" w:rsidRDefault="00145653" w:rsidP="00145653">
            <w:pPr>
              <w:jc w:val="center"/>
              <w:rPr>
                <w:b/>
                <w:sz w:val="18"/>
                <w:szCs w:val="18"/>
              </w:rPr>
            </w:pPr>
            <w:r w:rsidRPr="00707A13">
              <w:rPr>
                <w:b/>
                <w:sz w:val="18"/>
                <w:szCs w:val="18"/>
              </w:rPr>
              <w:t>vi.</w:t>
            </w:r>
          </w:p>
        </w:tc>
        <w:tc>
          <w:tcPr>
            <w:tcW w:w="8192" w:type="dxa"/>
            <w:tcBorders>
              <w:left w:val="single" w:sz="18" w:space="0" w:color="auto"/>
              <w:bottom w:val="single" w:sz="18" w:space="0" w:color="auto"/>
              <w:right w:val="single" w:sz="18" w:space="0" w:color="auto"/>
            </w:tcBorders>
          </w:tcPr>
          <w:p w14:paraId="15B68B5D" w14:textId="5C42745F" w:rsidR="00145653" w:rsidRPr="00707A13" w:rsidRDefault="00145653" w:rsidP="00145653">
            <w:pPr>
              <w:rPr>
                <w:rFonts w:ascii="Arial" w:hAnsi="Arial" w:cs="Arial"/>
                <w:sz w:val="18"/>
                <w:szCs w:val="18"/>
              </w:rPr>
            </w:pPr>
            <w:r>
              <w:rPr>
                <w:sz w:val="18"/>
                <w:szCs w:val="18"/>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rPr>
              <w:t>Area Specific Competency</w:t>
            </w:r>
            <w:r>
              <w:rPr>
                <w:sz w:val="18"/>
                <w:szCs w:val="18"/>
              </w:rPr>
              <w:t>).</w:t>
            </w:r>
          </w:p>
        </w:tc>
        <w:tc>
          <w:tcPr>
            <w:tcW w:w="567" w:type="dxa"/>
            <w:tcBorders>
              <w:left w:val="single" w:sz="18" w:space="0" w:color="auto"/>
              <w:bottom w:val="single" w:sz="18" w:space="0" w:color="auto"/>
            </w:tcBorders>
            <w:vAlign w:val="center"/>
          </w:tcPr>
          <w:p w14:paraId="170D2B7B" w14:textId="77777777" w:rsidR="00145653" w:rsidRPr="00DF0062" w:rsidRDefault="00145653" w:rsidP="00145653">
            <w:pPr>
              <w:jc w:val="center"/>
            </w:pPr>
          </w:p>
        </w:tc>
        <w:tc>
          <w:tcPr>
            <w:tcW w:w="425" w:type="dxa"/>
            <w:tcBorders>
              <w:bottom w:val="single" w:sz="18" w:space="0" w:color="auto"/>
            </w:tcBorders>
            <w:vAlign w:val="center"/>
          </w:tcPr>
          <w:p w14:paraId="6F49C61A" w14:textId="09437686" w:rsidR="00145653" w:rsidRPr="00DF0062" w:rsidRDefault="00145653" w:rsidP="00145653">
            <w:pPr>
              <w:jc w:val="center"/>
            </w:pPr>
            <w:r w:rsidRPr="00DF0062">
              <w:rPr>
                <w:b/>
              </w:rPr>
              <w:t>X</w:t>
            </w:r>
          </w:p>
        </w:tc>
        <w:tc>
          <w:tcPr>
            <w:tcW w:w="425" w:type="dxa"/>
            <w:gridSpan w:val="2"/>
            <w:tcBorders>
              <w:bottom w:val="single" w:sz="18" w:space="0" w:color="auto"/>
              <w:right w:val="single" w:sz="18" w:space="0" w:color="auto"/>
            </w:tcBorders>
            <w:vAlign w:val="center"/>
          </w:tcPr>
          <w:p w14:paraId="7C41CB07" w14:textId="46AD813A" w:rsidR="00145653" w:rsidRPr="00DF0062" w:rsidRDefault="00145653" w:rsidP="00145653">
            <w:pPr>
              <w:jc w:val="center"/>
              <w:rPr>
                <w:b/>
              </w:rPr>
            </w:pPr>
          </w:p>
        </w:tc>
      </w:tr>
      <w:tr w:rsidR="000260CF" w:rsidRPr="00F54B8A" w14:paraId="6F5CE665" w14:textId="77777777" w:rsidTr="00421BD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21" w:type="dxa"/>
          <w:trHeight w:val="100"/>
        </w:trPr>
        <w:tc>
          <w:tcPr>
            <w:tcW w:w="9993" w:type="dxa"/>
            <w:gridSpan w:val="5"/>
          </w:tcPr>
          <w:p w14:paraId="1BFDB6DC" w14:textId="77777777" w:rsidR="000260CF" w:rsidRPr="00707A13" w:rsidRDefault="000260CF" w:rsidP="00421BD9">
            <w:pPr>
              <w:rPr>
                <w:b/>
              </w:rPr>
            </w:pPr>
            <w:r w:rsidRPr="00F54B8A">
              <w:rPr>
                <w:b/>
              </w:rPr>
              <w:t xml:space="preserve">1: Little, </w:t>
            </w:r>
            <w:r>
              <w:rPr>
                <w:b/>
              </w:rPr>
              <w:t xml:space="preserve">2: Partial, </w:t>
            </w:r>
            <w:r w:rsidRPr="00F54B8A">
              <w:rPr>
                <w:b/>
              </w:rPr>
              <w:t>3</w:t>
            </w:r>
            <w:r>
              <w:rPr>
                <w:b/>
              </w:rPr>
              <w:t>:</w:t>
            </w:r>
            <w:r w:rsidRPr="00F54B8A">
              <w:rPr>
                <w:b/>
              </w:rPr>
              <w:t xml:space="preserve"> Full</w:t>
            </w:r>
          </w:p>
        </w:tc>
      </w:tr>
    </w:tbl>
    <w:p w14:paraId="4033E9FC" w14:textId="77777777" w:rsidR="002F2018" w:rsidRDefault="002F2018">
      <w:pPr>
        <w:pStyle w:val="Normal1"/>
      </w:pPr>
    </w:p>
    <w:p w14:paraId="0A50BD61" w14:textId="77777777" w:rsidR="002F2018" w:rsidRDefault="002F2018">
      <w:pPr>
        <w:pStyle w:val="Normal1"/>
      </w:pPr>
    </w:p>
    <w:tbl>
      <w:tblPr>
        <w:tblStyle w:val="a5"/>
        <w:tblW w:w="9993" w:type="dxa"/>
        <w:tblLayout w:type="fixed"/>
        <w:tblLook w:val="0000" w:firstRow="0" w:lastRow="0" w:firstColumn="0" w:lastColumn="0" w:noHBand="0" w:noVBand="0"/>
      </w:tblPr>
      <w:tblGrid>
        <w:gridCol w:w="3614"/>
        <w:gridCol w:w="2906"/>
        <w:gridCol w:w="3473"/>
      </w:tblGrid>
      <w:tr w:rsidR="002F2018" w14:paraId="57141E81" w14:textId="77777777">
        <w:tc>
          <w:tcPr>
            <w:tcW w:w="3614" w:type="dxa"/>
            <w:tcBorders>
              <w:top w:val="single" w:sz="18" w:space="0" w:color="000000"/>
              <w:left w:val="single" w:sz="18" w:space="0" w:color="000000"/>
              <w:bottom w:val="single" w:sz="18" w:space="0" w:color="000000"/>
              <w:right w:val="single" w:sz="18" w:space="0" w:color="000000"/>
            </w:tcBorders>
          </w:tcPr>
          <w:p w14:paraId="567DF380" w14:textId="77777777" w:rsidR="002F2018" w:rsidRDefault="00845783">
            <w:pPr>
              <w:pStyle w:val="Normal1"/>
              <w:jc w:val="center"/>
              <w:rPr>
                <w:u w:val="single"/>
              </w:rPr>
            </w:pPr>
            <w:r>
              <w:rPr>
                <w:b/>
                <w:i/>
                <w:u w:val="single"/>
              </w:rPr>
              <w:t>Düzenleyen (Prepared by)</w:t>
            </w:r>
          </w:p>
          <w:p w14:paraId="6A6B2070" w14:textId="77777777" w:rsidR="002F2018" w:rsidRDefault="002F2018" w:rsidP="00EE6B2B">
            <w:pPr>
              <w:pStyle w:val="Normal1"/>
              <w:spacing w:before="120"/>
              <w:ind w:left="720"/>
            </w:pPr>
          </w:p>
        </w:tc>
        <w:tc>
          <w:tcPr>
            <w:tcW w:w="2906" w:type="dxa"/>
            <w:tcBorders>
              <w:top w:val="single" w:sz="18" w:space="0" w:color="000000"/>
              <w:left w:val="single" w:sz="18" w:space="0" w:color="000000"/>
              <w:bottom w:val="single" w:sz="18" w:space="0" w:color="000000"/>
              <w:right w:val="single" w:sz="18" w:space="0" w:color="000000"/>
            </w:tcBorders>
          </w:tcPr>
          <w:p w14:paraId="2AC8557C" w14:textId="77777777" w:rsidR="002F2018" w:rsidRDefault="00845783">
            <w:pPr>
              <w:pStyle w:val="Heading1"/>
              <w:rPr>
                <w:sz w:val="20"/>
                <w:szCs w:val="20"/>
              </w:rPr>
            </w:pPr>
            <w:r>
              <w:rPr>
                <w:b/>
                <w:sz w:val="20"/>
                <w:szCs w:val="20"/>
              </w:rPr>
              <w:t>Tarih (Date)</w:t>
            </w:r>
          </w:p>
          <w:p w14:paraId="0BC0438A" w14:textId="40A1280E" w:rsidR="002F2018" w:rsidRDefault="002F2018" w:rsidP="0045354B">
            <w:pPr>
              <w:pStyle w:val="Normal1"/>
              <w:jc w:val="center"/>
            </w:pPr>
          </w:p>
        </w:tc>
        <w:tc>
          <w:tcPr>
            <w:tcW w:w="3473" w:type="dxa"/>
            <w:tcBorders>
              <w:top w:val="single" w:sz="18" w:space="0" w:color="000000"/>
              <w:left w:val="single" w:sz="18" w:space="0" w:color="000000"/>
              <w:bottom w:val="single" w:sz="18" w:space="0" w:color="000000"/>
              <w:right w:val="single" w:sz="18" w:space="0" w:color="000000"/>
            </w:tcBorders>
          </w:tcPr>
          <w:p w14:paraId="69EBC844" w14:textId="77777777" w:rsidR="002F2018" w:rsidRDefault="00845783">
            <w:pPr>
              <w:pStyle w:val="Heading3"/>
              <w:rPr>
                <w:sz w:val="20"/>
                <w:szCs w:val="20"/>
              </w:rPr>
            </w:pPr>
            <w:r>
              <w:rPr>
                <w:sz w:val="20"/>
                <w:szCs w:val="20"/>
              </w:rPr>
              <w:t>İmza (Signature)</w:t>
            </w:r>
          </w:p>
          <w:p w14:paraId="156ECF51" w14:textId="77777777" w:rsidR="002F2018" w:rsidRDefault="002F2018">
            <w:pPr>
              <w:pStyle w:val="Normal1"/>
              <w:jc w:val="both"/>
            </w:pPr>
          </w:p>
        </w:tc>
      </w:tr>
    </w:tbl>
    <w:p w14:paraId="39E33107" w14:textId="77777777" w:rsidR="002F2018" w:rsidRDefault="002F2018">
      <w:pPr>
        <w:pStyle w:val="Normal1"/>
      </w:pPr>
    </w:p>
    <w:sectPr w:rsidR="002F2018">
      <w:pgSz w:w="11907" w:h="16840"/>
      <w:pgMar w:top="288" w:right="850" w:bottom="720" w:left="113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5AB"/>
    <w:multiLevelType w:val="multilevel"/>
    <w:tmpl w:val="3B28EC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33E4BD1"/>
    <w:multiLevelType w:val="multilevel"/>
    <w:tmpl w:val="CA6E7BA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9617C1D"/>
    <w:multiLevelType w:val="multilevel"/>
    <w:tmpl w:val="5E320872"/>
    <w:lvl w:ilvl="0">
      <w:start w:val="1"/>
      <w:numFmt w:val="decimal"/>
      <w:lvlText w:val="%1."/>
      <w:lvlJc w:val="left"/>
      <w:pPr>
        <w:ind w:left="417" w:hanging="360"/>
      </w:pPr>
      <w:rPr>
        <w:vertAlign w:val="baseline"/>
      </w:rPr>
    </w:lvl>
    <w:lvl w:ilvl="1">
      <w:start w:val="1"/>
      <w:numFmt w:val="lowerLetter"/>
      <w:lvlText w:val="%2."/>
      <w:lvlJc w:val="left"/>
      <w:pPr>
        <w:ind w:left="1137" w:hanging="360"/>
      </w:pPr>
      <w:rPr>
        <w:vertAlign w:val="baseline"/>
      </w:rPr>
    </w:lvl>
    <w:lvl w:ilvl="2">
      <w:start w:val="1"/>
      <w:numFmt w:val="lowerRoman"/>
      <w:lvlText w:val="%3."/>
      <w:lvlJc w:val="right"/>
      <w:pPr>
        <w:ind w:left="1857" w:hanging="180"/>
      </w:pPr>
      <w:rPr>
        <w:vertAlign w:val="baseline"/>
      </w:rPr>
    </w:lvl>
    <w:lvl w:ilvl="3">
      <w:start w:val="1"/>
      <w:numFmt w:val="decimal"/>
      <w:lvlText w:val="%4."/>
      <w:lvlJc w:val="left"/>
      <w:pPr>
        <w:ind w:left="2577" w:hanging="360"/>
      </w:pPr>
      <w:rPr>
        <w:vertAlign w:val="baseline"/>
      </w:rPr>
    </w:lvl>
    <w:lvl w:ilvl="4">
      <w:start w:val="1"/>
      <w:numFmt w:val="lowerLetter"/>
      <w:lvlText w:val="%5."/>
      <w:lvlJc w:val="left"/>
      <w:pPr>
        <w:ind w:left="3297" w:hanging="360"/>
      </w:pPr>
      <w:rPr>
        <w:vertAlign w:val="baseline"/>
      </w:rPr>
    </w:lvl>
    <w:lvl w:ilvl="5">
      <w:start w:val="1"/>
      <w:numFmt w:val="lowerRoman"/>
      <w:lvlText w:val="%6."/>
      <w:lvlJc w:val="right"/>
      <w:pPr>
        <w:ind w:left="4017" w:hanging="180"/>
      </w:pPr>
      <w:rPr>
        <w:vertAlign w:val="baseline"/>
      </w:rPr>
    </w:lvl>
    <w:lvl w:ilvl="6">
      <w:start w:val="1"/>
      <w:numFmt w:val="decimal"/>
      <w:lvlText w:val="%7."/>
      <w:lvlJc w:val="left"/>
      <w:pPr>
        <w:ind w:left="4737" w:hanging="360"/>
      </w:pPr>
      <w:rPr>
        <w:vertAlign w:val="baseline"/>
      </w:rPr>
    </w:lvl>
    <w:lvl w:ilvl="7">
      <w:start w:val="1"/>
      <w:numFmt w:val="lowerLetter"/>
      <w:lvlText w:val="%8."/>
      <w:lvlJc w:val="left"/>
      <w:pPr>
        <w:ind w:left="5457" w:hanging="360"/>
      </w:pPr>
      <w:rPr>
        <w:vertAlign w:val="baseline"/>
      </w:rPr>
    </w:lvl>
    <w:lvl w:ilvl="8">
      <w:start w:val="1"/>
      <w:numFmt w:val="lowerRoman"/>
      <w:lvlText w:val="%9."/>
      <w:lvlJc w:val="right"/>
      <w:pPr>
        <w:ind w:left="6177" w:hanging="180"/>
      </w:pPr>
      <w:rPr>
        <w:vertAlign w:val="baseline"/>
      </w:rPr>
    </w:lvl>
  </w:abstractNum>
  <w:abstractNum w:abstractNumId="3" w15:restartNumberingAfterBreak="0">
    <w:nsid w:val="5E3E4254"/>
    <w:multiLevelType w:val="multilevel"/>
    <w:tmpl w:val="A5BCC2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1FA4D0B"/>
    <w:multiLevelType w:val="multilevel"/>
    <w:tmpl w:val="AF12CA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18"/>
    <w:rsid w:val="000260CF"/>
    <w:rsid w:val="0003399A"/>
    <w:rsid w:val="000B32DB"/>
    <w:rsid w:val="000E5C8B"/>
    <w:rsid w:val="000F49BE"/>
    <w:rsid w:val="00145653"/>
    <w:rsid w:val="001619AB"/>
    <w:rsid w:val="002946BC"/>
    <w:rsid w:val="002D330B"/>
    <w:rsid w:val="002F2018"/>
    <w:rsid w:val="002F2AFB"/>
    <w:rsid w:val="002F4687"/>
    <w:rsid w:val="00302945"/>
    <w:rsid w:val="00314A6B"/>
    <w:rsid w:val="0032581D"/>
    <w:rsid w:val="00365C5D"/>
    <w:rsid w:val="00395C0F"/>
    <w:rsid w:val="003D224A"/>
    <w:rsid w:val="00421BD9"/>
    <w:rsid w:val="00443CFB"/>
    <w:rsid w:val="00445479"/>
    <w:rsid w:val="0044659B"/>
    <w:rsid w:val="0045354B"/>
    <w:rsid w:val="00470C85"/>
    <w:rsid w:val="0049192E"/>
    <w:rsid w:val="00495F74"/>
    <w:rsid w:val="004C127A"/>
    <w:rsid w:val="004D6FCA"/>
    <w:rsid w:val="004E73F9"/>
    <w:rsid w:val="005618A0"/>
    <w:rsid w:val="005777F3"/>
    <w:rsid w:val="0059572B"/>
    <w:rsid w:val="005A7724"/>
    <w:rsid w:val="005C3658"/>
    <w:rsid w:val="005D2BE7"/>
    <w:rsid w:val="00617412"/>
    <w:rsid w:val="00620EE3"/>
    <w:rsid w:val="006D7391"/>
    <w:rsid w:val="00786121"/>
    <w:rsid w:val="007F0E3A"/>
    <w:rsid w:val="00810841"/>
    <w:rsid w:val="00842D1C"/>
    <w:rsid w:val="00845783"/>
    <w:rsid w:val="008A7D65"/>
    <w:rsid w:val="008E6209"/>
    <w:rsid w:val="0094006C"/>
    <w:rsid w:val="00957181"/>
    <w:rsid w:val="009615EA"/>
    <w:rsid w:val="00A14F4F"/>
    <w:rsid w:val="00A6655C"/>
    <w:rsid w:val="00AA37BB"/>
    <w:rsid w:val="00AD377B"/>
    <w:rsid w:val="00AE452C"/>
    <w:rsid w:val="00AF19CC"/>
    <w:rsid w:val="00B8779E"/>
    <w:rsid w:val="00B87948"/>
    <w:rsid w:val="00C3168E"/>
    <w:rsid w:val="00C579BD"/>
    <w:rsid w:val="00C63265"/>
    <w:rsid w:val="00CA23E5"/>
    <w:rsid w:val="00D5697A"/>
    <w:rsid w:val="00E57EEF"/>
    <w:rsid w:val="00E642CF"/>
    <w:rsid w:val="00E7444B"/>
    <w:rsid w:val="00E979F6"/>
    <w:rsid w:val="00EE6B2B"/>
    <w:rsid w:val="00F0468C"/>
    <w:rsid w:val="00F71D6E"/>
    <w:rsid w:val="00F75036"/>
    <w:rsid w:val="00FD2FFE"/>
    <w:rsid w:val="00FF0AE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D0CE0"/>
  <w15:docId w15:val="{463CB8F9-3473-4937-8B27-7F27DB41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jc w:val="center"/>
      <w:outlineLvl w:val="0"/>
    </w:pPr>
    <w:rPr>
      <w:i/>
      <w:u w:val="single"/>
    </w:rPr>
  </w:style>
  <w:style w:type="paragraph" w:styleId="Heading2">
    <w:name w:val="heading 2"/>
    <w:basedOn w:val="Normal1"/>
    <w:next w:val="Normal1"/>
    <w:pPr>
      <w:keepNext/>
      <w:jc w:val="center"/>
      <w:outlineLvl w:val="1"/>
    </w:pPr>
    <w:rPr>
      <w:b/>
      <w:sz w:val="28"/>
      <w:szCs w:val="28"/>
    </w:rPr>
  </w:style>
  <w:style w:type="paragraph" w:styleId="Heading3">
    <w:name w:val="heading 3"/>
    <w:basedOn w:val="Normal1"/>
    <w:next w:val="Normal1"/>
    <w:pPr>
      <w:keepNext/>
      <w:jc w:val="center"/>
      <w:outlineLvl w:val="2"/>
    </w:pPr>
    <w:rPr>
      <w:b/>
      <w:i/>
      <w:u w:val="single"/>
    </w:rPr>
  </w:style>
  <w:style w:type="paragraph" w:styleId="Heading4">
    <w:name w:val="heading 4"/>
    <w:basedOn w:val="Normal1"/>
    <w:next w:val="Normal1"/>
    <w:pPr>
      <w:keepNext/>
      <w:ind w:left="60"/>
      <w:jc w:val="both"/>
      <w:outlineLvl w:val="3"/>
    </w:pPr>
    <w:rPr>
      <w:b/>
    </w:rPr>
  </w:style>
  <w:style w:type="paragraph" w:styleId="Heading5">
    <w:name w:val="heading 5"/>
    <w:basedOn w:val="Normal1"/>
    <w:next w:val="Normal1"/>
    <w:pPr>
      <w:keepNext/>
      <w:jc w:val="center"/>
      <w:outlineLvl w:val="4"/>
    </w:pPr>
  </w:style>
  <w:style w:type="paragraph" w:styleId="Heading6">
    <w:name w:val="heading 6"/>
    <w:basedOn w:val="Normal1"/>
    <w:next w:val="Normal1"/>
    <w:pPr>
      <w:keepNext/>
      <w:outlineLvl w:val="5"/>
    </w:pPr>
  </w:style>
  <w:style w:type="paragraph" w:styleId="Heading7">
    <w:name w:val="heading 7"/>
    <w:basedOn w:val="Normal"/>
    <w:next w:val="Normal"/>
    <w:link w:val="Heading7Char"/>
    <w:qFormat/>
    <w:rsid w:val="00B8779E"/>
    <w:pPr>
      <w:keepNext/>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textAlignment w:val="baseline"/>
      <w:outlineLvl w:val="6"/>
    </w:pPr>
    <w:rPr>
      <w:color w:val="auto"/>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61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12"/>
    <w:rPr>
      <w:rFonts w:ascii="Segoe UI" w:hAnsi="Segoe UI" w:cs="Segoe UI"/>
      <w:sz w:val="18"/>
      <w:szCs w:val="18"/>
    </w:rPr>
  </w:style>
  <w:style w:type="character" w:styleId="CommentReference">
    <w:name w:val="annotation reference"/>
    <w:basedOn w:val="DefaultParagraphFont"/>
    <w:uiPriority w:val="99"/>
    <w:semiHidden/>
    <w:unhideWhenUsed/>
    <w:rsid w:val="00445479"/>
    <w:rPr>
      <w:sz w:val="16"/>
      <w:szCs w:val="16"/>
    </w:rPr>
  </w:style>
  <w:style w:type="paragraph" w:styleId="CommentText">
    <w:name w:val="annotation text"/>
    <w:basedOn w:val="Normal"/>
    <w:link w:val="CommentTextChar"/>
    <w:uiPriority w:val="99"/>
    <w:semiHidden/>
    <w:unhideWhenUsed/>
    <w:rsid w:val="00445479"/>
  </w:style>
  <w:style w:type="character" w:customStyle="1" w:styleId="CommentTextChar">
    <w:name w:val="Comment Text Char"/>
    <w:basedOn w:val="DefaultParagraphFont"/>
    <w:link w:val="CommentText"/>
    <w:uiPriority w:val="99"/>
    <w:semiHidden/>
    <w:rsid w:val="00445479"/>
  </w:style>
  <w:style w:type="paragraph" w:styleId="CommentSubject">
    <w:name w:val="annotation subject"/>
    <w:basedOn w:val="CommentText"/>
    <w:next w:val="CommentText"/>
    <w:link w:val="CommentSubjectChar"/>
    <w:uiPriority w:val="99"/>
    <w:semiHidden/>
    <w:unhideWhenUsed/>
    <w:rsid w:val="00445479"/>
    <w:rPr>
      <w:b/>
      <w:bCs/>
    </w:rPr>
  </w:style>
  <w:style w:type="character" w:customStyle="1" w:styleId="CommentSubjectChar">
    <w:name w:val="Comment Subject Char"/>
    <w:basedOn w:val="CommentTextChar"/>
    <w:link w:val="CommentSubject"/>
    <w:uiPriority w:val="99"/>
    <w:semiHidden/>
    <w:rsid w:val="00445479"/>
    <w:rPr>
      <w:b/>
      <w:bCs/>
    </w:rPr>
  </w:style>
  <w:style w:type="character" w:customStyle="1" w:styleId="Heading7Char">
    <w:name w:val="Heading 7 Char"/>
    <w:basedOn w:val="DefaultParagraphFont"/>
    <w:link w:val="Heading7"/>
    <w:rsid w:val="00B8779E"/>
    <w:rPr>
      <w:color w:val="auto"/>
      <w:szCs w:val="20"/>
      <w:lang w:val="tr-TR"/>
    </w:rPr>
  </w:style>
  <w:style w:type="table" w:styleId="TableGrid">
    <w:name w:val="Table Grid"/>
    <w:basedOn w:val="TableNormal"/>
    <w:uiPriority w:val="59"/>
    <w:rsid w:val="00B8779E"/>
    <w:pPr>
      <w:pBdr>
        <w:top w:val="none" w:sz="0" w:space="0" w:color="auto"/>
        <w:left w:val="none" w:sz="0" w:space="0" w:color="auto"/>
        <w:bottom w:val="none" w:sz="0" w:space="0" w:color="auto"/>
        <w:right w:val="none" w:sz="0" w:space="0" w:color="auto"/>
        <w:between w:val="none" w:sz="0" w:space="0" w:color="auto"/>
      </w:pBdr>
    </w:pPr>
    <w:rPr>
      <w:color w:val="auto"/>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3771">
      <w:bodyDiv w:val="1"/>
      <w:marLeft w:val="0"/>
      <w:marRight w:val="0"/>
      <w:marTop w:val="0"/>
      <w:marBottom w:val="0"/>
      <w:divBdr>
        <w:top w:val="none" w:sz="0" w:space="0" w:color="auto"/>
        <w:left w:val="none" w:sz="0" w:space="0" w:color="auto"/>
        <w:bottom w:val="none" w:sz="0" w:space="0" w:color="auto"/>
        <w:right w:val="none" w:sz="0" w:space="0" w:color="auto"/>
      </w:divBdr>
      <w:divsChild>
        <w:div w:id="711271960">
          <w:marLeft w:val="0"/>
          <w:marRight w:val="0"/>
          <w:marTop w:val="0"/>
          <w:marBottom w:val="0"/>
          <w:divBdr>
            <w:top w:val="none" w:sz="0" w:space="0" w:color="auto"/>
            <w:left w:val="none" w:sz="0" w:space="0" w:color="auto"/>
            <w:bottom w:val="none" w:sz="0" w:space="0" w:color="auto"/>
            <w:right w:val="none" w:sz="0" w:space="0" w:color="auto"/>
          </w:divBdr>
        </w:div>
        <w:div w:id="1871258596">
          <w:marLeft w:val="0"/>
          <w:marRight w:val="0"/>
          <w:marTop w:val="0"/>
          <w:marBottom w:val="0"/>
          <w:divBdr>
            <w:top w:val="none" w:sz="0" w:space="0" w:color="auto"/>
            <w:left w:val="none" w:sz="0" w:space="0" w:color="auto"/>
            <w:bottom w:val="none" w:sz="0" w:space="0" w:color="auto"/>
            <w:right w:val="none" w:sz="0" w:space="0" w:color="auto"/>
          </w:divBdr>
        </w:div>
        <w:div w:id="99684594">
          <w:marLeft w:val="0"/>
          <w:marRight w:val="0"/>
          <w:marTop w:val="0"/>
          <w:marBottom w:val="0"/>
          <w:divBdr>
            <w:top w:val="none" w:sz="0" w:space="0" w:color="auto"/>
            <w:left w:val="none" w:sz="0" w:space="0" w:color="auto"/>
            <w:bottom w:val="none" w:sz="0" w:space="0" w:color="auto"/>
            <w:right w:val="none" w:sz="0" w:space="0" w:color="auto"/>
          </w:divBdr>
        </w:div>
        <w:div w:id="449012644">
          <w:marLeft w:val="0"/>
          <w:marRight w:val="0"/>
          <w:marTop w:val="0"/>
          <w:marBottom w:val="0"/>
          <w:divBdr>
            <w:top w:val="none" w:sz="0" w:space="0" w:color="auto"/>
            <w:left w:val="none" w:sz="0" w:space="0" w:color="auto"/>
            <w:bottom w:val="none" w:sz="0" w:space="0" w:color="auto"/>
            <w:right w:val="none" w:sz="0" w:space="0" w:color="auto"/>
          </w:divBdr>
        </w:div>
        <w:div w:id="870799741">
          <w:marLeft w:val="0"/>
          <w:marRight w:val="0"/>
          <w:marTop w:val="0"/>
          <w:marBottom w:val="0"/>
          <w:divBdr>
            <w:top w:val="none" w:sz="0" w:space="0" w:color="auto"/>
            <w:left w:val="none" w:sz="0" w:space="0" w:color="auto"/>
            <w:bottom w:val="none" w:sz="0" w:space="0" w:color="auto"/>
            <w:right w:val="none" w:sz="0" w:space="0" w:color="auto"/>
          </w:divBdr>
        </w:div>
        <w:div w:id="1165320273">
          <w:marLeft w:val="0"/>
          <w:marRight w:val="0"/>
          <w:marTop w:val="0"/>
          <w:marBottom w:val="0"/>
          <w:divBdr>
            <w:top w:val="none" w:sz="0" w:space="0" w:color="auto"/>
            <w:left w:val="none" w:sz="0" w:space="0" w:color="auto"/>
            <w:bottom w:val="none" w:sz="0" w:space="0" w:color="auto"/>
            <w:right w:val="none" w:sz="0" w:space="0" w:color="auto"/>
          </w:divBdr>
        </w:div>
      </w:divsChild>
    </w:div>
    <w:div w:id="649362016">
      <w:bodyDiv w:val="1"/>
      <w:marLeft w:val="0"/>
      <w:marRight w:val="0"/>
      <w:marTop w:val="0"/>
      <w:marBottom w:val="0"/>
      <w:divBdr>
        <w:top w:val="none" w:sz="0" w:space="0" w:color="auto"/>
        <w:left w:val="none" w:sz="0" w:space="0" w:color="auto"/>
        <w:bottom w:val="none" w:sz="0" w:space="0" w:color="auto"/>
        <w:right w:val="none" w:sz="0" w:space="0" w:color="auto"/>
      </w:divBdr>
      <w:divsChild>
        <w:div w:id="2033147439">
          <w:marLeft w:val="0"/>
          <w:marRight w:val="0"/>
          <w:marTop w:val="0"/>
          <w:marBottom w:val="0"/>
          <w:divBdr>
            <w:top w:val="none" w:sz="0" w:space="0" w:color="auto"/>
            <w:left w:val="none" w:sz="0" w:space="0" w:color="auto"/>
            <w:bottom w:val="none" w:sz="0" w:space="0" w:color="auto"/>
            <w:right w:val="none" w:sz="0" w:space="0" w:color="auto"/>
          </w:divBdr>
        </w:div>
        <w:div w:id="1608000857">
          <w:marLeft w:val="0"/>
          <w:marRight w:val="0"/>
          <w:marTop w:val="0"/>
          <w:marBottom w:val="0"/>
          <w:divBdr>
            <w:top w:val="none" w:sz="0" w:space="0" w:color="auto"/>
            <w:left w:val="none" w:sz="0" w:space="0" w:color="auto"/>
            <w:bottom w:val="none" w:sz="0" w:space="0" w:color="auto"/>
            <w:right w:val="none" w:sz="0" w:space="0" w:color="auto"/>
          </w:divBdr>
        </w:div>
        <w:div w:id="1619410552">
          <w:marLeft w:val="0"/>
          <w:marRight w:val="0"/>
          <w:marTop w:val="0"/>
          <w:marBottom w:val="0"/>
          <w:divBdr>
            <w:top w:val="none" w:sz="0" w:space="0" w:color="auto"/>
            <w:left w:val="none" w:sz="0" w:space="0" w:color="auto"/>
            <w:bottom w:val="none" w:sz="0" w:space="0" w:color="auto"/>
            <w:right w:val="none" w:sz="0" w:space="0" w:color="auto"/>
          </w:divBdr>
        </w:div>
        <w:div w:id="373623944">
          <w:marLeft w:val="0"/>
          <w:marRight w:val="0"/>
          <w:marTop w:val="0"/>
          <w:marBottom w:val="0"/>
          <w:divBdr>
            <w:top w:val="none" w:sz="0" w:space="0" w:color="auto"/>
            <w:left w:val="none" w:sz="0" w:space="0" w:color="auto"/>
            <w:bottom w:val="none" w:sz="0" w:space="0" w:color="auto"/>
            <w:right w:val="none" w:sz="0" w:space="0" w:color="auto"/>
          </w:divBdr>
        </w:div>
        <w:div w:id="1264461648">
          <w:marLeft w:val="0"/>
          <w:marRight w:val="0"/>
          <w:marTop w:val="0"/>
          <w:marBottom w:val="0"/>
          <w:divBdr>
            <w:top w:val="none" w:sz="0" w:space="0" w:color="auto"/>
            <w:left w:val="none" w:sz="0" w:space="0" w:color="auto"/>
            <w:bottom w:val="none" w:sz="0" w:space="0" w:color="auto"/>
            <w:right w:val="none" w:sz="0" w:space="0" w:color="auto"/>
          </w:divBdr>
        </w:div>
        <w:div w:id="1250504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Sermin Onaygil</dc:creator>
  <cp:keywords/>
  <dc:description/>
  <cp:lastModifiedBy>Berker Yurtseven</cp:lastModifiedBy>
  <cp:revision>6</cp:revision>
  <cp:lastPrinted>2018-01-19T11:26:00Z</cp:lastPrinted>
  <dcterms:created xsi:type="dcterms:W3CDTF">2018-10-17T11:56:00Z</dcterms:created>
  <dcterms:modified xsi:type="dcterms:W3CDTF">2019-04-09T07:14:00Z</dcterms:modified>
</cp:coreProperties>
</file>