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C069CC">
      <w:pPr>
        <w:jc w:val="center"/>
        <w:rPr>
          <w:b/>
          <w:caps/>
          <w:sz w:val="28"/>
        </w:rPr>
      </w:pPr>
      <w:r>
        <w:rPr>
          <w:b/>
          <w:caps/>
          <w:sz w:val="28"/>
        </w:rPr>
        <w:t xml:space="preserve">lisansüstü </w:t>
      </w:r>
      <w:r w:rsidR="002875BF">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w:t>
      </w:r>
      <w:r w:rsidR="00C069CC">
        <w:rPr>
          <w:b/>
          <w:caps/>
          <w:sz w:val="24"/>
          <w:szCs w:val="24"/>
        </w:rPr>
        <w:t xml:space="preserve">graduate </w:t>
      </w: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EF6D7F" w:rsidRPr="00F3022A">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EF6D7F" w:rsidRPr="006B6FE2" w:rsidRDefault="00EF6D7F" w:rsidP="00EF6D7F">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EF6D7F" w:rsidRPr="006B6FE2" w:rsidRDefault="00EF6D7F" w:rsidP="00EF6D7F">
            <w:pPr>
              <w:rPr>
                <w:b/>
                <w:sz w:val="18"/>
                <w:szCs w:val="18"/>
                <w:lang w:val="en-US"/>
              </w:rPr>
            </w:pPr>
            <w:r w:rsidRPr="006B6FE2">
              <w:rPr>
                <w:b/>
                <w:sz w:val="18"/>
                <w:szCs w:val="18"/>
                <w:lang w:val="en-US"/>
              </w:rPr>
              <w:t>Course Name</w:t>
            </w:r>
          </w:p>
        </w:tc>
      </w:tr>
      <w:tr w:rsidR="00C47C84" w:rsidRPr="00F3022A">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C47C84" w:rsidRPr="006B6FE2" w:rsidRDefault="002B79ED" w:rsidP="00C47C84">
            <w:pPr>
              <w:rPr>
                <w:b/>
                <w:sz w:val="18"/>
                <w:szCs w:val="18"/>
                <w:lang w:val="en-US"/>
              </w:rPr>
            </w:pPr>
            <w:proofErr w:type="spellStart"/>
            <w:r>
              <w:rPr>
                <w:sz w:val="18"/>
                <w:szCs w:val="18"/>
                <w:lang w:val="en-US"/>
              </w:rPr>
              <w:t>Tesislerde</w:t>
            </w:r>
            <w:proofErr w:type="spellEnd"/>
            <w:r w:rsidR="00C47C84">
              <w:rPr>
                <w:sz w:val="18"/>
                <w:szCs w:val="18"/>
                <w:lang w:val="en-US"/>
              </w:rPr>
              <w:t xml:space="preserve"> </w:t>
            </w:r>
            <w:proofErr w:type="spellStart"/>
            <w:r w:rsidR="00C47C84">
              <w:rPr>
                <w:sz w:val="18"/>
                <w:szCs w:val="18"/>
                <w:lang w:val="en-US"/>
              </w:rPr>
              <w:t>Enerji</w:t>
            </w:r>
            <w:proofErr w:type="spellEnd"/>
            <w:r w:rsidR="00C47C84">
              <w:rPr>
                <w:sz w:val="18"/>
                <w:szCs w:val="18"/>
                <w:lang w:val="en-US"/>
              </w:rPr>
              <w:t xml:space="preserve"> </w:t>
            </w:r>
            <w:proofErr w:type="spellStart"/>
            <w:r w:rsidR="00C47C84">
              <w:rPr>
                <w:sz w:val="18"/>
                <w:szCs w:val="18"/>
                <w:lang w:val="en-US"/>
              </w:rPr>
              <w:t>Yönetimi</w:t>
            </w:r>
            <w:proofErr w:type="spellEnd"/>
            <w:r>
              <w:rPr>
                <w:sz w:val="18"/>
                <w:szCs w:val="18"/>
                <w:lang w:val="en-US"/>
              </w:rPr>
              <w:t xml:space="preserve"> </w:t>
            </w:r>
            <w:proofErr w:type="spellStart"/>
            <w:r>
              <w:rPr>
                <w:sz w:val="18"/>
                <w:szCs w:val="18"/>
                <w:lang w:val="en-US"/>
              </w:rPr>
              <w:t>ve</w:t>
            </w:r>
            <w:proofErr w:type="spellEnd"/>
            <w:r>
              <w:rPr>
                <w:sz w:val="18"/>
                <w:szCs w:val="18"/>
                <w:lang w:val="en-US"/>
              </w:rPr>
              <w:t xml:space="preserve"> </w:t>
            </w:r>
            <w:proofErr w:type="spellStart"/>
            <w:r>
              <w:rPr>
                <w:sz w:val="18"/>
                <w:szCs w:val="18"/>
                <w:lang w:val="en-US"/>
              </w:rPr>
              <w:t>Verimliliği</w:t>
            </w:r>
            <w:proofErr w:type="spellEnd"/>
          </w:p>
        </w:tc>
        <w:tc>
          <w:tcPr>
            <w:tcW w:w="5113" w:type="dxa"/>
            <w:gridSpan w:val="4"/>
            <w:tcBorders>
              <w:top w:val="single" w:sz="12" w:space="0" w:color="auto"/>
              <w:left w:val="nil"/>
              <w:right w:val="single" w:sz="18" w:space="0" w:color="auto"/>
            </w:tcBorders>
          </w:tcPr>
          <w:p w:rsidR="00C47C84" w:rsidRPr="006B6FE2" w:rsidRDefault="00C47C84" w:rsidP="00C47C84">
            <w:pPr>
              <w:rPr>
                <w:bCs/>
                <w:sz w:val="18"/>
                <w:szCs w:val="18"/>
                <w:lang w:val="en-US"/>
              </w:rPr>
            </w:pPr>
            <w:r>
              <w:rPr>
                <w:bCs/>
                <w:sz w:val="18"/>
                <w:szCs w:val="18"/>
                <w:lang w:val="en-US"/>
              </w:rPr>
              <w:t>Energy Management</w:t>
            </w:r>
            <w:r w:rsidR="002B79ED">
              <w:rPr>
                <w:bCs/>
                <w:sz w:val="18"/>
                <w:szCs w:val="18"/>
                <w:lang w:val="en-US"/>
              </w:rPr>
              <w:t xml:space="preserve"> and Efficiency</w:t>
            </w:r>
            <w:r>
              <w:rPr>
                <w:bCs/>
                <w:sz w:val="18"/>
                <w:szCs w:val="18"/>
                <w:lang w:val="en-US"/>
              </w:rPr>
              <w:t xml:space="preserve"> in </w:t>
            </w:r>
            <w:r w:rsidR="002B79ED">
              <w:rPr>
                <w:bCs/>
                <w:sz w:val="18"/>
                <w:szCs w:val="18"/>
                <w:lang w:val="en-US"/>
              </w:rPr>
              <w:t>Facilities</w:t>
            </w:r>
          </w:p>
          <w:p w:rsidR="00C47C84" w:rsidRPr="006B6FE2" w:rsidRDefault="00C47C84" w:rsidP="00C47C84">
            <w:pPr>
              <w:rPr>
                <w:bCs/>
                <w:sz w:val="18"/>
                <w:szCs w:val="18"/>
                <w:lang w:val="en-US"/>
              </w:rPr>
            </w:pPr>
          </w:p>
        </w:tc>
      </w:tr>
      <w:tr w:rsidR="006A1D2C" w:rsidRPr="00F3022A">
        <w:trPr>
          <w:cantSplit/>
          <w:trHeight w:val="280"/>
        </w:trPr>
        <w:tc>
          <w:tcPr>
            <w:tcW w:w="1481" w:type="dxa"/>
            <w:tcBorders>
              <w:top w:val="single" w:sz="18" w:space="0" w:color="auto"/>
              <w:left w:val="single" w:sz="18" w:space="0" w:color="auto"/>
              <w:right w:val="single" w:sz="12" w:space="0" w:color="auto"/>
            </w:tcBorders>
          </w:tcPr>
          <w:p w:rsidR="006A1D2C" w:rsidRPr="006B6FE2" w:rsidRDefault="006A1D2C" w:rsidP="006A1D2C">
            <w:pPr>
              <w:pStyle w:val="Heading7"/>
              <w:jc w:val="center"/>
              <w:rPr>
                <w:b/>
                <w:sz w:val="18"/>
                <w:szCs w:val="18"/>
                <w:lang w:val="en-US"/>
              </w:rPr>
            </w:pPr>
          </w:p>
          <w:p w:rsidR="006A1D2C" w:rsidRPr="006B6FE2" w:rsidRDefault="006A1D2C" w:rsidP="006A1D2C">
            <w:pPr>
              <w:pStyle w:val="Heading7"/>
              <w:jc w:val="center"/>
              <w:rPr>
                <w:b/>
                <w:sz w:val="18"/>
                <w:szCs w:val="18"/>
                <w:lang w:val="en-US"/>
              </w:rPr>
            </w:pPr>
          </w:p>
          <w:p w:rsidR="006A1D2C" w:rsidRPr="006B6FE2" w:rsidRDefault="006A1D2C" w:rsidP="006A1D2C">
            <w:pPr>
              <w:pStyle w:val="Heading7"/>
              <w:jc w:val="center"/>
              <w:rPr>
                <w:b/>
                <w:sz w:val="18"/>
                <w:szCs w:val="18"/>
              </w:rPr>
            </w:pPr>
            <w:r w:rsidRPr="006B6FE2">
              <w:rPr>
                <w:b/>
                <w:sz w:val="18"/>
                <w:szCs w:val="18"/>
              </w:rPr>
              <w:t>Kodu</w:t>
            </w:r>
          </w:p>
          <w:p w:rsidR="006A1D2C" w:rsidRPr="006B6FE2" w:rsidRDefault="006A1D2C" w:rsidP="006A1D2C">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6A1D2C" w:rsidRPr="006B6FE2" w:rsidRDefault="006A1D2C" w:rsidP="006A1D2C">
            <w:pPr>
              <w:pStyle w:val="Heading7"/>
              <w:ind w:left="30"/>
              <w:jc w:val="center"/>
              <w:rPr>
                <w:b/>
                <w:sz w:val="18"/>
                <w:szCs w:val="18"/>
                <w:lang w:val="en-US"/>
              </w:rPr>
            </w:pPr>
          </w:p>
          <w:p w:rsidR="006A1D2C" w:rsidRPr="006B6FE2" w:rsidRDefault="006A1D2C" w:rsidP="006A1D2C">
            <w:pPr>
              <w:pStyle w:val="Heading7"/>
              <w:ind w:left="30"/>
              <w:jc w:val="center"/>
              <w:rPr>
                <w:b/>
                <w:sz w:val="18"/>
                <w:szCs w:val="18"/>
                <w:lang w:val="en-US"/>
              </w:rPr>
            </w:pPr>
          </w:p>
          <w:p w:rsidR="006A1D2C" w:rsidRPr="006B6FE2" w:rsidRDefault="006A1D2C" w:rsidP="006A1D2C">
            <w:pPr>
              <w:pStyle w:val="Heading7"/>
              <w:ind w:left="30"/>
              <w:jc w:val="center"/>
              <w:rPr>
                <w:b/>
                <w:sz w:val="18"/>
                <w:szCs w:val="18"/>
              </w:rPr>
            </w:pPr>
            <w:r>
              <w:rPr>
                <w:b/>
                <w:sz w:val="18"/>
                <w:szCs w:val="18"/>
              </w:rPr>
              <w:t>Dönem</w:t>
            </w:r>
          </w:p>
          <w:p w:rsidR="006A1D2C" w:rsidRPr="006B6FE2" w:rsidRDefault="006A1D2C" w:rsidP="006A1D2C">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rsidR="006A1D2C" w:rsidRPr="006B6FE2" w:rsidRDefault="006A1D2C" w:rsidP="006A1D2C">
            <w:pPr>
              <w:pStyle w:val="Heading7"/>
              <w:ind w:left="60"/>
              <w:jc w:val="center"/>
              <w:rPr>
                <w:b/>
                <w:sz w:val="18"/>
                <w:szCs w:val="18"/>
                <w:lang w:val="en-US"/>
              </w:rPr>
            </w:pPr>
          </w:p>
          <w:p w:rsidR="006A1D2C" w:rsidRPr="006B6FE2" w:rsidRDefault="006A1D2C" w:rsidP="006A1D2C">
            <w:pPr>
              <w:pStyle w:val="Heading7"/>
              <w:ind w:left="60"/>
              <w:jc w:val="center"/>
              <w:rPr>
                <w:b/>
                <w:sz w:val="18"/>
                <w:szCs w:val="18"/>
                <w:lang w:val="en-US"/>
              </w:rPr>
            </w:pPr>
          </w:p>
          <w:p w:rsidR="006A1D2C" w:rsidRPr="006B6FE2" w:rsidRDefault="006A1D2C" w:rsidP="006A1D2C">
            <w:pPr>
              <w:pStyle w:val="Heading7"/>
              <w:ind w:left="60"/>
              <w:jc w:val="center"/>
              <w:rPr>
                <w:b/>
                <w:sz w:val="18"/>
                <w:szCs w:val="18"/>
              </w:rPr>
            </w:pPr>
            <w:r w:rsidRPr="006B6FE2">
              <w:rPr>
                <w:b/>
                <w:sz w:val="18"/>
                <w:szCs w:val="18"/>
              </w:rPr>
              <w:t>Kredisi</w:t>
            </w:r>
          </w:p>
          <w:p w:rsidR="006A1D2C" w:rsidRPr="006B6FE2" w:rsidRDefault="006A1D2C" w:rsidP="006A1D2C">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6A1D2C" w:rsidRPr="006B6FE2" w:rsidRDefault="006A1D2C" w:rsidP="006A1D2C">
            <w:pPr>
              <w:pStyle w:val="Heading7"/>
              <w:jc w:val="center"/>
              <w:rPr>
                <w:b/>
                <w:sz w:val="18"/>
                <w:szCs w:val="18"/>
                <w:lang w:val="en-US"/>
              </w:rPr>
            </w:pPr>
          </w:p>
          <w:p w:rsidR="006A1D2C" w:rsidRPr="006B6FE2" w:rsidRDefault="006A1D2C" w:rsidP="006A1D2C">
            <w:pPr>
              <w:pStyle w:val="Heading7"/>
              <w:jc w:val="center"/>
              <w:rPr>
                <w:b/>
                <w:sz w:val="18"/>
                <w:szCs w:val="18"/>
                <w:lang w:val="en-US"/>
              </w:rPr>
            </w:pPr>
          </w:p>
          <w:p w:rsidR="006A1D2C" w:rsidRPr="006B6FE2" w:rsidRDefault="006A1D2C" w:rsidP="006A1D2C">
            <w:pPr>
              <w:pStyle w:val="Heading7"/>
              <w:jc w:val="center"/>
              <w:rPr>
                <w:b/>
                <w:sz w:val="18"/>
                <w:szCs w:val="18"/>
              </w:rPr>
            </w:pPr>
            <w:r w:rsidRPr="006B6FE2">
              <w:rPr>
                <w:b/>
                <w:sz w:val="18"/>
                <w:szCs w:val="18"/>
              </w:rPr>
              <w:t>AKTS Kredisi</w:t>
            </w:r>
          </w:p>
          <w:p w:rsidR="006A1D2C" w:rsidRPr="006B6FE2" w:rsidRDefault="006A1D2C" w:rsidP="006A1D2C">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6A1D2C" w:rsidRPr="006B6FE2" w:rsidRDefault="006A1D2C" w:rsidP="006A1D2C">
            <w:pPr>
              <w:pStyle w:val="Heading7"/>
              <w:jc w:val="center"/>
              <w:rPr>
                <w:b/>
                <w:sz w:val="18"/>
                <w:szCs w:val="18"/>
              </w:rPr>
            </w:pPr>
          </w:p>
          <w:p w:rsidR="006A1D2C" w:rsidRPr="006B6FE2" w:rsidRDefault="006A1D2C" w:rsidP="006A1D2C">
            <w:pPr>
              <w:pStyle w:val="Heading7"/>
              <w:jc w:val="center"/>
              <w:rPr>
                <w:b/>
                <w:sz w:val="18"/>
                <w:szCs w:val="18"/>
              </w:rPr>
            </w:pPr>
            <w:r w:rsidRPr="006B6FE2">
              <w:rPr>
                <w:b/>
                <w:sz w:val="18"/>
                <w:szCs w:val="18"/>
              </w:rPr>
              <w:t xml:space="preserve">Ders </w:t>
            </w:r>
            <w:r>
              <w:rPr>
                <w:b/>
                <w:sz w:val="18"/>
                <w:szCs w:val="18"/>
              </w:rPr>
              <w:t>Seviyesi</w:t>
            </w:r>
          </w:p>
          <w:p w:rsidR="006A1D2C" w:rsidRPr="006B6FE2" w:rsidRDefault="006A1D2C" w:rsidP="006A1D2C">
            <w:pPr>
              <w:pStyle w:val="Heading7"/>
              <w:jc w:val="center"/>
              <w:rPr>
                <w:sz w:val="18"/>
                <w:szCs w:val="18"/>
                <w:lang w:val="en-US"/>
              </w:rPr>
            </w:pPr>
            <w:r w:rsidRPr="006B6FE2">
              <w:rPr>
                <w:b/>
                <w:sz w:val="18"/>
                <w:szCs w:val="18"/>
                <w:lang w:val="en-US"/>
              </w:rPr>
              <w:t xml:space="preserve">(Course </w:t>
            </w:r>
            <w:r>
              <w:rPr>
                <w:b/>
                <w:sz w:val="18"/>
                <w:szCs w:val="18"/>
                <w:lang w:val="en-US"/>
              </w:rPr>
              <w:t>Level</w:t>
            </w:r>
            <w:r w:rsidRPr="006B6FE2">
              <w:rPr>
                <w:b/>
                <w:sz w:val="18"/>
                <w:szCs w:val="18"/>
                <w:lang w:val="en-US"/>
              </w:rPr>
              <w:t>)</w:t>
            </w:r>
          </w:p>
        </w:tc>
      </w:tr>
      <w:tr w:rsidR="006A1D2C" w:rsidRPr="00FC182A" w:rsidTr="006A1D2C">
        <w:trPr>
          <w:cantSplit/>
          <w:trHeight w:val="308"/>
        </w:trPr>
        <w:tc>
          <w:tcPr>
            <w:tcW w:w="1481" w:type="dxa"/>
            <w:tcBorders>
              <w:top w:val="single" w:sz="12" w:space="0" w:color="auto"/>
              <w:left w:val="single" w:sz="18" w:space="0" w:color="auto"/>
              <w:bottom w:val="single" w:sz="18" w:space="0" w:color="auto"/>
              <w:right w:val="single" w:sz="12" w:space="0" w:color="auto"/>
            </w:tcBorders>
            <w:vAlign w:val="center"/>
          </w:tcPr>
          <w:p w:rsidR="006A1D2C" w:rsidRPr="003879B4" w:rsidRDefault="006A1D2C" w:rsidP="006A1D2C">
            <w:pPr>
              <w:jc w:val="center"/>
            </w:pPr>
            <w:r>
              <w:t xml:space="preserve"> </w:t>
            </w:r>
            <w:r>
              <w:rPr>
                <w:sz w:val="18"/>
                <w:szCs w:val="18"/>
                <w:lang w:val="en-US"/>
              </w:rPr>
              <w:t xml:space="preserve"> </w:t>
            </w:r>
            <w:r w:rsidR="00200D18">
              <w:rPr>
                <w:sz w:val="18"/>
                <w:szCs w:val="18"/>
                <w:lang w:val="en-US"/>
              </w:rPr>
              <w:t>ABT504</w:t>
            </w:r>
            <w:bookmarkStart w:id="0" w:name="_GoBack"/>
            <w:bookmarkEnd w:id="0"/>
          </w:p>
        </w:tc>
        <w:tc>
          <w:tcPr>
            <w:tcW w:w="1135" w:type="dxa"/>
            <w:gridSpan w:val="2"/>
            <w:tcBorders>
              <w:top w:val="single" w:sz="12" w:space="0" w:color="auto"/>
              <w:left w:val="single" w:sz="12" w:space="0" w:color="auto"/>
              <w:bottom w:val="single" w:sz="18" w:space="0" w:color="auto"/>
              <w:right w:val="single" w:sz="12" w:space="0" w:color="auto"/>
            </w:tcBorders>
            <w:vAlign w:val="center"/>
          </w:tcPr>
          <w:p w:rsidR="006A1D2C" w:rsidRPr="003879B4" w:rsidRDefault="006A1D2C" w:rsidP="006A1D2C">
            <w:pPr>
              <w:jc w:val="center"/>
              <w:rPr>
                <w:lang w:val="en-US"/>
              </w:rPr>
            </w:pPr>
            <w:r>
              <w:rPr>
                <w:lang w:val="en-US"/>
              </w:rPr>
              <w:t>2</w:t>
            </w:r>
          </w:p>
        </w:tc>
        <w:tc>
          <w:tcPr>
            <w:tcW w:w="1560" w:type="dxa"/>
            <w:tcBorders>
              <w:top w:val="single" w:sz="12" w:space="0" w:color="auto"/>
              <w:left w:val="single" w:sz="12" w:space="0" w:color="auto"/>
              <w:bottom w:val="single" w:sz="18" w:space="0" w:color="auto"/>
              <w:right w:val="single" w:sz="12" w:space="0" w:color="auto"/>
            </w:tcBorders>
            <w:vAlign w:val="center"/>
          </w:tcPr>
          <w:p w:rsidR="006A1D2C" w:rsidRPr="003879B4" w:rsidRDefault="006A1D2C" w:rsidP="006A1D2C">
            <w:pPr>
              <w:jc w:val="center"/>
              <w:rPr>
                <w:lang w:val="en-US"/>
              </w:rPr>
            </w:pPr>
            <w:r>
              <w:rPr>
                <w:lang w:val="en-US"/>
              </w:rPr>
              <w:t>3.0</w:t>
            </w:r>
          </w:p>
        </w:tc>
        <w:tc>
          <w:tcPr>
            <w:tcW w:w="1703" w:type="dxa"/>
            <w:gridSpan w:val="3"/>
            <w:tcBorders>
              <w:top w:val="single" w:sz="12" w:space="0" w:color="auto"/>
              <w:left w:val="single" w:sz="12" w:space="0" w:color="auto"/>
              <w:bottom w:val="single" w:sz="18" w:space="0" w:color="auto"/>
              <w:right w:val="single" w:sz="18" w:space="0" w:color="auto"/>
            </w:tcBorders>
            <w:vAlign w:val="center"/>
          </w:tcPr>
          <w:p w:rsidR="006A1D2C" w:rsidRPr="003879B4" w:rsidRDefault="006A1D2C" w:rsidP="006A1D2C">
            <w:pPr>
              <w:jc w:val="center"/>
              <w:rPr>
                <w:lang w:val="en-US"/>
              </w:rPr>
            </w:pPr>
            <w:r>
              <w:rPr>
                <w:lang w:val="en-US"/>
              </w:rPr>
              <w:t>7.5</w:t>
            </w:r>
          </w:p>
        </w:tc>
        <w:tc>
          <w:tcPr>
            <w:tcW w:w="4256" w:type="dxa"/>
            <w:gridSpan w:val="2"/>
            <w:tcBorders>
              <w:top w:val="single" w:sz="12" w:space="0" w:color="auto"/>
              <w:left w:val="single" w:sz="18" w:space="0" w:color="auto"/>
              <w:bottom w:val="single" w:sz="18" w:space="0" w:color="auto"/>
              <w:right w:val="single" w:sz="12" w:space="0" w:color="auto"/>
            </w:tcBorders>
            <w:vAlign w:val="center"/>
          </w:tcPr>
          <w:p w:rsidR="006A1D2C" w:rsidRPr="00500DE1" w:rsidRDefault="006A1D2C" w:rsidP="006A1D2C">
            <w:pPr>
              <w:jc w:val="center"/>
              <w:rPr>
                <w:lang w:val="en-US"/>
              </w:rPr>
            </w:pPr>
            <w:proofErr w:type="spellStart"/>
            <w:r w:rsidRPr="003879B4">
              <w:rPr>
                <w:lang w:val="en-US"/>
              </w:rPr>
              <w:t>Yüksek</w:t>
            </w:r>
            <w:proofErr w:type="spellEnd"/>
            <w:r w:rsidRPr="003879B4">
              <w:rPr>
                <w:lang w:val="en-US"/>
              </w:rPr>
              <w:t xml:space="preserve"> </w:t>
            </w:r>
            <w:proofErr w:type="spellStart"/>
            <w:r w:rsidRPr="003879B4">
              <w:rPr>
                <w:lang w:val="en-US"/>
              </w:rPr>
              <w:t>Lisans</w:t>
            </w:r>
            <w:proofErr w:type="spellEnd"/>
            <w:r w:rsidRPr="003879B4">
              <w:rPr>
                <w:lang w:val="en-US"/>
              </w:rPr>
              <w:t xml:space="preserve"> </w:t>
            </w:r>
            <w:r>
              <w:rPr>
                <w:lang w:val="en-US"/>
              </w:rPr>
              <w:t xml:space="preserve">/ </w:t>
            </w:r>
            <w:proofErr w:type="spellStart"/>
            <w:r>
              <w:rPr>
                <w:lang w:val="en-US"/>
              </w:rPr>
              <w:t>M.Sc</w:t>
            </w:r>
            <w:proofErr w:type="spellEnd"/>
          </w:p>
        </w:tc>
      </w:tr>
      <w:tr w:rsidR="00EF6D7F" w:rsidRPr="00F3022A">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Bölüm / Program</w:t>
            </w:r>
          </w:p>
          <w:p w:rsidR="00EF6D7F" w:rsidRPr="006B6FE2" w:rsidRDefault="00EF6D7F" w:rsidP="00EF6D7F">
            <w:pPr>
              <w:rPr>
                <w:sz w:val="18"/>
                <w:szCs w:val="18"/>
                <w:lang w:val="en-US"/>
              </w:rPr>
            </w:pP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1B744E" w:rsidRDefault="00C47C84" w:rsidP="00C47C84">
            <w:pPr>
              <w:rPr>
                <w:sz w:val="18"/>
                <w:szCs w:val="18"/>
              </w:rPr>
            </w:pPr>
            <w:r>
              <w:rPr>
                <w:sz w:val="18"/>
                <w:szCs w:val="18"/>
              </w:rPr>
              <w:t xml:space="preserve">Enerji </w:t>
            </w:r>
            <w:r w:rsidR="002B79ED">
              <w:rPr>
                <w:sz w:val="18"/>
                <w:szCs w:val="18"/>
              </w:rPr>
              <w:t>Planlaması ve Yönetimi</w:t>
            </w:r>
            <w:r>
              <w:rPr>
                <w:sz w:val="18"/>
                <w:szCs w:val="18"/>
              </w:rPr>
              <w:t xml:space="preserve"> Anabilim Dalı / </w:t>
            </w:r>
            <w:r w:rsidR="002B79ED">
              <w:rPr>
                <w:sz w:val="18"/>
                <w:szCs w:val="18"/>
              </w:rPr>
              <w:t>Akıllı Bina ve Tesis Yönetimi</w:t>
            </w:r>
            <w:r w:rsidR="001B744E">
              <w:rPr>
                <w:sz w:val="18"/>
                <w:szCs w:val="18"/>
              </w:rPr>
              <w:t xml:space="preserve"> Lisansüstü Pr</w:t>
            </w:r>
            <w:r>
              <w:rPr>
                <w:sz w:val="18"/>
                <w:szCs w:val="18"/>
              </w:rPr>
              <w:t>ogram</w:t>
            </w:r>
          </w:p>
          <w:p w:rsidR="00EF6D7F" w:rsidRPr="001B744E" w:rsidRDefault="001B744E" w:rsidP="007377EE">
            <w:pPr>
              <w:rPr>
                <w:sz w:val="18"/>
                <w:szCs w:val="18"/>
              </w:rPr>
            </w:pPr>
            <w:r>
              <w:rPr>
                <w:sz w:val="18"/>
                <w:szCs w:val="18"/>
              </w:rPr>
              <w:t xml:space="preserve">Energy </w:t>
            </w:r>
            <w:r w:rsidR="002B79ED">
              <w:rPr>
                <w:sz w:val="18"/>
                <w:szCs w:val="18"/>
              </w:rPr>
              <w:t>Planning and Management</w:t>
            </w:r>
            <w:r>
              <w:rPr>
                <w:sz w:val="18"/>
                <w:szCs w:val="18"/>
              </w:rPr>
              <w:t xml:space="preserve"> Division / </w:t>
            </w:r>
            <w:r w:rsidR="007377EE">
              <w:rPr>
                <w:sz w:val="18"/>
                <w:szCs w:val="18"/>
              </w:rPr>
              <w:t>Smart</w:t>
            </w:r>
            <w:r w:rsidR="002B79ED">
              <w:rPr>
                <w:sz w:val="18"/>
                <w:szCs w:val="18"/>
              </w:rPr>
              <w:t xml:space="preserve"> Building and Facilities Management </w:t>
            </w:r>
            <w:r w:rsidR="00A60829" w:rsidRPr="00A60829">
              <w:rPr>
                <w:sz w:val="18"/>
                <w:szCs w:val="18"/>
                <w:lang w:val="en-US"/>
              </w:rPr>
              <w:t>M.Sc.</w:t>
            </w:r>
            <w:r w:rsidR="00A60829">
              <w:rPr>
                <w:sz w:val="24"/>
                <w:szCs w:val="24"/>
                <w:lang w:val="en-US"/>
              </w:rPr>
              <w:t xml:space="preserve"> </w:t>
            </w:r>
            <w:r w:rsidR="002B79ED">
              <w:rPr>
                <w:sz w:val="18"/>
                <w:szCs w:val="18"/>
              </w:rPr>
              <w:t>Pr</w:t>
            </w:r>
            <w:r w:rsidR="00A60829">
              <w:rPr>
                <w:sz w:val="18"/>
                <w:szCs w:val="18"/>
              </w:rPr>
              <w:t>g.</w:t>
            </w:r>
          </w:p>
        </w:tc>
      </w:tr>
      <w:tr w:rsidR="00EF6D7F" w:rsidRPr="00F3022A">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Türü</w:t>
            </w:r>
          </w:p>
          <w:p w:rsidR="00EF6D7F" w:rsidRPr="006B6FE2" w:rsidRDefault="00EF6D7F" w:rsidP="00EF6D7F">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EF6D7F" w:rsidRPr="006B6FE2" w:rsidRDefault="00573FDD" w:rsidP="00EF6D7F">
            <w:pPr>
              <w:rPr>
                <w:sz w:val="18"/>
                <w:szCs w:val="18"/>
              </w:rPr>
            </w:pPr>
            <w:r>
              <w:rPr>
                <w:sz w:val="18"/>
                <w:szCs w:val="18"/>
              </w:rPr>
              <w:t>Zorunlu</w:t>
            </w:r>
          </w:p>
          <w:p w:rsidR="00544222" w:rsidRPr="006B6FE2" w:rsidRDefault="009E4F85" w:rsidP="00EF6D7F">
            <w:pPr>
              <w:rPr>
                <w:sz w:val="18"/>
                <w:szCs w:val="18"/>
              </w:rPr>
            </w:pPr>
            <w:r w:rsidRPr="006B6FE2">
              <w:rPr>
                <w:sz w:val="18"/>
                <w:szCs w:val="18"/>
              </w:rPr>
              <w:t>(</w:t>
            </w:r>
            <w:r w:rsidR="00573FDD">
              <w:rPr>
                <w:sz w:val="18"/>
                <w:szCs w:val="18"/>
              </w:rPr>
              <w:t>C</w:t>
            </w:r>
            <w:r w:rsidR="00573FDD" w:rsidRPr="00573FDD">
              <w:rPr>
                <w:sz w:val="18"/>
                <w:szCs w:val="18"/>
              </w:rPr>
              <w:t>ompulsory</w:t>
            </w:r>
            <w:r w:rsidRPr="006B6FE2">
              <w:rPr>
                <w:sz w:val="18"/>
                <w:szCs w:val="18"/>
              </w:rPr>
              <w:t>)</w:t>
            </w:r>
          </w:p>
          <w:p w:rsidR="00EF6D7F" w:rsidRPr="006B6FE2" w:rsidRDefault="00EF6D7F" w:rsidP="00EF6D7F">
            <w:pPr>
              <w:rPr>
                <w:sz w:val="18"/>
                <w:szCs w:val="18"/>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Dili</w:t>
            </w:r>
          </w:p>
          <w:p w:rsidR="00EF6D7F" w:rsidRPr="006B6FE2" w:rsidRDefault="00EF6D7F" w:rsidP="00EF6D7F">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9E4F85" w:rsidRPr="006B6FE2" w:rsidRDefault="009E4F85" w:rsidP="009E4F85">
            <w:pPr>
              <w:rPr>
                <w:sz w:val="18"/>
                <w:szCs w:val="18"/>
              </w:rPr>
            </w:pPr>
            <w:r w:rsidRPr="006B6FE2">
              <w:rPr>
                <w:sz w:val="18"/>
                <w:szCs w:val="18"/>
              </w:rPr>
              <w:t>Türkçe</w:t>
            </w:r>
            <w:r w:rsidR="00BD6CF8">
              <w:rPr>
                <w:sz w:val="18"/>
                <w:szCs w:val="18"/>
              </w:rPr>
              <w:t xml:space="preserve"> </w:t>
            </w:r>
          </w:p>
          <w:p w:rsidR="00EF6D7F" w:rsidRPr="001B744E" w:rsidRDefault="009E4F85" w:rsidP="00EF6D7F">
            <w:pPr>
              <w:rPr>
                <w:sz w:val="18"/>
                <w:szCs w:val="18"/>
              </w:rPr>
            </w:pPr>
            <w:r w:rsidRPr="006B6FE2">
              <w:rPr>
                <w:sz w:val="18"/>
                <w:szCs w:val="18"/>
                <w:lang w:val="en-US"/>
              </w:rPr>
              <w:t>(Turkish</w:t>
            </w:r>
            <w:r w:rsidR="001B744E">
              <w:rPr>
                <w:sz w:val="18"/>
                <w:szCs w:val="18"/>
                <w:lang w:val="en-US"/>
              </w:rPr>
              <w:t>)</w:t>
            </w:r>
          </w:p>
        </w:tc>
      </w:tr>
      <w:tr w:rsidR="00EF6D7F" w:rsidRPr="00F3022A">
        <w:trPr>
          <w:cantSplit/>
          <w:trHeight w:val="1142"/>
        </w:trPr>
        <w:tc>
          <w:tcPr>
            <w:tcW w:w="2194" w:type="dxa"/>
            <w:gridSpan w:val="2"/>
            <w:vMerge w:val="restart"/>
            <w:tcBorders>
              <w:top w:val="single" w:sz="18" w:space="0" w:color="auto"/>
              <w:left w:val="single" w:sz="18" w:space="0" w:color="auto"/>
              <w:right w:val="single" w:sz="12" w:space="0" w:color="auto"/>
            </w:tcBorders>
          </w:tcPr>
          <w:p w:rsidR="00EF6D7F" w:rsidRPr="00FC182A" w:rsidRDefault="00EF6D7F" w:rsidP="00EF6D7F">
            <w:pPr>
              <w:rPr>
                <w:sz w:val="18"/>
                <w:szCs w:val="18"/>
                <w:lang w:val="sv-SE"/>
              </w:rPr>
            </w:pPr>
          </w:p>
          <w:p w:rsidR="00EF6D7F" w:rsidRPr="006B6FE2" w:rsidRDefault="00EF6D7F" w:rsidP="00EF6D7F">
            <w:pPr>
              <w:rPr>
                <w:b/>
                <w:sz w:val="18"/>
                <w:szCs w:val="18"/>
              </w:rPr>
            </w:pPr>
            <w:r w:rsidRPr="006B6FE2">
              <w:rPr>
                <w:b/>
                <w:sz w:val="18"/>
                <w:szCs w:val="18"/>
              </w:rPr>
              <w:t>Dersin İçeriği</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Description)</w:t>
            </w:r>
          </w:p>
          <w:p w:rsidR="00A606A9" w:rsidRPr="006B6FE2" w:rsidRDefault="00A606A9" w:rsidP="00EF6D7F">
            <w:pPr>
              <w:rPr>
                <w:b/>
                <w:sz w:val="18"/>
                <w:szCs w:val="18"/>
                <w:lang w:val="en-US"/>
              </w:rPr>
            </w:pPr>
          </w:p>
          <w:p w:rsidR="00A606A9" w:rsidRPr="006B6FE2" w:rsidRDefault="00A606A9" w:rsidP="00A606A9">
            <w:pPr>
              <w:rPr>
                <w:sz w:val="18"/>
                <w:szCs w:val="18"/>
                <w:lang w:val="en-US"/>
              </w:rPr>
            </w:pPr>
            <w:r w:rsidRPr="006B6FE2">
              <w:rPr>
                <w:i/>
                <w:sz w:val="18"/>
                <w:szCs w:val="18"/>
                <w:u w:val="single"/>
                <w:lang w:val="en-US"/>
              </w:rPr>
              <w:t xml:space="preserve">30-60 </w:t>
            </w:r>
            <w:proofErr w:type="spellStart"/>
            <w:r w:rsidRPr="006B6FE2">
              <w:rPr>
                <w:i/>
                <w:sz w:val="18"/>
                <w:szCs w:val="18"/>
                <w:u w:val="single"/>
                <w:lang w:val="en-US"/>
              </w:rPr>
              <w:t>kelime</w:t>
            </w:r>
            <w:proofErr w:type="spellEnd"/>
            <w:r w:rsidRPr="006B6FE2">
              <w:rPr>
                <w:i/>
                <w:sz w:val="18"/>
                <w:szCs w:val="18"/>
                <w:u w:val="single"/>
                <w:lang w:val="en-US"/>
              </w:rPr>
              <w:t xml:space="preserve"> </w:t>
            </w:r>
            <w:proofErr w:type="spellStart"/>
            <w:r w:rsidRPr="006B6FE2">
              <w:rPr>
                <w:i/>
                <w:sz w:val="18"/>
                <w:szCs w:val="18"/>
                <w:u w:val="single"/>
                <w:lang w:val="en-US"/>
              </w:rPr>
              <w:t>arası</w:t>
            </w:r>
            <w:proofErr w:type="spellEnd"/>
          </w:p>
          <w:p w:rsidR="00A606A9" w:rsidRPr="006B6FE2" w:rsidRDefault="00A606A9" w:rsidP="00EF6D7F">
            <w:pPr>
              <w:rPr>
                <w:b/>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EF6D7F" w:rsidRDefault="0068037E" w:rsidP="00DC520C">
            <w:pPr>
              <w:rPr>
                <w:sz w:val="18"/>
                <w:szCs w:val="18"/>
              </w:rPr>
            </w:pPr>
            <w:r>
              <w:rPr>
                <w:sz w:val="18"/>
                <w:szCs w:val="18"/>
              </w:rPr>
              <w:t>Enerji verimliliği ve yönetimi temel kavramları; Sektörel enerji kullanım verimliliğinin değerlendirilmesi; Enerji verimliliği ve enerji yönetimi mevzuatı ve standartlar; Enerji yönetim sistemi; Enerji verimliliği etütleri; Enerji verimliliği performans göstergeleri; Ölçme ve enerji verimliliği etüdü ölçüm cihazları; Ekonomik analiz yöntemleri; Enerji tasarruf odakları ve örnek uygulamalar.</w:t>
            </w:r>
          </w:p>
          <w:p w:rsidR="00DC520C" w:rsidRPr="0068037E" w:rsidRDefault="00DC520C" w:rsidP="00DC520C">
            <w:pPr>
              <w:rPr>
                <w:sz w:val="18"/>
                <w:szCs w:val="18"/>
              </w:rPr>
            </w:pPr>
          </w:p>
        </w:tc>
      </w:tr>
      <w:tr w:rsidR="00EF6D7F" w:rsidRPr="00F3022A">
        <w:trPr>
          <w:cantSplit/>
          <w:trHeight w:val="1132"/>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rsidR="00EF6D7F" w:rsidRPr="006B6FE2" w:rsidRDefault="00A60829" w:rsidP="00E57101">
            <w:pPr>
              <w:rPr>
                <w:sz w:val="18"/>
                <w:szCs w:val="18"/>
                <w:lang w:val="en-US"/>
              </w:rPr>
            </w:pPr>
            <w:r>
              <w:rPr>
                <w:sz w:val="18"/>
                <w:szCs w:val="18"/>
                <w:lang w:val="en-US"/>
              </w:rPr>
              <w:t>B</w:t>
            </w:r>
            <w:r w:rsidR="0068037E" w:rsidRPr="0068037E">
              <w:rPr>
                <w:sz w:val="18"/>
                <w:szCs w:val="18"/>
                <w:lang w:val="en-US"/>
              </w:rPr>
              <w:t>asic concepts of energy efficiency and management; Evaluation of sector</w:t>
            </w:r>
            <w:r w:rsidR="00FC27CD">
              <w:rPr>
                <w:sz w:val="18"/>
                <w:szCs w:val="18"/>
                <w:lang w:val="en-US"/>
              </w:rPr>
              <w:t>i</w:t>
            </w:r>
            <w:r w:rsidR="0068037E" w:rsidRPr="0068037E">
              <w:rPr>
                <w:sz w:val="18"/>
                <w:szCs w:val="18"/>
                <w:lang w:val="en-US"/>
              </w:rPr>
              <w:t xml:space="preserve">al energy use efficiency; Energy efficiency and energy management legislation and standards; Energy management system; Energy efficiency </w:t>
            </w:r>
            <w:r w:rsidR="00E57101">
              <w:rPr>
                <w:sz w:val="18"/>
                <w:szCs w:val="18"/>
                <w:lang w:val="en-US"/>
              </w:rPr>
              <w:t>audit</w:t>
            </w:r>
            <w:r w:rsidR="0068037E">
              <w:rPr>
                <w:sz w:val="18"/>
                <w:szCs w:val="18"/>
                <w:lang w:val="en-US"/>
              </w:rPr>
              <w:t>s</w:t>
            </w:r>
            <w:r w:rsidR="0068037E" w:rsidRPr="0068037E">
              <w:rPr>
                <w:sz w:val="18"/>
                <w:szCs w:val="18"/>
                <w:lang w:val="en-US"/>
              </w:rPr>
              <w:t xml:space="preserve">; Energy efficiency performance indicators; Measuring and energy efficiency </w:t>
            </w:r>
            <w:r w:rsidR="00E57101">
              <w:rPr>
                <w:sz w:val="18"/>
                <w:szCs w:val="18"/>
                <w:lang w:val="en-US"/>
              </w:rPr>
              <w:t>audit instruments; E</w:t>
            </w:r>
            <w:r w:rsidR="0068037E" w:rsidRPr="0068037E">
              <w:rPr>
                <w:sz w:val="18"/>
                <w:szCs w:val="18"/>
                <w:lang w:val="en-US"/>
              </w:rPr>
              <w:t>conomic analysis</w:t>
            </w:r>
            <w:r w:rsidR="00E57101">
              <w:rPr>
                <w:sz w:val="18"/>
                <w:szCs w:val="18"/>
                <w:lang w:val="en-US"/>
              </w:rPr>
              <w:t xml:space="preserve"> methods</w:t>
            </w:r>
            <w:r w:rsidR="0068037E" w:rsidRPr="0068037E">
              <w:rPr>
                <w:sz w:val="18"/>
                <w:szCs w:val="18"/>
                <w:lang w:val="en-US"/>
              </w:rPr>
              <w:t>; Energy saving foci and sample applications.</w:t>
            </w:r>
          </w:p>
        </w:tc>
      </w:tr>
      <w:tr w:rsidR="00EF6D7F" w:rsidRPr="00213524">
        <w:trPr>
          <w:cantSplit/>
          <w:trHeight w:val="914"/>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Dersin Amacı</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Objectives)</w:t>
            </w:r>
          </w:p>
          <w:p w:rsidR="00A606A9" w:rsidRPr="006B6FE2" w:rsidRDefault="00A606A9" w:rsidP="00EF6D7F">
            <w:pPr>
              <w:rPr>
                <w:b/>
                <w:sz w:val="18"/>
                <w:szCs w:val="18"/>
                <w:lang w:val="en-US"/>
              </w:rPr>
            </w:pPr>
          </w:p>
          <w:p w:rsidR="00A606A9" w:rsidRPr="006B6FE2" w:rsidRDefault="00A606A9" w:rsidP="00EF6D7F">
            <w:pPr>
              <w:rPr>
                <w:b/>
                <w:sz w:val="18"/>
                <w:szCs w:val="18"/>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2-5 </w:t>
            </w:r>
            <w:proofErr w:type="spellStart"/>
            <w:r w:rsidRPr="006B6FE2">
              <w:rPr>
                <w:i/>
                <w:sz w:val="18"/>
                <w:szCs w:val="18"/>
                <w:u w:val="single"/>
                <w:lang w:val="en-US"/>
              </w:rPr>
              <w:t>adet</w:t>
            </w:r>
            <w:proofErr w:type="spellEnd"/>
          </w:p>
          <w:p w:rsidR="00EF6D7F" w:rsidRPr="006B6FE2" w:rsidRDefault="00EF6D7F" w:rsidP="00EF6D7F">
            <w:pPr>
              <w:rPr>
                <w:sz w:val="18"/>
                <w:szCs w:val="18"/>
                <w:lang w:val="en-US"/>
              </w:rPr>
            </w:pPr>
          </w:p>
          <w:p w:rsidR="00EF6D7F" w:rsidRPr="006B6FE2" w:rsidRDefault="00EF6D7F" w:rsidP="00A606A9">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D94E21" w:rsidRDefault="00D94E21" w:rsidP="00D94E21">
            <w:pPr>
              <w:ind w:left="57"/>
              <w:rPr>
                <w:sz w:val="18"/>
                <w:szCs w:val="18"/>
              </w:rPr>
            </w:pPr>
            <w:r w:rsidRPr="00D94E21">
              <w:rPr>
                <w:sz w:val="18"/>
                <w:szCs w:val="18"/>
              </w:rPr>
              <w:t>Dersin genel eğitsel amacı öğrencilerin:</w:t>
            </w:r>
          </w:p>
          <w:p w:rsidR="00EF6D7F" w:rsidRDefault="00A60829" w:rsidP="005052B8">
            <w:pPr>
              <w:numPr>
                <w:ilvl w:val="0"/>
                <w:numId w:val="12"/>
              </w:numPr>
              <w:rPr>
                <w:sz w:val="18"/>
                <w:szCs w:val="18"/>
              </w:rPr>
            </w:pPr>
            <w:r>
              <w:rPr>
                <w:sz w:val="18"/>
                <w:szCs w:val="18"/>
              </w:rPr>
              <w:t>Enerji verimliliği ve enerji yönetimi temel kavramlarını ve mevzuatını öğretmek,</w:t>
            </w:r>
          </w:p>
          <w:p w:rsidR="00A60829" w:rsidRDefault="00A60829" w:rsidP="005052B8">
            <w:pPr>
              <w:numPr>
                <w:ilvl w:val="0"/>
                <w:numId w:val="12"/>
              </w:numPr>
              <w:rPr>
                <w:sz w:val="18"/>
                <w:szCs w:val="18"/>
              </w:rPr>
            </w:pPr>
            <w:r>
              <w:rPr>
                <w:sz w:val="18"/>
                <w:szCs w:val="18"/>
              </w:rPr>
              <w:t xml:space="preserve">Enerji yönetim sisteminin uygulanabilmesi için gerekli değerlendirme yöntemlerini öğretmek, </w:t>
            </w:r>
          </w:p>
          <w:p w:rsidR="00A60829" w:rsidRDefault="00A60829" w:rsidP="005052B8">
            <w:pPr>
              <w:numPr>
                <w:ilvl w:val="0"/>
                <w:numId w:val="12"/>
              </w:numPr>
              <w:rPr>
                <w:sz w:val="18"/>
                <w:szCs w:val="18"/>
              </w:rPr>
            </w:pPr>
            <w:r>
              <w:rPr>
                <w:sz w:val="18"/>
                <w:szCs w:val="18"/>
              </w:rPr>
              <w:t>Enerji verimliliği projelerinin uygulanabilmesi amaçlı ekonomik analiz yöntemlerini öğretmek,</w:t>
            </w:r>
          </w:p>
          <w:p w:rsidR="00A60829" w:rsidRPr="005052B8" w:rsidRDefault="00A60829" w:rsidP="005052B8">
            <w:pPr>
              <w:numPr>
                <w:ilvl w:val="0"/>
                <w:numId w:val="12"/>
              </w:numPr>
              <w:rPr>
                <w:sz w:val="18"/>
                <w:szCs w:val="18"/>
              </w:rPr>
            </w:pPr>
            <w:r>
              <w:rPr>
                <w:sz w:val="18"/>
                <w:szCs w:val="18"/>
              </w:rPr>
              <w:t xml:space="preserve">Tesislerde olası enerji tasarruf uygulamaları hakkında fikir </w:t>
            </w:r>
            <w:r w:rsidR="004E2717">
              <w:rPr>
                <w:sz w:val="18"/>
                <w:szCs w:val="18"/>
              </w:rPr>
              <w:t>edindirmek.</w:t>
            </w:r>
          </w:p>
        </w:tc>
      </w:tr>
      <w:tr w:rsidR="00EF6D7F" w:rsidRPr="00F3022A">
        <w:trPr>
          <w:cantSplit/>
          <w:trHeight w:val="1112"/>
        </w:trPr>
        <w:tc>
          <w:tcPr>
            <w:tcW w:w="2194" w:type="dxa"/>
            <w:gridSpan w:val="2"/>
            <w:vMerge/>
            <w:tcBorders>
              <w:left w:val="single" w:sz="18" w:space="0" w:color="auto"/>
              <w:bottom w:val="single" w:sz="18" w:space="0" w:color="auto"/>
              <w:right w:val="single" w:sz="12" w:space="0" w:color="auto"/>
            </w:tcBorders>
          </w:tcPr>
          <w:p w:rsidR="00EF6D7F" w:rsidRPr="00213524"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D94E21" w:rsidRDefault="00D94E21" w:rsidP="00D94E21">
            <w:pPr>
              <w:ind w:left="57"/>
              <w:rPr>
                <w:sz w:val="18"/>
                <w:szCs w:val="18"/>
                <w:lang w:val="en-US"/>
              </w:rPr>
            </w:pPr>
            <w:r w:rsidRPr="00D94E21">
              <w:rPr>
                <w:sz w:val="18"/>
                <w:szCs w:val="18"/>
                <w:lang w:val="en-US"/>
              </w:rPr>
              <w:t>The overall educational objective of this course is to enable students to:</w:t>
            </w:r>
          </w:p>
          <w:p w:rsidR="00E877FE" w:rsidRDefault="004E2717" w:rsidP="004E2717">
            <w:pPr>
              <w:numPr>
                <w:ilvl w:val="0"/>
                <w:numId w:val="14"/>
              </w:numPr>
              <w:rPr>
                <w:sz w:val="18"/>
                <w:szCs w:val="18"/>
                <w:lang w:val="en-US"/>
              </w:rPr>
            </w:pPr>
            <w:r>
              <w:rPr>
                <w:sz w:val="18"/>
                <w:szCs w:val="18"/>
                <w:lang w:val="en-US"/>
              </w:rPr>
              <w:t>T</w:t>
            </w:r>
            <w:r w:rsidRPr="004E2717">
              <w:rPr>
                <w:sz w:val="18"/>
                <w:szCs w:val="18"/>
                <w:lang w:val="en-US"/>
              </w:rPr>
              <w:t>each</w:t>
            </w:r>
            <w:r>
              <w:rPr>
                <w:sz w:val="18"/>
                <w:szCs w:val="18"/>
                <w:lang w:val="en-US"/>
              </w:rPr>
              <w:t>ing</w:t>
            </w:r>
            <w:r w:rsidRPr="004E2717">
              <w:rPr>
                <w:sz w:val="18"/>
                <w:szCs w:val="18"/>
                <w:lang w:val="en-US"/>
              </w:rPr>
              <w:t xml:space="preserve"> basic concepts and legislation of energy efficiency and energy management,</w:t>
            </w:r>
          </w:p>
          <w:p w:rsidR="004E2717" w:rsidRDefault="004E2717" w:rsidP="004E2717">
            <w:pPr>
              <w:numPr>
                <w:ilvl w:val="0"/>
                <w:numId w:val="14"/>
              </w:numPr>
              <w:rPr>
                <w:sz w:val="18"/>
                <w:szCs w:val="18"/>
                <w:lang w:val="en-US"/>
              </w:rPr>
            </w:pPr>
            <w:r>
              <w:rPr>
                <w:sz w:val="18"/>
                <w:szCs w:val="18"/>
                <w:lang w:val="en-US"/>
              </w:rPr>
              <w:t>T</w:t>
            </w:r>
            <w:r w:rsidRPr="004E2717">
              <w:rPr>
                <w:sz w:val="18"/>
                <w:szCs w:val="18"/>
                <w:lang w:val="en-US"/>
              </w:rPr>
              <w:t>each</w:t>
            </w:r>
            <w:r>
              <w:rPr>
                <w:sz w:val="18"/>
                <w:szCs w:val="18"/>
                <w:lang w:val="en-US"/>
              </w:rPr>
              <w:t>ing</w:t>
            </w:r>
            <w:r w:rsidRPr="004E2717">
              <w:rPr>
                <w:sz w:val="18"/>
                <w:szCs w:val="18"/>
                <w:lang w:val="en-US"/>
              </w:rPr>
              <w:t xml:space="preserve"> the evaluation methods necessary for the implementation of energy management system,</w:t>
            </w:r>
          </w:p>
          <w:p w:rsidR="004E2717" w:rsidRDefault="004E2717" w:rsidP="004E2717">
            <w:pPr>
              <w:numPr>
                <w:ilvl w:val="0"/>
                <w:numId w:val="14"/>
              </w:numPr>
              <w:rPr>
                <w:sz w:val="18"/>
                <w:szCs w:val="18"/>
                <w:lang w:val="en-US"/>
              </w:rPr>
            </w:pPr>
            <w:r>
              <w:rPr>
                <w:sz w:val="18"/>
                <w:szCs w:val="18"/>
                <w:lang w:val="en-US"/>
              </w:rPr>
              <w:t>T</w:t>
            </w:r>
            <w:r w:rsidRPr="004E2717">
              <w:rPr>
                <w:sz w:val="18"/>
                <w:szCs w:val="18"/>
                <w:lang w:val="en-US"/>
              </w:rPr>
              <w:t>each</w:t>
            </w:r>
            <w:r>
              <w:rPr>
                <w:sz w:val="18"/>
                <w:szCs w:val="18"/>
                <w:lang w:val="en-US"/>
              </w:rPr>
              <w:t>ing economic analysis methods for realizing energy efficiency projects,</w:t>
            </w:r>
          </w:p>
          <w:p w:rsidR="004E2717" w:rsidRPr="006B6FE2" w:rsidRDefault="004E2717" w:rsidP="004E2717">
            <w:pPr>
              <w:numPr>
                <w:ilvl w:val="0"/>
                <w:numId w:val="14"/>
              </w:numPr>
              <w:rPr>
                <w:sz w:val="18"/>
                <w:szCs w:val="18"/>
                <w:lang w:val="en-US"/>
              </w:rPr>
            </w:pPr>
            <w:r>
              <w:rPr>
                <w:sz w:val="18"/>
                <w:szCs w:val="18"/>
                <w:lang w:val="en-US"/>
              </w:rPr>
              <w:t>Pointing out the</w:t>
            </w:r>
            <w:r w:rsidRPr="004E2717">
              <w:rPr>
                <w:sz w:val="18"/>
                <w:szCs w:val="18"/>
                <w:lang w:val="en-US"/>
              </w:rPr>
              <w:t xml:space="preserve"> possible energy saving practices in the facilities.</w:t>
            </w:r>
            <w:r w:rsidR="00E46C92">
              <w:rPr>
                <w:sz w:val="18"/>
                <w:szCs w:val="18"/>
                <w:lang w:val="en-US"/>
              </w:rPr>
              <w:t xml:space="preserve"> </w:t>
            </w:r>
          </w:p>
        </w:tc>
      </w:tr>
      <w:tr w:rsidR="00EF6D7F" w:rsidRPr="00AE1915">
        <w:trPr>
          <w:cantSplit/>
          <w:trHeight w:val="1668"/>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 xml:space="preserve">Dersin Öğrenme </w:t>
            </w:r>
          </w:p>
          <w:p w:rsidR="00EF6D7F" w:rsidRPr="006B6FE2" w:rsidRDefault="00EF6D7F" w:rsidP="00EF6D7F">
            <w:pPr>
              <w:rPr>
                <w:b/>
                <w:sz w:val="18"/>
                <w:szCs w:val="18"/>
              </w:rPr>
            </w:pPr>
            <w:r w:rsidRPr="006B6FE2">
              <w:rPr>
                <w:b/>
                <w:sz w:val="18"/>
                <w:szCs w:val="18"/>
              </w:rPr>
              <w:t xml:space="preserve">Çıktıları </w:t>
            </w:r>
          </w:p>
          <w:p w:rsidR="00FD0E0B" w:rsidRPr="006B6FE2" w:rsidRDefault="00FD0E0B" w:rsidP="00EF6D7F">
            <w:pPr>
              <w:rPr>
                <w:b/>
                <w:sz w:val="18"/>
                <w:szCs w:val="18"/>
              </w:rPr>
            </w:pPr>
          </w:p>
          <w:p w:rsidR="00EF6D7F" w:rsidRPr="006B6FE2" w:rsidRDefault="00EF6D7F" w:rsidP="002564E3">
            <w:pPr>
              <w:jc w:val="left"/>
              <w:rPr>
                <w:b/>
                <w:sz w:val="18"/>
                <w:szCs w:val="18"/>
                <w:lang w:val="en-US"/>
              </w:rPr>
            </w:pPr>
            <w:r w:rsidRPr="006B6FE2">
              <w:rPr>
                <w:b/>
                <w:sz w:val="18"/>
                <w:szCs w:val="18"/>
                <w:lang w:val="en-US"/>
              </w:rPr>
              <w:t>(Course Learning Outcomes)</w:t>
            </w:r>
          </w:p>
          <w:p w:rsidR="00EF6D7F" w:rsidRPr="006B6FE2" w:rsidRDefault="00EF6D7F" w:rsidP="00EF6D7F">
            <w:pPr>
              <w:rPr>
                <w:b/>
                <w:sz w:val="18"/>
                <w:szCs w:val="18"/>
                <w:lang w:val="en-US"/>
              </w:rPr>
            </w:pPr>
          </w:p>
          <w:p w:rsidR="004E0A14" w:rsidRPr="006B6FE2" w:rsidRDefault="004E0A14" w:rsidP="004E0A14">
            <w:pPr>
              <w:rPr>
                <w:b/>
                <w:sz w:val="18"/>
                <w:szCs w:val="18"/>
                <w:u w:val="single"/>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4-9 </w:t>
            </w:r>
            <w:proofErr w:type="spellStart"/>
            <w:r w:rsidRPr="006B6FE2">
              <w:rPr>
                <w:i/>
                <w:sz w:val="18"/>
                <w:szCs w:val="18"/>
                <w:u w:val="single"/>
                <w:lang w:val="en-US"/>
              </w:rPr>
              <w:t>adet</w:t>
            </w:r>
            <w:proofErr w:type="spellEnd"/>
          </w:p>
          <w:p w:rsidR="004E0A14" w:rsidRPr="006B6FE2" w:rsidRDefault="004E0A14" w:rsidP="004E0A14">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F74115" w:rsidRPr="006B6FE2" w:rsidRDefault="00D94E21" w:rsidP="00F74115">
            <w:pPr>
              <w:ind w:left="57"/>
              <w:rPr>
                <w:sz w:val="18"/>
                <w:szCs w:val="18"/>
              </w:rPr>
            </w:pPr>
            <w:r w:rsidRPr="00D94E21">
              <w:rPr>
                <w:sz w:val="18"/>
                <w:szCs w:val="18"/>
              </w:rPr>
              <w:t>Bu dersi başarıyla tamamlayan öğrenciler aşağıdaki konularda bilgi, beceri ve yetkinlik kazanırlar:</w:t>
            </w:r>
          </w:p>
          <w:p w:rsidR="007466E6" w:rsidRDefault="007466E6" w:rsidP="007466E6">
            <w:pPr>
              <w:numPr>
                <w:ilvl w:val="0"/>
                <w:numId w:val="13"/>
              </w:numPr>
              <w:overflowPunct w:val="0"/>
              <w:autoSpaceDE w:val="0"/>
              <w:autoSpaceDN w:val="0"/>
              <w:adjustRightInd w:val="0"/>
              <w:jc w:val="left"/>
              <w:textAlignment w:val="baseline"/>
              <w:rPr>
                <w:sz w:val="18"/>
                <w:szCs w:val="18"/>
              </w:rPr>
            </w:pPr>
            <w:r>
              <w:rPr>
                <w:sz w:val="18"/>
                <w:szCs w:val="18"/>
              </w:rPr>
              <w:t>Dünya’da ve Türkiye’de enerji verimliliği</w:t>
            </w:r>
            <w:r w:rsidR="002564E3">
              <w:rPr>
                <w:sz w:val="18"/>
                <w:szCs w:val="18"/>
              </w:rPr>
              <w:t xml:space="preserve"> ve yönetiminin </w:t>
            </w:r>
            <w:r w:rsidR="003A5B12">
              <w:rPr>
                <w:sz w:val="18"/>
                <w:szCs w:val="18"/>
              </w:rPr>
              <w:t>gerekliliğini anlayar</w:t>
            </w:r>
            <w:r>
              <w:rPr>
                <w:sz w:val="18"/>
                <w:szCs w:val="18"/>
              </w:rPr>
              <w:t xml:space="preserve">ak, </w:t>
            </w:r>
            <w:r w:rsidR="002564E3">
              <w:rPr>
                <w:sz w:val="18"/>
                <w:szCs w:val="18"/>
              </w:rPr>
              <w:t xml:space="preserve">kavram ve mevzuatlarını </w:t>
            </w:r>
            <w:r w:rsidR="003A5B12">
              <w:rPr>
                <w:sz w:val="18"/>
                <w:szCs w:val="18"/>
              </w:rPr>
              <w:t>öğrenmek,</w:t>
            </w:r>
          </w:p>
          <w:p w:rsidR="007466E6" w:rsidRDefault="002564E3" w:rsidP="007466E6">
            <w:pPr>
              <w:numPr>
                <w:ilvl w:val="0"/>
                <w:numId w:val="13"/>
              </w:numPr>
              <w:overflowPunct w:val="0"/>
              <w:autoSpaceDE w:val="0"/>
              <w:autoSpaceDN w:val="0"/>
              <w:adjustRightInd w:val="0"/>
              <w:jc w:val="left"/>
              <w:textAlignment w:val="baseline"/>
              <w:rPr>
                <w:sz w:val="18"/>
                <w:szCs w:val="18"/>
              </w:rPr>
            </w:pPr>
            <w:r>
              <w:rPr>
                <w:sz w:val="18"/>
                <w:szCs w:val="18"/>
              </w:rPr>
              <w:t>Bir tesiste enerji yönetim sistemi kurulabilmesi</w:t>
            </w:r>
            <w:r w:rsidR="007466E6">
              <w:rPr>
                <w:sz w:val="18"/>
                <w:szCs w:val="18"/>
              </w:rPr>
              <w:t xml:space="preserve"> için gerekli </w:t>
            </w:r>
            <w:r>
              <w:rPr>
                <w:sz w:val="18"/>
                <w:szCs w:val="18"/>
              </w:rPr>
              <w:t>düzenlemeler ve değerlendirmeler</w:t>
            </w:r>
            <w:r w:rsidR="003A5B12">
              <w:rPr>
                <w:sz w:val="18"/>
                <w:szCs w:val="18"/>
              </w:rPr>
              <w:t xml:space="preserve"> hakkında bilgi sahibi olmak,</w:t>
            </w:r>
          </w:p>
          <w:p w:rsidR="007466E6" w:rsidRDefault="002564E3" w:rsidP="007466E6">
            <w:pPr>
              <w:numPr>
                <w:ilvl w:val="0"/>
                <w:numId w:val="13"/>
              </w:numPr>
              <w:overflowPunct w:val="0"/>
              <w:autoSpaceDE w:val="0"/>
              <w:autoSpaceDN w:val="0"/>
              <w:adjustRightInd w:val="0"/>
              <w:jc w:val="left"/>
              <w:textAlignment w:val="baseline"/>
              <w:rPr>
                <w:sz w:val="18"/>
                <w:szCs w:val="18"/>
              </w:rPr>
            </w:pPr>
            <w:r>
              <w:rPr>
                <w:sz w:val="18"/>
                <w:szCs w:val="18"/>
              </w:rPr>
              <w:t>Tesiste mevcut enerji tasarruf olanaklarının değerlendirilebilmesi için gerekli enerji etüdü, performans göstergel</w:t>
            </w:r>
            <w:r w:rsidR="003A5B12">
              <w:rPr>
                <w:sz w:val="18"/>
                <w:szCs w:val="18"/>
              </w:rPr>
              <w:t>eri, ölçüm yöntemlerini öğrenmek</w:t>
            </w:r>
            <w:r>
              <w:rPr>
                <w:sz w:val="18"/>
                <w:szCs w:val="18"/>
              </w:rPr>
              <w:t>, bu bilgileri</w:t>
            </w:r>
            <w:r w:rsidR="003A5B12">
              <w:rPr>
                <w:sz w:val="18"/>
                <w:szCs w:val="18"/>
              </w:rPr>
              <w:t>ni örneklerle pekiştirmek,</w:t>
            </w:r>
          </w:p>
          <w:p w:rsidR="00EF6D7F" w:rsidRDefault="002564E3" w:rsidP="002564E3">
            <w:pPr>
              <w:numPr>
                <w:ilvl w:val="0"/>
                <w:numId w:val="13"/>
              </w:numPr>
              <w:overflowPunct w:val="0"/>
              <w:autoSpaceDE w:val="0"/>
              <w:autoSpaceDN w:val="0"/>
              <w:adjustRightInd w:val="0"/>
              <w:jc w:val="left"/>
              <w:textAlignment w:val="baseline"/>
              <w:rPr>
                <w:sz w:val="18"/>
                <w:szCs w:val="18"/>
              </w:rPr>
            </w:pPr>
            <w:r>
              <w:rPr>
                <w:sz w:val="18"/>
                <w:szCs w:val="18"/>
              </w:rPr>
              <w:t>E</w:t>
            </w:r>
            <w:r w:rsidR="007466E6" w:rsidRPr="001E6CAC">
              <w:rPr>
                <w:sz w:val="18"/>
                <w:szCs w:val="18"/>
              </w:rPr>
              <w:t>nerji verimliliği proje</w:t>
            </w:r>
            <w:r>
              <w:rPr>
                <w:sz w:val="18"/>
                <w:szCs w:val="18"/>
              </w:rPr>
              <w:t>ler</w:t>
            </w:r>
            <w:r w:rsidR="007466E6" w:rsidRPr="001E6CAC">
              <w:rPr>
                <w:sz w:val="18"/>
                <w:szCs w:val="18"/>
              </w:rPr>
              <w:t>inin uygulan</w:t>
            </w:r>
            <w:r w:rsidR="007466E6">
              <w:rPr>
                <w:sz w:val="18"/>
                <w:szCs w:val="18"/>
              </w:rPr>
              <w:t>a</w:t>
            </w:r>
            <w:r w:rsidR="007466E6" w:rsidRPr="001E6CAC">
              <w:rPr>
                <w:sz w:val="18"/>
                <w:szCs w:val="18"/>
              </w:rPr>
              <w:t>bilmesi için gerekli karşılaştırma ve ekonomik ana</w:t>
            </w:r>
            <w:r w:rsidR="003A5B12">
              <w:rPr>
                <w:sz w:val="18"/>
                <w:szCs w:val="18"/>
              </w:rPr>
              <w:t>liz yöntemlerini öğrenmek</w:t>
            </w:r>
            <w:r w:rsidR="007466E6" w:rsidRPr="001E6CAC">
              <w:rPr>
                <w:sz w:val="18"/>
                <w:szCs w:val="18"/>
              </w:rPr>
              <w:t xml:space="preserve">. </w:t>
            </w:r>
          </w:p>
          <w:p w:rsidR="002564E3" w:rsidRPr="005052B8" w:rsidRDefault="002564E3" w:rsidP="002564E3">
            <w:pPr>
              <w:overflowPunct w:val="0"/>
              <w:autoSpaceDE w:val="0"/>
              <w:autoSpaceDN w:val="0"/>
              <w:adjustRightInd w:val="0"/>
              <w:ind w:left="435"/>
              <w:jc w:val="left"/>
              <w:textAlignment w:val="baseline"/>
              <w:rPr>
                <w:sz w:val="18"/>
                <w:szCs w:val="18"/>
              </w:rPr>
            </w:pPr>
          </w:p>
        </w:tc>
      </w:tr>
      <w:tr w:rsidR="00EF6D7F" w:rsidRPr="00F3022A">
        <w:trPr>
          <w:cantSplit/>
          <w:trHeight w:val="1867"/>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AE1915" w:rsidRDefault="00D94E21" w:rsidP="00EF6D7F">
            <w:pPr>
              <w:ind w:left="57"/>
              <w:rPr>
                <w:sz w:val="18"/>
                <w:szCs w:val="18"/>
                <w:lang w:val="en-US"/>
              </w:rPr>
            </w:pPr>
            <w:r w:rsidRPr="00D94E21">
              <w:rPr>
                <w:sz w:val="18"/>
                <w:szCs w:val="18"/>
                <w:lang w:val="en-US"/>
              </w:rPr>
              <w:t>Students who successfully pass this course gain knowledge, skills and proficiency in the following subjects:</w:t>
            </w:r>
            <w:r w:rsidR="00F74115" w:rsidRPr="006B6FE2">
              <w:rPr>
                <w:sz w:val="18"/>
                <w:szCs w:val="18"/>
                <w:lang w:val="en-US"/>
              </w:rPr>
              <w:t xml:space="preserve"> </w:t>
            </w:r>
          </w:p>
          <w:p w:rsidR="003A5B12" w:rsidRPr="003A5B12" w:rsidRDefault="003A5B12" w:rsidP="003A5B12">
            <w:pPr>
              <w:numPr>
                <w:ilvl w:val="0"/>
                <w:numId w:val="17"/>
              </w:numPr>
              <w:overflowPunct w:val="0"/>
              <w:autoSpaceDE w:val="0"/>
              <w:autoSpaceDN w:val="0"/>
              <w:adjustRightInd w:val="0"/>
              <w:jc w:val="left"/>
              <w:textAlignment w:val="baseline"/>
              <w:rPr>
                <w:sz w:val="18"/>
                <w:szCs w:val="18"/>
                <w:lang w:val="en-GB"/>
              </w:rPr>
            </w:pPr>
            <w:r w:rsidRPr="003A5B12">
              <w:rPr>
                <w:sz w:val="18"/>
                <w:szCs w:val="18"/>
                <w:lang w:val="en-GB"/>
              </w:rPr>
              <w:t xml:space="preserve">To learn the concepts and legislations, understand the necessity of energy efficiency and management in </w:t>
            </w:r>
            <w:r w:rsidR="00DC520C">
              <w:rPr>
                <w:sz w:val="18"/>
                <w:szCs w:val="18"/>
                <w:lang w:val="en-GB"/>
              </w:rPr>
              <w:t>Turkey and in the World,</w:t>
            </w:r>
          </w:p>
          <w:p w:rsidR="002564E3" w:rsidRPr="003A5B12" w:rsidRDefault="002564E3" w:rsidP="003A5B12">
            <w:pPr>
              <w:numPr>
                <w:ilvl w:val="0"/>
                <w:numId w:val="17"/>
              </w:numPr>
              <w:rPr>
                <w:sz w:val="18"/>
                <w:szCs w:val="18"/>
                <w:lang w:val="en-GB"/>
              </w:rPr>
            </w:pPr>
            <w:r w:rsidRPr="003A5B12">
              <w:rPr>
                <w:sz w:val="18"/>
                <w:szCs w:val="18"/>
                <w:lang w:val="en-GB"/>
              </w:rPr>
              <w:t>To be informed about the regulations and assessments necessary to establish a cer</w:t>
            </w:r>
            <w:r w:rsidR="00DC520C">
              <w:rPr>
                <w:sz w:val="18"/>
                <w:szCs w:val="18"/>
                <w:lang w:val="en-GB"/>
              </w:rPr>
              <w:t>tified energy management system,</w:t>
            </w:r>
          </w:p>
          <w:p w:rsidR="003A5B12" w:rsidRPr="003A5B12" w:rsidRDefault="002564E3" w:rsidP="003A5B12">
            <w:pPr>
              <w:numPr>
                <w:ilvl w:val="0"/>
                <w:numId w:val="17"/>
              </w:numPr>
              <w:rPr>
                <w:rStyle w:val="apple-style-span"/>
                <w:sz w:val="18"/>
                <w:szCs w:val="18"/>
                <w:lang w:val="en-GB"/>
              </w:rPr>
            </w:pPr>
            <w:r w:rsidRPr="003A5B12">
              <w:rPr>
                <w:sz w:val="18"/>
                <w:szCs w:val="18"/>
                <w:lang w:val="en-GB"/>
              </w:rPr>
              <w:t xml:space="preserve">To learn the energy audit, performance indicators and measurement methods necessary to evaluate existing </w:t>
            </w:r>
            <w:r w:rsidR="001D3F8C">
              <w:rPr>
                <w:sz w:val="18"/>
                <w:szCs w:val="18"/>
                <w:lang w:val="en-GB"/>
              </w:rPr>
              <w:t>energy saving opportunities and</w:t>
            </w:r>
            <w:r w:rsidR="003A5B12" w:rsidRPr="003A5B12">
              <w:rPr>
                <w:sz w:val="18"/>
                <w:szCs w:val="18"/>
                <w:lang w:val="en-GB"/>
              </w:rPr>
              <w:t xml:space="preserve"> to be </w:t>
            </w:r>
            <w:r w:rsidR="003A5B12" w:rsidRPr="003A5B12">
              <w:rPr>
                <w:rStyle w:val="apple-style-span"/>
                <w:color w:val="000000"/>
                <w:sz w:val="18"/>
                <w:szCs w:val="18"/>
                <w:lang w:val="en-GB"/>
              </w:rPr>
              <w:t>strengthened thei</w:t>
            </w:r>
            <w:r w:rsidR="00DC520C">
              <w:rPr>
                <w:rStyle w:val="apple-style-span"/>
                <w:color w:val="000000"/>
                <w:sz w:val="18"/>
                <w:szCs w:val="18"/>
                <w:lang w:val="en-GB"/>
              </w:rPr>
              <w:t>r knowledge with best practices,</w:t>
            </w:r>
          </w:p>
          <w:p w:rsidR="003A5B12" w:rsidRPr="003A5B12" w:rsidRDefault="003A5B12" w:rsidP="003A5B12">
            <w:pPr>
              <w:numPr>
                <w:ilvl w:val="0"/>
                <w:numId w:val="17"/>
              </w:numPr>
              <w:rPr>
                <w:rStyle w:val="apple-style-span"/>
                <w:sz w:val="18"/>
                <w:szCs w:val="18"/>
                <w:lang w:val="en-GB"/>
              </w:rPr>
            </w:pPr>
            <w:r w:rsidRPr="003A5B12">
              <w:rPr>
                <w:rStyle w:val="apple-style-span"/>
                <w:sz w:val="18"/>
                <w:szCs w:val="18"/>
                <w:lang w:val="en-GB"/>
              </w:rPr>
              <w:t>To learn required comparison and economic analysis methods for the implementation of energy efficiency projects.</w:t>
            </w:r>
          </w:p>
          <w:p w:rsidR="003F4F49" w:rsidRPr="003F4F49" w:rsidRDefault="003F4F49" w:rsidP="003A5B12">
            <w:pPr>
              <w:rPr>
                <w:sz w:val="18"/>
                <w:szCs w:val="18"/>
                <w:lang w:val="en-US"/>
              </w:rPr>
            </w:pPr>
          </w:p>
        </w:tc>
      </w:tr>
    </w:tbl>
    <w:p w:rsidR="00905631" w:rsidRDefault="00905631">
      <w:pPr>
        <w:jc w:val="center"/>
        <w:rPr>
          <w:b/>
          <w:caps/>
          <w:sz w:val="28"/>
        </w:rPr>
      </w:pPr>
    </w:p>
    <w:p w:rsidR="007F1B12" w:rsidRDefault="007F1B12">
      <w:pPr>
        <w:jc w:val="center"/>
        <w:rPr>
          <w:b/>
          <w:caps/>
          <w:sz w:val="28"/>
        </w:rPr>
      </w:pPr>
    </w:p>
    <w:p w:rsidR="004E6179" w:rsidRDefault="004E6179">
      <w:pPr>
        <w:jc w:val="center"/>
        <w:rPr>
          <w:b/>
          <w:caps/>
          <w:sz w:val="28"/>
        </w:rPr>
      </w:pPr>
    </w:p>
    <w:p w:rsidR="00E11B06" w:rsidRDefault="00E11B06">
      <w:pPr>
        <w:jc w:val="center"/>
        <w:rPr>
          <w:b/>
          <w:caps/>
          <w:sz w:val="28"/>
        </w:rPr>
      </w:pPr>
    </w:p>
    <w:p w:rsidR="008B18A2" w:rsidRDefault="008B18A2">
      <w:pPr>
        <w:jc w:val="center"/>
        <w:rPr>
          <w:b/>
          <w:caps/>
          <w:sz w:val="28"/>
        </w:rPr>
      </w:pPr>
    </w:p>
    <w:p w:rsidR="008B18A2" w:rsidRDefault="008B18A2">
      <w:pPr>
        <w:jc w:val="center"/>
        <w:rPr>
          <w:b/>
          <w:caps/>
          <w:sz w:val="28"/>
        </w:rPr>
      </w:pPr>
    </w:p>
    <w:p w:rsidR="008B18A2" w:rsidRDefault="008B18A2">
      <w:pPr>
        <w:jc w:val="center"/>
        <w:rPr>
          <w:b/>
          <w:caps/>
          <w:sz w:val="28"/>
        </w:rPr>
      </w:pPr>
    </w:p>
    <w:p w:rsidR="008B18A2" w:rsidRDefault="008B18A2">
      <w:pPr>
        <w:jc w:val="center"/>
        <w:rPr>
          <w:b/>
          <w:caps/>
          <w:sz w:val="28"/>
        </w:rPr>
      </w:pPr>
    </w:p>
    <w:p w:rsidR="008B18A2" w:rsidRDefault="008B18A2">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907"/>
        <w:gridCol w:w="1133"/>
        <w:gridCol w:w="2952"/>
      </w:tblGrid>
      <w:tr w:rsidR="008E6FFC" w:rsidRP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8E6FFC" w:rsidRPr="00E57101" w:rsidRDefault="00502E8E" w:rsidP="00DF47BD">
            <w:pPr>
              <w:rPr>
                <w:sz w:val="18"/>
                <w:highlight w:val="yellow"/>
                <w:lang w:val="en-US"/>
              </w:rPr>
            </w:pPr>
            <w:r w:rsidRPr="0026707E">
              <w:t>B.L. Capehart, W.C. Turner, W.J. Kennedy, Guide to Energy Management,               8th edition, The Fairmont Press Inc., 2016</w:t>
            </w:r>
          </w:p>
        </w:tc>
      </w:tr>
      <w:tr w:rsidR="008E6FFC" w:rsidRPr="004E0A14">
        <w:tc>
          <w:tcPr>
            <w:tcW w:w="2943" w:type="dxa"/>
            <w:tcBorders>
              <w:top w:val="single" w:sz="18" w:space="0" w:color="auto"/>
              <w:left w:val="single" w:sz="18" w:space="0" w:color="auto"/>
              <w:bottom w:val="single" w:sz="18" w:space="0" w:color="auto"/>
              <w:right w:val="single" w:sz="12" w:space="0" w:color="auto"/>
            </w:tcBorders>
          </w:tcPr>
          <w:p w:rsidR="004E0A14" w:rsidRPr="004E0A14" w:rsidRDefault="004E0A14" w:rsidP="004E0A14">
            <w:pPr>
              <w:rPr>
                <w:b/>
                <w:sz w:val="22"/>
                <w:szCs w:val="22"/>
              </w:rPr>
            </w:pPr>
            <w:r w:rsidRPr="004E0A14">
              <w:rPr>
                <w:b/>
                <w:sz w:val="22"/>
                <w:szCs w:val="22"/>
              </w:rPr>
              <w:t>Diğer Kaynaklar</w:t>
            </w:r>
          </w:p>
          <w:p w:rsidR="004E0A14" w:rsidRDefault="004E0A14" w:rsidP="004E0A14">
            <w:pPr>
              <w:rPr>
                <w:b/>
                <w:sz w:val="18"/>
                <w:szCs w:val="18"/>
                <w:lang w:val="da-DK"/>
              </w:rPr>
            </w:pPr>
          </w:p>
          <w:p w:rsidR="004E0A14" w:rsidRDefault="004E0A14" w:rsidP="004E0A14">
            <w:pPr>
              <w:rPr>
                <w:b/>
                <w:sz w:val="18"/>
                <w:szCs w:val="18"/>
                <w:lang w:val="da-DK"/>
              </w:rPr>
            </w:pPr>
            <w:r>
              <w:rPr>
                <w:b/>
                <w:sz w:val="18"/>
                <w:szCs w:val="18"/>
                <w:lang w:val="da-DK"/>
              </w:rPr>
              <w:t>(Other References)</w:t>
            </w:r>
          </w:p>
          <w:p w:rsidR="00202E07" w:rsidRDefault="00202E07" w:rsidP="004E0A14">
            <w:pPr>
              <w:rPr>
                <w:b/>
                <w:sz w:val="18"/>
                <w:szCs w:val="18"/>
                <w:lang w:val="da-DK"/>
              </w:rPr>
            </w:pPr>
          </w:p>
          <w:p w:rsidR="008E6FFC" w:rsidRPr="004E0A14" w:rsidRDefault="004E0A14" w:rsidP="004E0A14">
            <w:pPr>
              <w:rPr>
                <w:b/>
                <w:lang w:val="da-DK"/>
              </w:rPr>
            </w:pPr>
            <w:r>
              <w:rPr>
                <w:i/>
                <w:sz w:val="18"/>
                <w:szCs w:val="18"/>
                <w:u w:val="single"/>
                <w:lang w:val="da-DK"/>
              </w:rPr>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8E6FFC" w:rsidRPr="00E57101" w:rsidRDefault="008E6FFC" w:rsidP="0001739E">
            <w:pPr>
              <w:rPr>
                <w:b/>
                <w:caps/>
                <w:highlight w:val="yellow"/>
                <w:lang w:val="da-DK"/>
              </w:rPr>
            </w:pPr>
          </w:p>
          <w:p w:rsidR="009E4F85" w:rsidRPr="00502E8E" w:rsidRDefault="007038DE" w:rsidP="00502E8E">
            <w:r w:rsidRPr="00502E8E">
              <w:t>S.</w:t>
            </w:r>
            <w:r w:rsidR="008B18A2" w:rsidRPr="00502E8E">
              <w:t xml:space="preserve"> </w:t>
            </w:r>
            <w:r w:rsidRPr="00502E8E">
              <w:t>Doty, W.C.</w:t>
            </w:r>
            <w:r w:rsidR="008B18A2" w:rsidRPr="00502E8E">
              <w:t xml:space="preserve"> </w:t>
            </w:r>
            <w:r w:rsidRPr="00502E8E">
              <w:t>Turner, Energy Management Handbook,</w:t>
            </w:r>
            <w:r w:rsidR="008B18A2" w:rsidRPr="00502E8E">
              <w:t xml:space="preserve"> </w:t>
            </w:r>
            <w:r w:rsidR="00DF47BD" w:rsidRPr="00502E8E">
              <w:t xml:space="preserve">8th Edition </w:t>
            </w:r>
            <w:r w:rsidR="008B18A2" w:rsidRPr="00502E8E">
              <w:t xml:space="preserve">The </w:t>
            </w:r>
            <w:r w:rsidRPr="00502E8E">
              <w:t>Fairmont Press</w:t>
            </w:r>
            <w:r w:rsidR="008B18A2" w:rsidRPr="00502E8E">
              <w:t xml:space="preserve"> Inc.</w:t>
            </w:r>
            <w:r w:rsidRPr="00502E8E">
              <w:t xml:space="preserve">, </w:t>
            </w:r>
            <w:r w:rsidR="00DF47BD" w:rsidRPr="00502E8E">
              <w:t>2012</w:t>
            </w:r>
          </w:p>
          <w:p w:rsidR="008B18A2" w:rsidRPr="00502E8E" w:rsidRDefault="008B18A2" w:rsidP="00502E8E"/>
          <w:p w:rsidR="009E4F85" w:rsidRPr="00502E8E" w:rsidRDefault="007038DE" w:rsidP="00502E8E">
            <w:r w:rsidRPr="00502E8E">
              <w:t>F.</w:t>
            </w:r>
            <w:r w:rsidR="008B18A2" w:rsidRPr="00502E8E">
              <w:t xml:space="preserve"> </w:t>
            </w:r>
            <w:r w:rsidRPr="00502E8E">
              <w:t>Kreith, D.Y.</w:t>
            </w:r>
            <w:r w:rsidR="008B18A2" w:rsidRPr="00502E8E">
              <w:t xml:space="preserve"> </w:t>
            </w:r>
            <w:r w:rsidRPr="00502E8E">
              <w:t>Goswami, Energy Management and Conversation Handbook, CRC Press</w:t>
            </w:r>
            <w:r w:rsidR="008B18A2" w:rsidRPr="00502E8E">
              <w:t xml:space="preserve"> Inc.</w:t>
            </w:r>
            <w:r w:rsidRPr="00502E8E">
              <w:t>, 2008</w:t>
            </w:r>
          </w:p>
          <w:p w:rsidR="0001739E" w:rsidRPr="00E57101" w:rsidRDefault="0001739E" w:rsidP="008B18A2">
            <w:pPr>
              <w:ind w:left="360"/>
              <w:rPr>
                <w:b/>
                <w:caps/>
                <w:highlight w:val="yellow"/>
                <w:lang w:val="da-DK"/>
              </w:rPr>
            </w:pPr>
          </w:p>
        </w:tc>
      </w:tr>
      <w:tr w:rsidR="0082725B" w:rsidRPr="00F3022A">
        <w:trPr>
          <w:trHeight w:val="43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Ödevler ve Projeler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w:t>
            </w:r>
            <w:r w:rsidR="00F3022A" w:rsidRPr="00F3022A">
              <w:rPr>
                <w:b/>
                <w:lang w:val="en-US"/>
              </w:rPr>
              <w:t>Homework</w:t>
            </w:r>
            <w:r w:rsidRPr="00F3022A">
              <w:rPr>
                <w:b/>
                <w:lang w:val="en-US"/>
              </w:rPr>
              <w:t xml:space="preserve"> &amp; Projects</w:t>
            </w:r>
            <w:r w:rsidR="00093779">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9E4F85" w:rsidRDefault="0082725B" w:rsidP="00E46C92">
            <w:pPr>
              <w:rPr>
                <w:b/>
                <w:caps/>
              </w:rPr>
            </w:pPr>
          </w:p>
        </w:tc>
      </w:tr>
      <w:tr w:rsidR="0082725B" w:rsidRPr="00F3022A">
        <w:trPr>
          <w:trHeight w:val="38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E46C92">
            <w:pPr>
              <w:rPr>
                <w:b/>
                <w:caps/>
                <w:lang w:val="en-US"/>
              </w:rPr>
            </w:pP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Laboratuar Uygulamaları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Bilgisayar Kullanımı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4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Diğer Uygulamalar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7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497E7E" w:rsidRPr="00F3022A">
        <w:tc>
          <w:tcPr>
            <w:tcW w:w="2943" w:type="dxa"/>
            <w:vMerge w:val="restart"/>
            <w:tcBorders>
              <w:top w:val="single" w:sz="18" w:space="0" w:color="auto"/>
              <w:left w:val="single" w:sz="18" w:space="0" w:color="auto"/>
              <w:right w:val="single" w:sz="12" w:space="0" w:color="auto"/>
            </w:tcBorders>
          </w:tcPr>
          <w:p w:rsidR="00497E7E" w:rsidRPr="00EF6D7F" w:rsidRDefault="00497E7E" w:rsidP="008E6FFC">
            <w:pPr>
              <w:rPr>
                <w:b/>
                <w:sz w:val="22"/>
                <w:szCs w:val="22"/>
              </w:rPr>
            </w:pPr>
            <w:r w:rsidRPr="00EF6D7F">
              <w:rPr>
                <w:b/>
                <w:sz w:val="22"/>
                <w:szCs w:val="22"/>
              </w:rPr>
              <w:t>Başarı Değerlendirme</w:t>
            </w:r>
          </w:p>
          <w:p w:rsidR="00497E7E" w:rsidRPr="00EF6D7F" w:rsidRDefault="00497E7E" w:rsidP="008E6FFC">
            <w:pPr>
              <w:rPr>
                <w:b/>
                <w:sz w:val="22"/>
                <w:szCs w:val="22"/>
              </w:rPr>
            </w:pPr>
            <w:r w:rsidRPr="00EF6D7F">
              <w:rPr>
                <w:b/>
                <w:sz w:val="22"/>
                <w:szCs w:val="22"/>
              </w:rPr>
              <w:t xml:space="preserve">Sistemi </w:t>
            </w:r>
          </w:p>
          <w:p w:rsidR="00887107" w:rsidRPr="00F3022A" w:rsidRDefault="00887107" w:rsidP="008E6FFC">
            <w:pPr>
              <w:rPr>
                <w:b/>
                <w:lang w:val="en-US"/>
              </w:rPr>
            </w:pPr>
          </w:p>
          <w:p w:rsidR="00497E7E" w:rsidRPr="00F3022A" w:rsidRDefault="00497E7E" w:rsidP="008E6FFC">
            <w:pPr>
              <w:rPr>
                <w:b/>
                <w:lang w:val="en-US"/>
              </w:rPr>
            </w:pPr>
            <w:r w:rsidRPr="00F3022A">
              <w:rPr>
                <w:b/>
                <w:lang w:val="en-US"/>
              </w:rPr>
              <w:t>(Assessment Criteria)</w:t>
            </w:r>
          </w:p>
          <w:p w:rsidR="00497E7E" w:rsidRPr="00F3022A" w:rsidRDefault="00497E7E"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497E7E" w:rsidRPr="00FD0E0B" w:rsidRDefault="00497E7E" w:rsidP="008E6FFC">
            <w:pPr>
              <w:rPr>
                <w:b/>
              </w:rPr>
            </w:pPr>
            <w:r w:rsidRPr="00FD0E0B">
              <w:rPr>
                <w:b/>
              </w:rPr>
              <w:t>Faaliyetler</w:t>
            </w:r>
          </w:p>
          <w:p w:rsidR="00497E7E" w:rsidRPr="00FD0E0B" w:rsidRDefault="00497E7E"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497E7E" w:rsidRPr="00FD0E0B" w:rsidRDefault="00497E7E" w:rsidP="00C353A3">
            <w:pPr>
              <w:jc w:val="center"/>
              <w:rPr>
                <w:b/>
              </w:rPr>
            </w:pPr>
            <w:r w:rsidRPr="00FD0E0B">
              <w:rPr>
                <w:b/>
              </w:rPr>
              <w:t>Adedi</w:t>
            </w:r>
            <w:r w:rsidR="002A2466">
              <w:rPr>
                <w:b/>
              </w:rPr>
              <w:t>*</w:t>
            </w:r>
          </w:p>
          <w:p w:rsidR="00497E7E" w:rsidRPr="00FD0E0B" w:rsidRDefault="00497E7E"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497E7E" w:rsidRPr="00FD0E0B" w:rsidRDefault="00497E7E" w:rsidP="00C353A3">
            <w:pPr>
              <w:jc w:val="center"/>
              <w:rPr>
                <w:b/>
                <w:lang w:val="en-US"/>
              </w:rPr>
            </w:pPr>
            <w:r w:rsidRPr="00FD0E0B">
              <w:rPr>
                <w:b/>
              </w:rPr>
              <w:t>Değerlendirmede</w:t>
            </w:r>
            <w:r w:rsidR="00FD0E0B" w:rsidRPr="00FD0E0B">
              <w:rPr>
                <w:b/>
              </w:rPr>
              <w:t>ki</w:t>
            </w:r>
            <w:r w:rsidRPr="00FD0E0B">
              <w:rPr>
                <w:b/>
              </w:rPr>
              <w:t xml:space="preserve"> Katkı</w:t>
            </w:r>
            <w:r w:rsidR="00143CA8" w:rsidRPr="00FD0E0B">
              <w:rPr>
                <w:b/>
              </w:rPr>
              <w:t>sı</w:t>
            </w:r>
            <w:r w:rsidRPr="00FD0E0B">
              <w:rPr>
                <w:b/>
                <w:lang w:val="en-US"/>
              </w:rPr>
              <w:t>, %</w:t>
            </w:r>
          </w:p>
          <w:p w:rsidR="00497E7E" w:rsidRPr="00FD0E0B" w:rsidRDefault="00497E7E" w:rsidP="00C353A3">
            <w:pPr>
              <w:jc w:val="center"/>
              <w:rPr>
                <w:b/>
                <w:lang w:val="en-US"/>
              </w:rPr>
            </w:pPr>
            <w:r w:rsidRPr="00FD0E0B">
              <w:rPr>
                <w:b/>
                <w:lang w:val="en-US"/>
              </w:rPr>
              <w:t>(Effect</w:t>
            </w:r>
            <w:r w:rsidR="00143CA8" w:rsidRPr="00FD0E0B">
              <w:rPr>
                <w:b/>
                <w:lang w:val="en-US"/>
              </w:rPr>
              <w:t>s</w:t>
            </w:r>
            <w:r w:rsidRPr="00FD0E0B">
              <w:rPr>
                <w:b/>
                <w:lang w:val="en-US"/>
              </w:rPr>
              <w:t xml:space="preserve"> on Grading, %)</w:t>
            </w: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Yıl İçi Sınavları</w:t>
            </w:r>
          </w:p>
          <w:p w:rsidR="009E4F85" w:rsidRPr="00FD0E0B" w:rsidRDefault="009E4F85"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9E4F85" w:rsidP="00496726">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9E4F85" w:rsidRDefault="009E4F85" w:rsidP="00496726">
            <w:pPr>
              <w:jc w:val="center"/>
              <w:rPr>
                <w:b/>
                <w:caps/>
                <w:lang w:val="en-US"/>
              </w:rPr>
            </w:pPr>
            <w:r>
              <w:rPr>
                <w:b/>
                <w:caps/>
                <w:lang w:val="en-US"/>
              </w:rPr>
              <w:t xml:space="preserve">% </w:t>
            </w:r>
            <w:r w:rsidR="00E57101">
              <w:rPr>
                <w:b/>
                <w:caps/>
                <w:lang w:val="en-US"/>
              </w:rPr>
              <w:t>25</w:t>
            </w:r>
          </w:p>
          <w:p w:rsidR="009E4F85" w:rsidRPr="002B5911" w:rsidRDefault="009E4F85" w:rsidP="0023145A">
            <w:pPr>
              <w:jc w:val="center"/>
              <w:rPr>
                <w:lang w:val="en-US"/>
              </w:rPr>
            </w:pPr>
            <w:r>
              <w:rPr>
                <w:lang w:val="en-US"/>
              </w:rPr>
              <w:t>(2</w:t>
            </w:r>
            <w:r w:rsidR="0023145A">
              <w:rPr>
                <w:lang w:val="en-US"/>
              </w:rPr>
              <w:t>5</w:t>
            </w:r>
            <w:r>
              <w:rPr>
                <w:lang w:val="en-US"/>
              </w:rPr>
              <w:t xml:space="preserve">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Kısa Sınavlar</w:t>
            </w:r>
          </w:p>
          <w:p w:rsidR="004E6179" w:rsidRPr="00FD0E0B" w:rsidRDefault="004E6179"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Ödevler</w:t>
            </w:r>
          </w:p>
          <w:p w:rsidR="009E4F85" w:rsidRPr="00FD0E0B" w:rsidRDefault="009E4F85"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E57101" w:rsidP="00496726">
            <w:pPr>
              <w:jc w:val="center"/>
              <w:rPr>
                <w:b/>
                <w:caps/>
                <w:lang w:val="en-US"/>
              </w:rPr>
            </w:pPr>
            <w:r>
              <w:rPr>
                <w:b/>
                <w:caps/>
                <w:lang w:val="en-US"/>
              </w:rPr>
              <w:t>2</w:t>
            </w:r>
          </w:p>
        </w:tc>
        <w:tc>
          <w:tcPr>
            <w:tcW w:w="3005" w:type="dxa"/>
            <w:tcBorders>
              <w:top w:val="single" w:sz="12" w:space="0" w:color="auto"/>
              <w:left w:val="single" w:sz="12" w:space="0" w:color="auto"/>
              <w:bottom w:val="single" w:sz="12" w:space="0" w:color="auto"/>
              <w:right w:val="single" w:sz="18" w:space="0" w:color="auto"/>
            </w:tcBorders>
          </w:tcPr>
          <w:p w:rsidR="009E4F85" w:rsidRDefault="005A59C2" w:rsidP="00496726">
            <w:pPr>
              <w:jc w:val="center"/>
              <w:rPr>
                <w:b/>
                <w:caps/>
                <w:lang w:val="en-US"/>
              </w:rPr>
            </w:pPr>
            <w:r>
              <w:rPr>
                <w:b/>
                <w:caps/>
                <w:lang w:val="en-US"/>
              </w:rPr>
              <w:t xml:space="preserve">% </w:t>
            </w:r>
            <w:r w:rsidR="00E57101">
              <w:rPr>
                <w:b/>
                <w:caps/>
                <w:lang w:val="en-US"/>
              </w:rPr>
              <w:t>35</w:t>
            </w:r>
          </w:p>
          <w:p w:rsidR="009E4F85" w:rsidRPr="002B5911" w:rsidRDefault="00E57101" w:rsidP="00496726">
            <w:pPr>
              <w:jc w:val="center"/>
              <w:rPr>
                <w:lang w:val="en-US"/>
              </w:rPr>
            </w:pPr>
            <w:r>
              <w:rPr>
                <w:lang w:val="en-US"/>
              </w:rPr>
              <w:t>(3</w:t>
            </w:r>
            <w:r w:rsidR="005A59C2">
              <w:rPr>
                <w:lang w:val="en-US"/>
              </w:rPr>
              <w:t>5</w:t>
            </w:r>
            <w:r w:rsidR="009E4F85">
              <w:rPr>
                <w:lang w:val="en-US"/>
              </w:rPr>
              <w:t xml:space="preserve">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Projeler</w:t>
            </w:r>
          </w:p>
          <w:p w:rsidR="004E6179" w:rsidRPr="00FD0E0B" w:rsidRDefault="004E6179"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5A59C2" w:rsidRPr="005A59C2" w:rsidRDefault="005A59C2" w:rsidP="00C353A3">
            <w:pPr>
              <w:jc w:val="center"/>
              <w:rPr>
                <w:caps/>
                <w:lang w:val="en-US"/>
              </w:rPr>
            </w:pPr>
          </w:p>
        </w:tc>
      </w:tr>
      <w:tr w:rsidR="005A59C2" w:rsidRPr="00F3022A">
        <w:tc>
          <w:tcPr>
            <w:tcW w:w="2943" w:type="dxa"/>
            <w:vMerge/>
            <w:tcBorders>
              <w:left w:val="single" w:sz="18" w:space="0" w:color="auto"/>
              <w:right w:val="single" w:sz="12" w:space="0" w:color="auto"/>
            </w:tcBorders>
          </w:tcPr>
          <w:p w:rsidR="005A59C2" w:rsidRPr="00F3022A" w:rsidRDefault="005A59C2"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5A59C2" w:rsidRPr="00FD0E0B" w:rsidRDefault="005A59C2" w:rsidP="00497E7E">
            <w:pPr>
              <w:rPr>
                <w:b/>
              </w:rPr>
            </w:pPr>
            <w:r w:rsidRPr="00FD0E0B">
              <w:rPr>
                <w:b/>
              </w:rPr>
              <w:t>Dönem Ödevi/Projesi</w:t>
            </w:r>
          </w:p>
          <w:p w:rsidR="005A59C2" w:rsidRPr="00FD0E0B" w:rsidRDefault="005A59C2" w:rsidP="00497E7E">
            <w:pPr>
              <w:rPr>
                <w:b/>
                <w:lang w:val="en-US"/>
              </w:rPr>
            </w:pPr>
            <w:r w:rsidRPr="00FD0E0B">
              <w:rPr>
                <w:b/>
                <w:lang w:val="en-US"/>
              </w:rPr>
              <w:t>(Term Paper/Project)</w:t>
            </w:r>
          </w:p>
        </w:tc>
        <w:tc>
          <w:tcPr>
            <w:tcW w:w="1134" w:type="dxa"/>
            <w:tcBorders>
              <w:top w:val="single" w:sz="12" w:space="0" w:color="auto"/>
              <w:left w:val="single" w:sz="12" w:space="0" w:color="auto"/>
              <w:bottom w:val="single" w:sz="12" w:space="0" w:color="auto"/>
              <w:right w:val="single" w:sz="12" w:space="0" w:color="auto"/>
            </w:tcBorders>
          </w:tcPr>
          <w:p w:rsidR="005A59C2" w:rsidRPr="00FD0E0B" w:rsidRDefault="005A59C2" w:rsidP="00600CB5">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5A59C2" w:rsidRPr="005A59C2" w:rsidRDefault="005A59C2" w:rsidP="0023145A">
            <w:pPr>
              <w:jc w:val="center"/>
              <w:rPr>
                <w:caps/>
                <w:lang w:val="en-US"/>
              </w:rPr>
            </w:pPr>
          </w:p>
        </w:tc>
      </w:tr>
      <w:tr w:rsidR="005A59C2" w:rsidRPr="00F3022A">
        <w:tc>
          <w:tcPr>
            <w:tcW w:w="2943" w:type="dxa"/>
            <w:vMerge/>
            <w:tcBorders>
              <w:left w:val="single" w:sz="18" w:space="0" w:color="auto"/>
              <w:right w:val="single" w:sz="12" w:space="0" w:color="auto"/>
            </w:tcBorders>
          </w:tcPr>
          <w:p w:rsidR="005A59C2" w:rsidRPr="00F3022A" w:rsidRDefault="005A59C2"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5A59C2" w:rsidRPr="00FD0E0B" w:rsidRDefault="005A59C2" w:rsidP="00497E7E">
            <w:pPr>
              <w:rPr>
                <w:b/>
              </w:rPr>
            </w:pPr>
            <w:r w:rsidRPr="00FD0E0B">
              <w:rPr>
                <w:b/>
              </w:rPr>
              <w:t>Laboratuar Uygulaması</w:t>
            </w:r>
          </w:p>
          <w:p w:rsidR="005A59C2" w:rsidRPr="00FD0E0B" w:rsidRDefault="005A59C2"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5A59C2" w:rsidRPr="00FD0E0B" w:rsidRDefault="005A59C2"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5A59C2" w:rsidRPr="00FD0E0B" w:rsidRDefault="005A59C2" w:rsidP="00C353A3">
            <w:pPr>
              <w:jc w:val="center"/>
              <w:rPr>
                <w:b/>
                <w:caps/>
                <w:lang w:val="en-US"/>
              </w:rPr>
            </w:pPr>
          </w:p>
        </w:tc>
      </w:tr>
      <w:tr w:rsidR="005A59C2" w:rsidRPr="00F3022A">
        <w:tc>
          <w:tcPr>
            <w:tcW w:w="2943" w:type="dxa"/>
            <w:vMerge/>
            <w:tcBorders>
              <w:left w:val="single" w:sz="18" w:space="0" w:color="auto"/>
              <w:right w:val="single" w:sz="12" w:space="0" w:color="auto"/>
            </w:tcBorders>
          </w:tcPr>
          <w:p w:rsidR="005A59C2" w:rsidRPr="00F3022A" w:rsidRDefault="005A59C2"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5A59C2" w:rsidRPr="00FD0E0B" w:rsidRDefault="005A59C2" w:rsidP="00497E7E">
            <w:pPr>
              <w:rPr>
                <w:b/>
              </w:rPr>
            </w:pPr>
            <w:r w:rsidRPr="00FD0E0B">
              <w:rPr>
                <w:b/>
              </w:rPr>
              <w:t>Diğer Uygulamalar</w:t>
            </w:r>
          </w:p>
          <w:p w:rsidR="005A59C2" w:rsidRPr="00FD0E0B" w:rsidRDefault="005A59C2"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5A59C2" w:rsidRPr="00FD0E0B" w:rsidRDefault="005A59C2"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5A59C2" w:rsidRPr="00FD0E0B" w:rsidRDefault="005A59C2" w:rsidP="00C353A3">
            <w:pPr>
              <w:jc w:val="center"/>
              <w:rPr>
                <w:b/>
                <w:caps/>
                <w:lang w:val="en-US"/>
              </w:rPr>
            </w:pPr>
          </w:p>
        </w:tc>
      </w:tr>
      <w:tr w:rsidR="005A59C2" w:rsidRPr="00F3022A">
        <w:tc>
          <w:tcPr>
            <w:tcW w:w="2943" w:type="dxa"/>
            <w:vMerge/>
            <w:tcBorders>
              <w:left w:val="single" w:sz="18" w:space="0" w:color="auto"/>
              <w:bottom w:val="single" w:sz="18" w:space="0" w:color="auto"/>
              <w:right w:val="single" w:sz="12" w:space="0" w:color="auto"/>
            </w:tcBorders>
          </w:tcPr>
          <w:p w:rsidR="005A59C2" w:rsidRPr="00F3022A" w:rsidRDefault="005A59C2"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5A59C2" w:rsidRPr="00FD0E0B" w:rsidRDefault="005A59C2" w:rsidP="004E6179">
            <w:pPr>
              <w:rPr>
                <w:b/>
              </w:rPr>
            </w:pPr>
            <w:r w:rsidRPr="00FD0E0B">
              <w:rPr>
                <w:b/>
              </w:rPr>
              <w:t>Final Sınavı</w:t>
            </w:r>
          </w:p>
          <w:p w:rsidR="005A59C2" w:rsidRPr="00FD0E0B" w:rsidRDefault="005A59C2"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5A59C2" w:rsidRPr="00FD0E0B" w:rsidRDefault="005A59C2" w:rsidP="00496726">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5A59C2" w:rsidRDefault="005A59C2" w:rsidP="00496726">
            <w:pPr>
              <w:jc w:val="center"/>
              <w:rPr>
                <w:b/>
                <w:caps/>
                <w:lang w:val="en-US"/>
              </w:rPr>
            </w:pPr>
            <w:r>
              <w:rPr>
                <w:b/>
                <w:caps/>
                <w:lang w:val="en-US"/>
              </w:rPr>
              <w:t>% 40</w:t>
            </w:r>
          </w:p>
          <w:p w:rsidR="005A59C2" w:rsidRPr="002B5911" w:rsidRDefault="005A59C2" w:rsidP="00496726">
            <w:pPr>
              <w:jc w:val="center"/>
              <w:rPr>
                <w:lang w:val="en-US"/>
              </w:rPr>
            </w:pPr>
            <w:r>
              <w:rPr>
                <w:lang w:val="en-US"/>
              </w:rPr>
              <w:t>(40 %)</w:t>
            </w:r>
          </w:p>
        </w:tc>
      </w:tr>
    </w:tbl>
    <w:p w:rsidR="00E85915" w:rsidRPr="00BE3112" w:rsidRDefault="00BE3112" w:rsidP="002A2466">
      <w:pPr>
        <w:rPr>
          <w:caps/>
          <w:sz w:val="22"/>
          <w:szCs w:val="22"/>
        </w:rPr>
      </w:pPr>
      <w:r w:rsidRPr="00BE3112">
        <w:rPr>
          <w:b/>
          <w:sz w:val="22"/>
          <w:szCs w:val="22"/>
        </w:rPr>
        <w:t>*</w:t>
      </w:r>
      <w:r w:rsidRPr="00BE3112">
        <w:rPr>
          <w:sz w:val="22"/>
          <w:szCs w:val="22"/>
        </w:rPr>
        <w:t>Yukar</w:t>
      </w:r>
      <w:r w:rsidR="00363AC1">
        <w:rPr>
          <w:sz w:val="22"/>
          <w:szCs w:val="22"/>
        </w:rPr>
        <w:t>ıda Belirtilen Sayılar Minimum</w:t>
      </w:r>
      <w:r w:rsidRPr="00BE3112">
        <w:rPr>
          <w:sz w:val="22"/>
          <w:szCs w:val="22"/>
        </w:rPr>
        <w:t xml:space="preserve"> Olup </w:t>
      </w:r>
      <w:r w:rsidR="00363AC1">
        <w:rPr>
          <w:sz w:val="22"/>
          <w:szCs w:val="22"/>
        </w:rPr>
        <w:t>Yerine Getirilmesi Zorunludur</w:t>
      </w:r>
      <w:r w:rsidR="00835D4E">
        <w:rPr>
          <w:sz w:val="22"/>
          <w:szCs w:val="22"/>
        </w:rPr>
        <w:t>.</w:t>
      </w: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F3022A" w:rsidRDefault="00F3022A">
      <w:pPr>
        <w:jc w:val="center"/>
        <w:rPr>
          <w:b/>
          <w:caps/>
          <w:sz w:val="28"/>
        </w:rPr>
      </w:pPr>
    </w:p>
    <w:p w:rsidR="00F3022A" w:rsidRDefault="00F3022A">
      <w:pPr>
        <w:jc w:val="center"/>
        <w:rPr>
          <w:b/>
          <w:caps/>
          <w:sz w:val="28"/>
        </w:rPr>
      </w:pPr>
    </w:p>
    <w:p w:rsidR="00F3022A" w:rsidRDefault="00F3022A">
      <w:pPr>
        <w:jc w:val="center"/>
        <w:rPr>
          <w:b/>
          <w:caps/>
          <w:sz w:val="28"/>
        </w:rPr>
      </w:pPr>
    </w:p>
    <w:p w:rsidR="0082725B" w:rsidRDefault="0082725B" w:rsidP="00600CB5">
      <w:pPr>
        <w:rPr>
          <w:b/>
          <w:caps/>
          <w:sz w:val="28"/>
        </w:rPr>
      </w:pPr>
    </w:p>
    <w:p w:rsidR="008B18A2" w:rsidRDefault="008B18A2" w:rsidP="00600CB5">
      <w:pPr>
        <w:rPr>
          <w:b/>
          <w:caps/>
          <w:sz w:val="28"/>
        </w:rPr>
      </w:pPr>
    </w:p>
    <w:p w:rsidR="00905631" w:rsidRDefault="00905631">
      <w:pPr>
        <w:jc w:val="center"/>
        <w:rPr>
          <w:sz w:val="24"/>
        </w:rPr>
      </w:pPr>
      <w:r>
        <w:rPr>
          <w:b/>
          <w:caps/>
          <w:sz w:val="28"/>
        </w:rPr>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905631">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9E4F85" w:rsidRPr="00905631">
        <w:tc>
          <w:tcPr>
            <w:tcW w:w="817" w:type="dxa"/>
            <w:tcBorders>
              <w:top w:val="single" w:sz="18" w:space="0" w:color="auto"/>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9E4F85" w:rsidRPr="00EE22EC" w:rsidRDefault="00E57101" w:rsidP="00496726">
            <w:pPr>
              <w:pStyle w:val="Heading7"/>
              <w:rPr>
                <w:sz w:val="20"/>
                <w:lang w:val="en-US"/>
              </w:rPr>
            </w:pPr>
            <w:proofErr w:type="spellStart"/>
            <w:r>
              <w:rPr>
                <w:sz w:val="20"/>
                <w:lang w:val="en-US"/>
              </w:rPr>
              <w:t>Enerji</w:t>
            </w:r>
            <w:proofErr w:type="spellEnd"/>
            <w:r>
              <w:rPr>
                <w:sz w:val="20"/>
                <w:lang w:val="en-US"/>
              </w:rPr>
              <w:t xml:space="preserve"> </w:t>
            </w:r>
            <w:proofErr w:type="spellStart"/>
            <w:r>
              <w:rPr>
                <w:sz w:val="20"/>
                <w:lang w:val="en-US"/>
              </w:rPr>
              <w:t>verimliliği</w:t>
            </w:r>
            <w:proofErr w:type="spellEnd"/>
            <w:r>
              <w:rPr>
                <w:sz w:val="20"/>
                <w:lang w:val="en-US"/>
              </w:rPr>
              <w:t xml:space="preserve"> </w:t>
            </w:r>
            <w:proofErr w:type="spellStart"/>
            <w:r>
              <w:rPr>
                <w:sz w:val="20"/>
                <w:lang w:val="en-US"/>
              </w:rPr>
              <w:t>temel</w:t>
            </w:r>
            <w:proofErr w:type="spellEnd"/>
            <w:r>
              <w:rPr>
                <w:sz w:val="20"/>
                <w:lang w:val="en-US"/>
              </w:rPr>
              <w:t xml:space="preserve"> </w:t>
            </w:r>
            <w:proofErr w:type="spellStart"/>
            <w:r>
              <w:rPr>
                <w:sz w:val="20"/>
                <w:lang w:val="en-US"/>
              </w:rPr>
              <w:t>kavramları</w:t>
            </w:r>
            <w:proofErr w:type="spellEnd"/>
            <w:r>
              <w:rPr>
                <w:sz w:val="20"/>
                <w:lang w:val="en-US"/>
              </w:rPr>
              <w:t xml:space="preserve"> </w:t>
            </w:r>
          </w:p>
        </w:tc>
        <w:tc>
          <w:tcPr>
            <w:tcW w:w="1096" w:type="dxa"/>
            <w:tcBorders>
              <w:top w:val="single" w:sz="18" w:space="0" w:color="auto"/>
              <w:left w:val="single" w:sz="12" w:space="0" w:color="auto"/>
              <w:right w:val="single" w:sz="18" w:space="0" w:color="auto"/>
            </w:tcBorders>
          </w:tcPr>
          <w:p w:rsidR="009E4F85" w:rsidRPr="00F3022A" w:rsidRDefault="00DC520C" w:rsidP="00496726">
            <w:pPr>
              <w:pStyle w:val="Heading7"/>
              <w:jc w:val="center"/>
              <w:rPr>
                <w:sz w:val="22"/>
                <w:szCs w:val="22"/>
                <w:lang w:val="en-US"/>
              </w:rPr>
            </w:pPr>
            <w:r>
              <w:rPr>
                <w:sz w:val="22"/>
                <w:szCs w:val="22"/>
                <w:lang w:val="en-US"/>
              </w:rPr>
              <w:t>1</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9E4F85" w:rsidRPr="00FC182A" w:rsidRDefault="00E57101" w:rsidP="00496726">
            <w:pPr>
              <w:rPr>
                <w:lang w:val="sv-SE"/>
              </w:rPr>
            </w:pPr>
            <w:r>
              <w:rPr>
                <w:lang w:val="sv-SE"/>
              </w:rPr>
              <w:t xml:space="preserve">Enerji yönetimi temel kavramları </w:t>
            </w:r>
          </w:p>
        </w:tc>
        <w:tc>
          <w:tcPr>
            <w:tcW w:w="1096" w:type="dxa"/>
            <w:tcBorders>
              <w:left w:val="single" w:sz="12" w:space="0" w:color="auto"/>
              <w:right w:val="single" w:sz="18" w:space="0" w:color="auto"/>
            </w:tcBorders>
          </w:tcPr>
          <w:p w:rsidR="009E4F85" w:rsidRPr="00F3022A" w:rsidRDefault="00DC520C" w:rsidP="00496726">
            <w:pPr>
              <w:jc w:val="center"/>
              <w:rPr>
                <w:sz w:val="22"/>
                <w:szCs w:val="22"/>
                <w:lang w:val="en-US"/>
              </w:rPr>
            </w:pPr>
            <w:r>
              <w:rPr>
                <w:sz w:val="22"/>
                <w:szCs w:val="22"/>
                <w:lang w:val="en-US"/>
              </w:rPr>
              <w:t>1</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9E4F85" w:rsidRPr="00FC182A" w:rsidRDefault="00E57101" w:rsidP="00496726">
            <w:pPr>
              <w:rPr>
                <w:lang w:val="sv-SE"/>
              </w:rPr>
            </w:pPr>
            <w:r>
              <w:rPr>
                <w:lang w:val="sv-SE"/>
              </w:rPr>
              <w:t xml:space="preserve">Sektörel enerji kullanım verimliliğinin değerlendirilmesi </w:t>
            </w:r>
          </w:p>
        </w:tc>
        <w:tc>
          <w:tcPr>
            <w:tcW w:w="1096" w:type="dxa"/>
            <w:tcBorders>
              <w:left w:val="single" w:sz="12" w:space="0" w:color="auto"/>
              <w:right w:val="single" w:sz="18" w:space="0" w:color="auto"/>
            </w:tcBorders>
          </w:tcPr>
          <w:p w:rsidR="009E4F85" w:rsidRPr="00F3022A" w:rsidRDefault="00DC520C" w:rsidP="00496726">
            <w:pPr>
              <w:jc w:val="center"/>
              <w:rPr>
                <w:sz w:val="22"/>
                <w:szCs w:val="22"/>
                <w:lang w:val="en-US"/>
              </w:rPr>
            </w:pPr>
            <w:r>
              <w:rPr>
                <w:sz w:val="22"/>
                <w:szCs w:val="22"/>
                <w:lang w:val="en-US"/>
              </w:rPr>
              <w:t>1</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9E4F85" w:rsidRPr="00EE22EC" w:rsidRDefault="00E57101" w:rsidP="000011B4">
            <w:pPr>
              <w:rPr>
                <w:lang w:val="en-US"/>
              </w:rPr>
            </w:pPr>
            <w:proofErr w:type="spellStart"/>
            <w:r>
              <w:rPr>
                <w:lang w:val="en-US"/>
              </w:rPr>
              <w:t>Enerji</w:t>
            </w:r>
            <w:proofErr w:type="spellEnd"/>
            <w:r>
              <w:rPr>
                <w:lang w:val="en-US"/>
              </w:rPr>
              <w:t xml:space="preserve"> </w:t>
            </w:r>
            <w:proofErr w:type="spellStart"/>
            <w:r>
              <w:rPr>
                <w:lang w:val="en-US"/>
              </w:rPr>
              <w:t>verimliliği</w:t>
            </w:r>
            <w:proofErr w:type="spellEnd"/>
            <w:r>
              <w:rPr>
                <w:lang w:val="en-US"/>
              </w:rPr>
              <w:t xml:space="preserve"> </w:t>
            </w:r>
            <w:proofErr w:type="spellStart"/>
            <w:r>
              <w:rPr>
                <w:lang w:val="en-US"/>
              </w:rPr>
              <w:t>mevzuatı</w:t>
            </w:r>
            <w:proofErr w:type="spellEnd"/>
            <w:r>
              <w:rPr>
                <w:lang w:val="en-US"/>
              </w:rPr>
              <w:t xml:space="preserve"> </w:t>
            </w:r>
          </w:p>
        </w:tc>
        <w:tc>
          <w:tcPr>
            <w:tcW w:w="1096" w:type="dxa"/>
            <w:tcBorders>
              <w:left w:val="single" w:sz="12" w:space="0" w:color="auto"/>
              <w:right w:val="single" w:sz="18" w:space="0" w:color="auto"/>
            </w:tcBorders>
          </w:tcPr>
          <w:p w:rsidR="009E4F85" w:rsidRPr="00F3022A" w:rsidRDefault="00DC520C" w:rsidP="00496726">
            <w:pPr>
              <w:jc w:val="center"/>
              <w:rPr>
                <w:sz w:val="22"/>
                <w:szCs w:val="22"/>
                <w:lang w:val="en-US"/>
              </w:rPr>
            </w:pPr>
            <w:r>
              <w:rPr>
                <w:sz w:val="22"/>
                <w:szCs w:val="22"/>
                <w:lang w:val="en-US"/>
              </w:rPr>
              <w:t>1</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9E4F85" w:rsidRPr="00EE22EC" w:rsidRDefault="00E57101" w:rsidP="00496726">
            <w:pPr>
              <w:rPr>
                <w:lang w:val="en-US"/>
              </w:rPr>
            </w:pPr>
            <w:proofErr w:type="spellStart"/>
            <w:r>
              <w:rPr>
                <w:lang w:val="en-US"/>
              </w:rPr>
              <w:t>Kalite</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çevre</w:t>
            </w:r>
            <w:proofErr w:type="spellEnd"/>
            <w:r>
              <w:rPr>
                <w:lang w:val="en-US"/>
              </w:rPr>
              <w:t xml:space="preserve"> </w:t>
            </w:r>
            <w:proofErr w:type="spellStart"/>
            <w:r>
              <w:rPr>
                <w:lang w:val="en-US"/>
              </w:rPr>
              <w:t>karşılaştırmalı</w:t>
            </w:r>
            <w:proofErr w:type="spellEnd"/>
            <w:r>
              <w:rPr>
                <w:lang w:val="en-US"/>
              </w:rPr>
              <w:t xml:space="preserve"> </w:t>
            </w:r>
            <w:proofErr w:type="spellStart"/>
            <w:r>
              <w:rPr>
                <w:lang w:val="en-US"/>
              </w:rPr>
              <w:t>enerji</w:t>
            </w:r>
            <w:proofErr w:type="spellEnd"/>
            <w:r>
              <w:rPr>
                <w:lang w:val="en-US"/>
              </w:rPr>
              <w:t xml:space="preserve"> </w:t>
            </w:r>
            <w:proofErr w:type="spellStart"/>
            <w:r>
              <w:rPr>
                <w:lang w:val="en-US"/>
              </w:rPr>
              <w:t>yönetim</w:t>
            </w:r>
            <w:proofErr w:type="spellEnd"/>
            <w:r>
              <w:rPr>
                <w:lang w:val="en-US"/>
              </w:rPr>
              <w:t xml:space="preserve"> </w:t>
            </w:r>
            <w:proofErr w:type="spellStart"/>
            <w:r>
              <w:rPr>
                <w:lang w:val="en-US"/>
              </w:rPr>
              <w:t>standartları</w:t>
            </w:r>
            <w:proofErr w:type="spellEnd"/>
          </w:p>
        </w:tc>
        <w:tc>
          <w:tcPr>
            <w:tcW w:w="1096" w:type="dxa"/>
            <w:tcBorders>
              <w:left w:val="single" w:sz="12" w:space="0" w:color="auto"/>
              <w:right w:val="single" w:sz="18" w:space="0" w:color="auto"/>
            </w:tcBorders>
          </w:tcPr>
          <w:p w:rsidR="009E4F85" w:rsidRPr="00F3022A" w:rsidRDefault="00DC520C" w:rsidP="00496726">
            <w:pPr>
              <w:jc w:val="center"/>
              <w:rPr>
                <w:sz w:val="22"/>
                <w:szCs w:val="22"/>
                <w:lang w:val="en-US"/>
              </w:rPr>
            </w:pPr>
            <w:r>
              <w:rPr>
                <w:sz w:val="22"/>
                <w:szCs w:val="22"/>
                <w:lang w:val="en-US"/>
              </w:rPr>
              <w:t>2</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9E4F85" w:rsidRPr="00FC182A" w:rsidRDefault="00C43804" w:rsidP="00496726">
            <w:pPr>
              <w:rPr>
                <w:lang w:val="sv-SE"/>
              </w:rPr>
            </w:pPr>
            <w:r>
              <w:rPr>
                <w:lang w:val="sv-SE"/>
              </w:rPr>
              <w:t xml:space="preserve">Enerji yönetim sistemi </w:t>
            </w:r>
          </w:p>
        </w:tc>
        <w:tc>
          <w:tcPr>
            <w:tcW w:w="1096" w:type="dxa"/>
            <w:tcBorders>
              <w:left w:val="single" w:sz="12" w:space="0" w:color="auto"/>
              <w:right w:val="single" w:sz="18" w:space="0" w:color="auto"/>
            </w:tcBorders>
          </w:tcPr>
          <w:p w:rsidR="009E4F85" w:rsidRPr="00F3022A" w:rsidRDefault="00DC520C" w:rsidP="00496726">
            <w:pPr>
              <w:jc w:val="center"/>
              <w:rPr>
                <w:sz w:val="22"/>
                <w:szCs w:val="22"/>
                <w:lang w:val="en-US"/>
              </w:rPr>
            </w:pPr>
            <w:r>
              <w:rPr>
                <w:sz w:val="22"/>
                <w:szCs w:val="22"/>
                <w:lang w:val="en-US"/>
              </w:rPr>
              <w:t>2</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9E4F85" w:rsidRPr="00FC182A" w:rsidRDefault="00C43804" w:rsidP="00496726">
            <w:pPr>
              <w:rPr>
                <w:lang w:val="sv-SE"/>
              </w:rPr>
            </w:pPr>
            <w:r>
              <w:rPr>
                <w:lang w:val="sv-SE"/>
              </w:rPr>
              <w:t>Enerji verimliliği etütleri ve</w:t>
            </w:r>
            <w:r w:rsidR="00FC27CD">
              <w:rPr>
                <w:lang w:val="sv-SE"/>
              </w:rPr>
              <w:t xml:space="preserve"> enerji verimliliği hizmetleri</w:t>
            </w:r>
          </w:p>
        </w:tc>
        <w:tc>
          <w:tcPr>
            <w:tcW w:w="1096" w:type="dxa"/>
            <w:tcBorders>
              <w:left w:val="single" w:sz="12" w:space="0" w:color="auto"/>
              <w:right w:val="single" w:sz="18" w:space="0" w:color="auto"/>
            </w:tcBorders>
          </w:tcPr>
          <w:p w:rsidR="009E4F85" w:rsidRPr="00F3022A" w:rsidRDefault="00DC520C" w:rsidP="00496726">
            <w:pPr>
              <w:jc w:val="center"/>
              <w:rPr>
                <w:sz w:val="22"/>
                <w:szCs w:val="22"/>
                <w:lang w:val="en-US"/>
              </w:rPr>
            </w:pPr>
            <w:r>
              <w:rPr>
                <w:sz w:val="22"/>
                <w:szCs w:val="22"/>
                <w:lang w:val="en-US"/>
              </w:rPr>
              <w:t>3</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9E4F85" w:rsidRPr="00FC182A" w:rsidRDefault="00FC27CD" w:rsidP="00496726">
            <w:pPr>
              <w:rPr>
                <w:lang w:val="sv-SE"/>
              </w:rPr>
            </w:pPr>
            <w:r>
              <w:rPr>
                <w:lang w:val="sv-SE"/>
              </w:rPr>
              <w:t xml:space="preserve">Enerji performansı değerlendirme göstergeleri </w:t>
            </w:r>
          </w:p>
        </w:tc>
        <w:tc>
          <w:tcPr>
            <w:tcW w:w="1096" w:type="dxa"/>
            <w:tcBorders>
              <w:left w:val="single" w:sz="12" w:space="0" w:color="auto"/>
              <w:right w:val="single" w:sz="18" w:space="0" w:color="auto"/>
            </w:tcBorders>
          </w:tcPr>
          <w:p w:rsidR="009E4F85" w:rsidRPr="00F3022A" w:rsidRDefault="00DC520C" w:rsidP="00496726">
            <w:pPr>
              <w:jc w:val="center"/>
              <w:rPr>
                <w:sz w:val="22"/>
                <w:szCs w:val="22"/>
                <w:lang w:val="en-US"/>
              </w:rPr>
            </w:pPr>
            <w:r>
              <w:rPr>
                <w:sz w:val="22"/>
                <w:szCs w:val="22"/>
                <w:lang w:val="en-US"/>
              </w:rPr>
              <w:t>3</w:t>
            </w:r>
          </w:p>
        </w:tc>
      </w:tr>
      <w:tr w:rsidR="009E4F85" w:rsidRPr="00905631">
        <w:tc>
          <w:tcPr>
            <w:tcW w:w="817" w:type="dxa"/>
            <w:tcBorders>
              <w:left w:val="single" w:sz="18" w:space="0" w:color="auto"/>
              <w:right w:val="single" w:sz="18" w:space="0" w:color="auto"/>
            </w:tcBorders>
          </w:tcPr>
          <w:p w:rsidR="009E4F85" w:rsidRPr="00EE22EC" w:rsidRDefault="00E57101" w:rsidP="00905631">
            <w:pPr>
              <w:jc w:val="center"/>
              <w:rPr>
                <w:b/>
                <w:sz w:val="22"/>
                <w:szCs w:val="22"/>
              </w:rPr>
            </w:pPr>
            <w:r>
              <w:rPr>
                <w:b/>
                <w:sz w:val="22"/>
                <w:szCs w:val="22"/>
              </w:rPr>
              <w:t>9</w:t>
            </w:r>
          </w:p>
        </w:tc>
        <w:tc>
          <w:tcPr>
            <w:tcW w:w="8080" w:type="dxa"/>
            <w:tcBorders>
              <w:left w:val="single" w:sz="18" w:space="0" w:color="auto"/>
              <w:right w:val="single" w:sz="12" w:space="0" w:color="auto"/>
            </w:tcBorders>
          </w:tcPr>
          <w:p w:rsidR="009E4F85" w:rsidRPr="00FC182A" w:rsidRDefault="00FC27CD" w:rsidP="00E46C92">
            <w:r>
              <w:t xml:space="preserve">Ölçme ve enerji verimliliği </w:t>
            </w:r>
            <w:r w:rsidR="00E46C92" w:rsidRPr="00DC520C">
              <w:t>etüdü ölçüm</w:t>
            </w:r>
            <w:r w:rsidR="00E46C92">
              <w:rPr>
                <w:sz w:val="18"/>
                <w:szCs w:val="18"/>
              </w:rPr>
              <w:t xml:space="preserve"> </w:t>
            </w:r>
            <w:r>
              <w:t>cihazları</w:t>
            </w:r>
          </w:p>
        </w:tc>
        <w:tc>
          <w:tcPr>
            <w:tcW w:w="1096" w:type="dxa"/>
            <w:tcBorders>
              <w:left w:val="single" w:sz="12" w:space="0" w:color="auto"/>
              <w:right w:val="single" w:sz="18" w:space="0" w:color="auto"/>
            </w:tcBorders>
          </w:tcPr>
          <w:p w:rsidR="009E4F85" w:rsidRPr="00F3022A" w:rsidRDefault="00DC520C" w:rsidP="00496726">
            <w:pPr>
              <w:jc w:val="center"/>
              <w:rPr>
                <w:sz w:val="22"/>
                <w:szCs w:val="22"/>
                <w:lang w:val="en-US"/>
              </w:rPr>
            </w:pPr>
            <w:r>
              <w:rPr>
                <w:sz w:val="22"/>
                <w:szCs w:val="22"/>
                <w:lang w:val="en-US"/>
              </w:rPr>
              <w:t>3</w:t>
            </w:r>
          </w:p>
        </w:tc>
      </w:tr>
      <w:tr w:rsidR="009E4F85" w:rsidRPr="00905631">
        <w:tc>
          <w:tcPr>
            <w:tcW w:w="817" w:type="dxa"/>
            <w:tcBorders>
              <w:left w:val="single" w:sz="18" w:space="0" w:color="auto"/>
              <w:right w:val="single" w:sz="18" w:space="0" w:color="auto"/>
            </w:tcBorders>
          </w:tcPr>
          <w:p w:rsidR="009E4F85" w:rsidRPr="00EE22EC" w:rsidRDefault="00E57101" w:rsidP="00905631">
            <w:pPr>
              <w:jc w:val="center"/>
              <w:rPr>
                <w:b/>
                <w:sz w:val="22"/>
                <w:szCs w:val="22"/>
              </w:rPr>
            </w:pPr>
            <w:r>
              <w:rPr>
                <w:b/>
                <w:sz w:val="22"/>
                <w:szCs w:val="22"/>
              </w:rPr>
              <w:t>10</w:t>
            </w:r>
          </w:p>
        </w:tc>
        <w:tc>
          <w:tcPr>
            <w:tcW w:w="8080" w:type="dxa"/>
            <w:tcBorders>
              <w:left w:val="single" w:sz="18" w:space="0" w:color="auto"/>
              <w:right w:val="single" w:sz="12" w:space="0" w:color="auto"/>
            </w:tcBorders>
          </w:tcPr>
          <w:p w:rsidR="009E4F85" w:rsidRPr="00FC182A" w:rsidRDefault="00FC27CD" w:rsidP="00496726">
            <w:pPr>
              <w:pStyle w:val="Heading7"/>
              <w:rPr>
                <w:sz w:val="20"/>
                <w:lang w:val="sv-SE"/>
              </w:rPr>
            </w:pPr>
            <w:r>
              <w:rPr>
                <w:sz w:val="20"/>
                <w:lang w:val="sv-SE"/>
              </w:rPr>
              <w:t>Ekonomik analiz yöntemleri</w:t>
            </w:r>
          </w:p>
        </w:tc>
        <w:tc>
          <w:tcPr>
            <w:tcW w:w="1096" w:type="dxa"/>
            <w:tcBorders>
              <w:left w:val="single" w:sz="12" w:space="0" w:color="auto"/>
              <w:right w:val="single" w:sz="18" w:space="0" w:color="auto"/>
            </w:tcBorders>
          </w:tcPr>
          <w:p w:rsidR="009E4F85" w:rsidRPr="00F3022A" w:rsidRDefault="00DC520C" w:rsidP="00496726">
            <w:pPr>
              <w:pStyle w:val="Heading7"/>
              <w:jc w:val="center"/>
              <w:rPr>
                <w:sz w:val="22"/>
                <w:szCs w:val="22"/>
                <w:lang w:val="en-US"/>
              </w:rPr>
            </w:pPr>
            <w:r>
              <w:rPr>
                <w:sz w:val="22"/>
                <w:szCs w:val="22"/>
                <w:lang w:val="en-US"/>
              </w:rPr>
              <w:t>4</w:t>
            </w:r>
          </w:p>
        </w:tc>
      </w:tr>
      <w:tr w:rsidR="009E4F85" w:rsidRPr="00905631">
        <w:tc>
          <w:tcPr>
            <w:tcW w:w="817" w:type="dxa"/>
            <w:tcBorders>
              <w:left w:val="single" w:sz="18" w:space="0" w:color="auto"/>
              <w:bottom w:val="single" w:sz="18" w:space="0" w:color="auto"/>
              <w:right w:val="single" w:sz="18" w:space="0" w:color="auto"/>
            </w:tcBorders>
          </w:tcPr>
          <w:p w:rsidR="009E4F85" w:rsidRPr="00EE22EC" w:rsidRDefault="00E57101" w:rsidP="00905631">
            <w:pPr>
              <w:jc w:val="center"/>
              <w:rPr>
                <w:b/>
                <w:sz w:val="22"/>
                <w:szCs w:val="22"/>
              </w:rPr>
            </w:pPr>
            <w:r>
              <w:rPr>
                <w:b/>
                <w:sz w:val="22"/>
                <w:szCs w:val="22"/>
              </w:rPr>
              <w:t>11</w:t>
            </w:r>
          </w:p>
        </w:tc>
        <w:tc>
          <w:tcPr>
            <w:tcW w:w="8080" w:type="dxa"/>
            <w:tcBorders>
              <w:left w:val="single" w:sz="18" w:space="0" w:color="auto"/>
              <w:bottom w:val="single" w:sz="18" w:space="0" w:color="auto"/>
              <w:right w:val="single" w:sz="12" w:space="0" w:color="auto"/>
            </w:tcBorders>
          </w:tcPr>
          <w:p w:rsidR="009E4F85" w:rsidRPr="00FC182A" w:rsidRDefault="00FC27CD" w:rsidP="00496726">
            <w:pPr>
              <w:rPr>
                <w:lang w:val="sv-SE"/>
              </w:rPr>
            </w:pPr>
            <w:r>
              <w:rPr>
                <w:lang w:val="sv-SE"/>
              </w:rPr>
              <w:t xml:space="preserve">Enerji tasarruf odakları ve örnek uygulamalar </w:t>
            </w:r>
          </w:p>
        </w:tc>
        <w:tc>
          <w:tcPr>
            <w:tcW w:w="1096" w:type="dxa"/>
            <w:tcBorders>
              <w:left w:val="single" w:sz="12" w:space="0" w:color="auto"/>
              <w:bottom w:val="single" w:sz="18" w:space="0" w:color="auto"/>
              <w:right w:val="single" w:sz="18" w:space="0" w:color="auto"/>
            </w:tcBorders>
          </w:tcPr>
          <w:p w:rsidR="009E4F85" w:rsidRPr="00F3022A" w:rsidRDefault="00DC520C" w:rsidP="00496726">
            <w:pPr>
              <w:jc w:val="center"/>
              <w:rPr>
                <w:sz w:val="22"/>
                <w:szCs w:val="22"/>
                <w:lang w:val="en-US"/>
              </w:rPr>
            </w:pPr>
            <w:r>
              <w:rPr>
                <w:sz w:val="22"/>
                <w:szCs w:val="22"/>
                <w:lang w:val="en-US"/>
              </w:rPr>
              <w:t>3, 4</w:t>
            </w:r>
          </w:p>
        </w:tc>
      </w:tr>
    </w:tbl>
    <w:p w:rsidR="00905631" w:rsidRDefault="00905631">
      <w:pPr>
        <w:rPr>
          <w:b/>
          <w:bCs/>
          <w:sz w:val="28"/>
        </w:rPr>
      </w:pPr>
    </w:p>
    <w:p w:rsidR="0082725B" w:rsidRDefault="0082725B">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3022A">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0011B4" w:rsidRPr="00F3022A">
        <w:tc>
          <w:tcPr>
            <w:tcW w:w="959" w:type="dxa"/>
            <w:tcBorders>
              <w:top w:val="single" w:sz="18" w:space="0" w:color="auto"/>
              <w:left w:val="single" w:sz="18" w:space="0" w:color="auto"/>
              <w:right w:val="single" w:sz="18" w:space="0" w:color="auto"/>
            </w:tcBorders>
          </w:tcPr>
          <w:p w:rsidR="000011B4" w:rsidRPr="00F3022A" w:rsidRDefault="000011B4"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0011B4" w:rsidRPr="00FC27CD" w:rsidRDefault="00FC27CD" w:rsidP="00496726">
            <w:pPr>
              <w:pStyle w:val="Heading7"/>
              <w:rPr>
                <w:sz w:val="20"/>
                <w:highlight w:val="yellow"/>
                <w:lang w:val="en-US"/>
              </w:rPr>
            </w:pPr>
            <w:r w:rsidRPr="00FC27CD">
              <w:rPr>
                <w:sz w:val="20"/>
                <w:lang w:val="en-US"/>
              </w:rPr>
              <w:t>Basic concepts of energy efficiency</w:t>
            </w:r>
          </w:p>
        </w:tc>
        <w:tc>
          <w:tcPr>
            <w:tcW w:w="1238" w:type="dxa"/>
            <w:tcBorders>
              <w:top w:val="single" w:sz="18" w:space="0" w:color="auto"/>
              <w:left w:val="single" w:sz="12" w:space="0" w:color="auto"/>
              <w:right w:val="single" w:sz="18" w:space="0" w:color="auto"/>
            </w:tcBorders>
          </w:tcPr>
          <w:p w:rsidR="000011B4" w:rsidRPr="00F3022A" w:rsidRDefault="00DC520C" w:rsidP="00600CB5">
            <w:pPr>
              <w:pStyle w:val="Heading7"/>
              <w:jc w:val="center"/>
              <w:rPr>
                <w:sz w:val="22"/>
                <w:szCs w:val="22"/>
                <w:lang w:val="en-US"/>
              </w:rPr>
            </w:pPr>
            <w:r>
              <w:rPr>
                <w:sz w:val="22"/>
                <w:szCs w:val="22"/>
                <w:lang w:val="en-US"/>
              </w:rPr>
              <w:t>1</w:t>
            </w:r>
          </w:p>
        </w:tc>
      </w:tr>
      <w:tr w:rsidR="000011B4" w:rsidRPr="00F3022A">
        <w:tc>
          <w:tcPr>
            <w:tcW w:w="959" w:type="dxa"/>
            <w:tcBorders>
              <w:left w:val="single" w:sz="18" w:space="0" w:color="auto"/>
              <w:right w:val="single" w:sz="18" w:space="0" w:color="auto"/>
            </w:tcBorders>
          </w:tcPr>
          <w:p w:rsidR="000011B4" w:rsidRPr="00F3022A" w:rsidRDefault="000011B4" w:rsidP="00C353A3">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0011B4" w:rsidRPr="00F3022A" w:rsidRDefault="00FC27CD" w:rsidP="00496726">
            <w:pPr>
              <w:rPr>
                <w:lang w:val="en-US"/>
              </w:rPr>
            </w:pPr>
            <w:r w:rsidRPr="00FC27CD">
              <w:rPr>
                <w:lang w:val="en-US"/>
              </w:rPr>
              <w:t>Bas</w:t>
            </w:r>
            <w:r>
              <w:rPr>
                <w:lang w:val="en-US"/>
              </w:rPr>
              <w:t>ic concepts of energy management</w:t>
            </w:r>
          </w:p>
        </w:tc>
        <w:tc>
          <w:tcPr>
            <w:tcW w:w="1238" w:type="dxa"/>
            <w:tcBorders>
              <w:left w:val="single" w:sz="12" w:space="0" w:color="auto"/>
              <w:right w:val="single" w:sz="18" w:space="0" w:color="auto"/>
            </w:tcBorders>
          </w:tcPr>
          <w:p w:rsidR="000011B4" w:rsidRPr="00F3022A" w:rsidRDefault="00DC520C" w:rsidP="00600CB5">
            <w:pPr>
              <w:jc w:val="center"/>
              <w:rPr>
                <w:sz w:val="22"/>
                <w:szCs w:val="22"/>
                <w:lang w:val="en-US"/>
              </w:rPr>
            </w:pPr>
            <w:r>
              <w:rPr>
                <w:sz w:val="22"/>
                <w:szCs w:val="22"/>
                <w:lang w:val="en-US"/>
              </w:rPr>
              <w:t>1</w:t>
            </w:r>
          </w:p>
        </w:tc>
      </w:tr>
      <w:tr w:rsidR="000011B4" w:rsidRPr="00F3022A">
        <w:tc>
          <w:tcPr>
            <w:tcW w:w="959" w:type="dxa"/>
            <w:tcBorders>
              <w:left w:val="single" w:sz="18" w:space="0" w:color="auto"/>
              <w:right w:val="single" w:sz="18" w:space="0" w:color="auto"/>
            </w:tcBorders>
          </w:tcPr>
          <w:p w:rsidR="000011B4" w:rsidRPr="00F3022A" w:rsidRDefault="000011B4" w:rsidP="00C353A3">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0011B4" w:rsidRPr="00FC27CD" w:rsidRDefault="00FC27CD" w:rsidP="00496726">
            <w:pPr>
              <w:rPr>
                <w:lang w:val="en-US"/>
              </w:rPr>
            </w:pPr>
            <w:r w:rsidRPr="00FC27CD">
              <w:rPr>
                <w:lang w:val="en-US"/>
              </w:rPr>
              <w:t>Evaluation of sector</w:t>
            </w:r>
            <w:r>
              <w:rPr>
                <w:lang w:val="en-US"/>
              </w:rPr>
              <w:t>i</w:t>
            </w:r>
            <w:r w:rsidRPr="00FC27CD">
              <w:rPr>
                <w:lang w:val="en-US"/>
              </w:rPr>
              <w:t>al energy use efficiency</w:t>
            </w:r>
          </w:p>
        </w:tc>
        <w:tc>
          <w:tcPr>
            <w:tcW w:w="1238" w:type="dxa"/>
            <w:tcBorders>
              <w:left w:val="single" w:sz="12" w:space="0" w:color="auto"/>
              <w:right w:val="single" w:sz="18" w:space="0" w:color="auto"/>
            </w:tcBorders>
          </w:tcPr>
          <w:p w:rsidR="000011B4" w:rsidRPr="00F3022A" w:rsidRDefault="00DC520C" w:rsidP="00600CB5">
            <w:pPr>
              <w:jc w:val="center"/>
              <w:rPr>
                <w:sz w:val="22"/>
                <w:szCs w:val="22"/>
                <w:lang w:val="en-US"/>
              </w:rPr>
            </w:pPr>
            <w:r>
              <w:rPr>
                <w:sz w:val="22"/>
                <w:szCs w:val="22"/>
                <w:lang w:val="en-US"/>
              </w:rPr>
              <w:t>1</w:t>
            </w:r>
          </w:p>
        </w:tc>
      </w:tr>
      <w:tr w:rsidR="000011B4" w:rsidRPr="00F3022A">
        <w:tc>
          <w:tcPr>
            <w:tcW w:w="959" w:type="dxa"/>
            <w:tcBorders>
              <w:left w:val="single" w:sz="18" w:space="0" w:color="auto"/>
              <w:right w:val="single" w:sz="18" w:space="0" w:color="auto"/>
            </w:tcBorders>
          </w:tcPr>
          <w:p w:rsidR="000011B4" w:rsidRPr="00F3022A" w:rsidRDefault="000011B4" w:rsidP="00C353A3">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0011B4" w:rsidRPr="00C43804" w:rsidRDefault="00C43804" w:rsidP="00496726">
            <w:pPr>
              <w:rPr>
                <w:lang w:val="en-US"/>
              </w:rPr>
            </w:pPr>
            <w:r w:rsidRPr="00C43804">
              <w:rPr>
                <w:lang w:val="en-US"/>
              </w:rPr>
              <w:t>Energy efficiency legislation</w:t>
            </w:r>
          </w:p>
        </w:tc>
        <w:tc>
          <w:tcPr>
            <w:tcW w:w="1238" w:type="dxa"/>
            <w:tcBorders>
              <w:left w:val="single" w:sz="12" w:space="0" w:color="auto"/>
              <w:right w:val="single" w:sz="18" w:space="0" w:color="auto"/>
            </w:tcBorders>
          </w:tcPr>
          <w:p w:rsidR="000011B4" w:rsidRPr="00F3022A" w:rsidRDefault="00DC520C" w:rsidP="00600CB5">
            <w:pPr>
              <w:jc w:val="center"/>
              <w:rPr>
                <w:sz w:val="22"/>
                <w:szCs w:val="22"/>
                <w:lang w:val="en-US"/>
              </w:rPr>
            </w:pPr>
            <w:r>
              <w:rPr>
                <w:sz w:val="22"/>
                <w:szCs w:val="22"/>
                <w:lang w:val="en-US"/>
              </w:rPr>
              <w:t>1</w:t>
            </w:r>
          </w:p>
        </w:tc>
      </w:tr>
      <w:tr w:rsidR="000011B4" w:rsidRPr="00F3022A">
        <w:tc>
          <w:tcPr>
            <w:tcW w:w="959" w:type="dxa"/>
            <w:tcBorders>
              <w:left w:val="single" w:sz="18" w:space="0" w:color="auto"/>
              <w:right w:val="single" w:sz="18" w:space="0" w:color="auto"/>
            </w:tcBorders>
          </w:tcPr>
          <w:p w:rsidR="000011B4" w:rsidRPr="00F3022A" w:rsidRDefault="000011B4" w:rsidP="00C353A3">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0011B4" w:rsidRPr="00F3022A" w:rsidRDefault="00C43804" w:rsidP="00496726">
            <w:pPr>
              <w:rPr>
                <w:lang w:val="en-US"/>
              </w:rPr>
            </w:pPr>
            <w:r w:rsidRPr="00C43804">
              <w:rPr>
                <w:lang w:val="en-US"/>
              </w:rPr>
              <w:t>Quality and environment comparative energy management standards</w:t>
            </w:r>
          </w:p>
        </w:tc>
        <w:tc>
          <w:tcPr>
            <w:tcW w:w="1238" w:type="dxa"/>
            <w:tcBorders>
              <w:left w:val="single" w:sz="12" w:space="0" w:color="auto"/>
              <w:right w:val="single" w:sz="18" w:space="0" w:color="auto"/>
            </w:tcBorders>
          </w:tcPr>
          <w:p w:rsidR="000011B4" w:rsidRPr="00F3022A" w:rsidRDefault="00DC520C" w:rsidP="00600CB5">
            <w:pPr>
              <w:jc w:val="center"/>
              <w:rPr>
                <w:sz w:val="22"/>
                <w:szCs w:val="22"/>
                <w:lang w:val="en-US"/>
              </w:rPr>
            </w:pPr>
            <w:r>
              <w:rPr>
                <w:sz w:val="22"/>
                <w:szCs w:val="22"/>
                <w:lang w:val="en-US"/>
              </w:rPr>
              <w:t>2</w:t>
            </w:r>
          </w:p>
        </w:tc>
      </w:tr>
      <w:tr w:rsidR="000011B4" w:rsidRPr="00F3022A">
        <w:tc>
          <w:tcPr>
            <w:tcW w:w="959" w:type="dxa"/>
            <w:tcBorders>
              <w:left w:val="single" w:sz="18" w:space="0" w:color="auto"/>
              <w:right w:val="single" w:sz="18" w:space="0" w:color="auto"/>
            </w:tcBorders>
          </w:tcPr>
          <w:p w:rsidR="000011B4" w:rsidRPr="00F3022A" w:rsidRDefault="000011B4" w:rsidP="00C353A3">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0011B4" w:rsidRPr="00C43804" w:rsidRDefault="00C43804" w:rsidP="00496726">
            <w:pPr>
              <w:rPr>
                <w:lang w:val="en-US"/>
              </w:rPr>
            </w:pPr>
            <w:r w:rsidRPr="00C43804">
              <w:rPr>
                <w:lang w:val="en-US"/>
              </w:rPr>
              <w:t>Energy management system</w:t>
            </w:r>
            <w:r>
              <w:rPr>
                <w:lang w:val="en-US"/>
              </w:rPr>
              <w:t xml:space="preserve"> </w:t>
            </w:r>
          </w:p>
        </w:tc>
        <w:tc>
          <w:tcPr>
            <w:tcW w:w="1238" w:type="dxa"/>
            <w:tcBorders>
              <w:left w:val="single" w:sz="12" w:space="0" w:color="auto"/>
              <w:right w:val="single" w:sz="18" w:space="0" w:color="auto"/>
            </w:tcBorders>
          </w:tcPr>
          <w:p w:rsidR="000011B4" w:rsidRPr="00F3022A" w:rsidRDefault="00DC520C" w:rsidP="00600CB5">
            <w:pPr>
              <w:jc w:val="center"/>
              <w:rPr>
                <w:sz w:val="22"/>
                <w:szCs w:val="22"/>
                <w:lang w:val="en-US"/>
              </w:rPr>
            </w:pPr>
            <w:r>
              <w:rPr>
                <w:sz w:val="22"/>
                <w:szCs w:val="22"/>
                <w:lang w:val="en-US"/>
              </w:rPr>
              <w:t>2</w:t>
            </w:r>
          </w:p>
        </w:tc>
      </w:tr>
      <w:tr w:rsidR="000011B4" w:rsidRPr="00F3022A">
        <w:tc>
          <w:tcPr>
            <w:tcW w:w="959" w:type="dxa"/>
            <w:tcBorders>
              <w:left w:val="single" w:sz="18" w:space="0" w:color="auto"/>
              <w:right w:val="single" w:sz="18" w:space="0" w:color="auto"/>
            </w:tcBorders>
          </w:tcPr>
          <w:p w:rsidR="000011B4" w:rsidRPr="00F3022A" w:rsidRDefault="000011B4" w:rsidP="00C353A3">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0011B4" w:rsidRPr="00F3022A" w:rsidRDefault="00C43804" w:rsidP="000442BC">
            <w:pPr>
              <w:rPr>
                <w:lang w:val="en-US"/>
              </w:rPr>
            </w:pPr>
            <w:r w:rsidRPr="00C43804">
              <w:rPr>
                <w:lang w:val="en-US"/>
              </w:rPr>
              <w:t>Energy efficiency audits</w:t>
            </w:r>
            <w:r>
              <w:rPr>
                <w:lang w:val="en-US"/>
              </w:rPr>
              <w:t xml:space="preserve"> and energy efficiency services</w:t>
            </w:r>
          </w:p>
        </w:tc>
        <w:tc>
          <w:tcPr>
            <w:tcW w:w="1238" w:type="dxa"/>
            <w:tcBorders>
              <w:left w:val="single" w:sz="12" w:space="0" w:color="auto"/>
              <w:right w:val="single" w:sz="18" w:space="0" w:color="auto"/>
            </w:tcBorders>
          </w:tcPr>
          <w:p w:rsidR="000011B4" w:rsidRPr="00F3022A" w:rsidRDefault="00DC520C" w:rsidP="00600CB5">
            <w:pPr>
              <w:jc w:val="center"/>
              <w:rPr>
                <w:sz w:val="22"/>
                <w:szCs w:val="22"/>
                <w:lang w:val="en-US"/>
              </w:rPr>
            </w:pPr>
            <w:r>
              <w:rPr>
                <w:sz w:val="22"/>
                <w:szCs w:val="22"/>
                <w:lang w:val="en-US"/>
              </w:rPr>
              <w:t>3</w:t>
            </w:r>
          </w:p>
        </w:tc>
      </w:tr>
      <w:tr w:rsidR="000011B4" w:rsidRPr="00F3022A">
        <w:tc>
          <w:tcPr>
            <w:tcW w:w="959" w:type="dxa"/>
            <w:tcBorders>
              <w:left w:val="single" w:sz="18" w:space="0" w:color="auto"/>
              <w:right w:val="single" w:sz="18" w:space="0" w:color="auto"/>
            </w:tcBorders>
          </w:tcPr>
          <w:p w:rsidR="000011B4" w:rsidRPr="00F3022A" w:rsidRDefault="000011B4" w:rsidP="00C353A3">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0011B4" w:rsidRPr="00F3022A" w:rsidRDefault="00C43804" w:rsidP="000442BC">
            <w:pPr>
              <w:rPr>
                <w:lang w:val="en-US"/>
              </w:rPr>
            </w:pPr>
            <w:r w:rsidRPr="00C43804">
              <w:rPr>
                <w:lang w:val="en-US"/>
              </w:rPr>
              <w:t>Energy efficiency performance indicators</w:t>
            </w:r>
          </w:p>
        </w:tc>
        <w:tc>
          <w:tcPr>
            <w:tcW w:w="1238" w:type="dxa"/>
            <w:tcBorders>
              <w:left w:val="single" w:sz="12" w:space="0" w:color="auto"/>
              <w:right w:val="single" w:sz="18" w:space="0" w:color="auto"/>
            </w:tcBorders>
          </w:tcPr>
          <w:p w:rsidR="000011B4" w:rsidRPr="00F3022A" w:rsidRDefault="00DC520C" w:rsidP="00600CB5">
            <w:pPr>
              <w:jc w:val="center"/>
              <w:rPr>
                <w:sz w:val="22"/>
                <w:szCs w:val="22"/>
                <w:lang w:val="en-US"/>
              </w:rPr>
            </w:pPr>
            <w:r>
              <w:rPr>
                <w:sz w:val="22"/>
                <w:szCs w:val="22"/>
                <w:lang w:val="en-US"/>
              </w:rPr>
              <w:t>3</w:t>
            </w:r>
          </w:p>
        </w:tc>
      </w:tr>
      <w:tr w:rsidR="000011B4" w:rsidRPr="00F3022A">
        <w:tc>
          <w:tcPr>
            <w:tcW w:w="959" w:type="dxa"/>
            <w:tcBorders>
              <w:left w:val="single" w:sz="18" w:space="0" w:color="auto"/>
              <w:right w:val="single" w:sz="18" w:space="0" w:color="auto"/>
            </w:tcBorders>
          </w:tcPr>
          <w:p w:rsidR="000011B4" w:rsidRPr="00F3022A" w:rsidRDefault="00E57101" w:rsidP="00C353A3">
            <w:pPr>
              <w:jc w:val="center"/>
              <w:rPr>
                <w:b/>
                <w:sz w:val="22"/>
                <w:szCs w:val="22"/>
                <w:lang w:val="en-US"/>
              </w:rPr>
            </w:pPr>
            <w:r>
              <w:rPr>
                <w:b/>
                <w:sz w:val="22"/>
                <w:szCs w:val="22"/>
                <w:lang w:val="en-US"/>
              </w:rPr>
              <w:t>9</w:t>
            </w:r>
          </w:p>
        </w:tc>
        <w:tc>
          <w:tcPr>
            <w:tcW w:w="7796" w:type="dxa"/>
            <w:tcBorders>
              <w:left w:val="single" w:sz="18" w:space="0" w:color="auto"/>
              <w:right w:val="single" w:sz="12" w:space="0" w:color="auto"/>
            </w:tcBorders>
          </w:tcPr>
          <w:p w:rsidR="000011B4" w:rsidRPr="00F3022A" w:rsidRDefault="00C43804" w:rsidP="00496726">
            <w:pPr>
              <w:rPr>
                <w:lang w:val="en-US"/>
              </w:rPr>
            </w:pPr>
            <w:r w:rsidRPr="00C43804">
              <w:rPr>
                <w:lang w:val="en-US"/>
              </w:rPr>
              <w:t>Measuring and energy efficiency audit instruments</w:t>
            </w:r>
          </w:p>
        </w:tc>
        <w:tc>
          <w:tcPr>
            <w:tcW w:w="1238" w:type="dxa"/>
            <w:tcBorders>
              <w:left w:val="single" w:sz="12" w:space="0" w:color="auto"/>
              <w:right w:val="single" w:sz="18" w:space="0" w:color="auto"/>
            </w:tcBorders>
          </w:tcPr>
          <w:p w:rsidR="000011B4" w:rsidRPr="00F3022A" w:rsidRDefault="00DC520C" w:rsidP="00600CB5">
            <w:pPr>
              <w:jc w:val="center"/>
              <w:rPr>
                <w:sz w:val="22"/>
                <w:szCs w:val="22"/>
                <w:lang w:val="en-US"/>
              </w:rPr>
            </w:pPr>
            <w:r>
              <w:rPr>
                <w:sz w:val="22"/>
                <w:szCs w:val="22"/>
                <w:lang w:val="en-US"/>
              </w:rPr>
              <w:t>3</w:t>
            </w:r>
          </w:p>
        </w:tc>
      </w:tr>
      <w:tr w:rsidR="000011B4" w:rsidRPr="00F3022A">
        <w:tc>
          <w:tcPr>
            <w:tcW w:w="959" w:type="dxa"/>
            <w:tcBorders>
              <w:left w:val="single" w:sz="18" w:space="0" w:color="auto"/>
              <w:right w:val="single" w:sz="18" w:space="0" w:color="auto"/>
            </w:tcBorders>
          </w:tcPr>
          <w:p w:rsidR="000011B4" w:rsidRPr="00F3022A" w:rsidRDefault="00E57101" w:rsidP="00C353A3">
            <w:pPr>
              <w:jc w:val="center"/>
              <w:rPr>
                <w:b/>
                <w:sz w:val="22"/>
                <w:szCs w:val="22"/>
                <w:lang w:val="en-US"/>
              </w:rPr>
            </w:pPr>
            <w:r>
              <w:rPr>
                <w:b/>
                <w:sz w:val="22"/>
                <w:szCs w:val="22"/>
                <w:lang w:val="en-US"/>
              </w:rPr>
              <w:t>10</w:t>
            </w:r>
          </w:p>
        </w:tc>
        <w:tc>
          <w:tcPr>
            <w:tcW w:w="7796" w:type="dxa"/>
            <w:tcBorders>
              <w:left w:val="single" w:sz="18" w:space="0" w:color="auto"/>
              <w:right w:val="single" w:sz="12" w:space="0" w:color="auto"/>
            </w:tcBorders>
          </w:tcPr>
          <w:p w:rsidR="000011B4" w:rsidRPr="00F3022A" w:rsidRDefault="00C43804" w:rsidP="00496726">
            <w:pPr>
              <w:pStyle w:val="Heading7"/>
              <w:rPr>
                <w:sz w:val="20"/>
                <w:lang w:val="en-US"/>
              </w:rPr>
            </w:pPr>
            <w:r w:rsidRPr="00C43804">
              <w:rPr>
                <w:sz w:val="20"/>
                <w:lang w:val="en-US"/>
              </w:rPr>
              <w:t>Economic analysis methods</w:t>
            </w:r>
          </w:p>
        </w:tc>
        <w:tc>
          <w:tcPr>
            <w:tcW w:w="1238" w:type="dxa"/>
            <w:tcBorders>
              <w:left w:val="single" w:sz="12" w:space="0" w:color="auto"/>
              <w:right w:val="single" w:sz="18" w:space="0" w:color="auto"/>
            </w:tcBorders>
          </w:tcPr>
          <w:p w:rsidR="000011B4" w:rsidRPr="00F3022A" w:rsidRDefault="00DC520C" w:rsidP="00600CB5">
            <w:pPr>
              <w:pStyle w:val="Heading7"/>
              <w:jc w:val="center"/>
              <w:rPr>
                <w:sz w:val="22"/>
                <w:szCs w:val="22"/>
                <w:lang w:val="en-US"/>
              </w:rPr>
            </w:pPr>
            <w:r>
              <w:rPr>
                <w:sz w:val="22"/>
                <w:szCs w:val="22"/>
                <w:lang w:val="en-US"/>
              </w:rPr>
              <w:t>4</w:t>
            </w:r>
          </w:p>
        </w:tc>
      </w:tr>
      <w:tr w:rsidR="000011B4" w:rsidRPr="00F3022A">
        <w:tc>
          <w:tcPr>
            <w:tcW w:w="959" w:type="dxa"/>
            <w:tcBorders>
              <w:left w:val="single" w:sz="18" w:space="0" w:color="auto"/>
              <w:bottom w:val="single" w:sz="18" w:space="0" w:color="auto"/>
              <w:right w:val="single" w:sz="18" w:space="0" w:color="auto"/>
            </w:tcBorders>
          </w:tcPr>
          <w:p w:rsidR="000011B4" w:rsidRPr="00F3022A" w:rsidRDefault="00E57101" w:rsidP="00C353A3">
            <w:pPr>
              <w:jc w:val="center"/>
              <w:rPr>
                <w:b/>
                <w:sz w:val="22"/>
                <w:szCs w:val="22"/>
                <w:lang w:val="en-US"/>
              </w:rPr>
            </w:pPr>
            <w:r>
              <w:rPr>
                <w:b/>
                <w:sz w:val="22"/>
                <w:szCs w:val="22"/>
                <w:lang w:val="en-US"/>
              </w:rPr>
              <w:t>11</w:t>
            </w:r>
          </w:p>
        </w:tc>
        <w:tc>
          <w:tcPr>
            <w:tcW w:w="7796" w:type="dxa"/>
            <w:tcBorders>
              <w:left w:val="single" w:sz="18" w:space="0" w:color="auto"/>
              <w:bottom w:val="single" w:sz="18" w:space="0" w:color="auto"/>
              <w:right w:val="single" w:sz="12" w:space="0" w:color="auto"/>
            </w:tcBorders>
          </w:tcPr>
          <w:p w:rsidR="000011B4" w:rsidRPr="00F3022A" w:rsidRDefault="00C43804" w:rsidP="00496726">
            <w:pPr>
              <w:rPr>
                <w:lang w:val="en-US"/>
              </w:rPr>
            </w:pPr>
            <w:r w:rsidRPr="00C43804">
              <w:rPr>
                <w:lang w:val="en-US"/>
              </w:rPr>
              <w:t>Energy saving foci and sample applications</w:t>
            </w:r>
          </w:p>
        </w:tc>
        <w:tc>
          <w:tcPr>
            <w:tcW w:w="1238" w:type="dxa"/>
            <w:tcBorders>
              <w:left w:val="single" w:sz="12" w:space="0" w:color="auto"/>
              <w:bottom w:val="single" w:sz="18" w:space="0" w:color="auto"/>
              <w:right w:val="single" w:sz="18" w:space="0" w:color="auto"/>
            </w:tcBorders>
          </w:tcPr>
          <w:p w:rsidR="000011B4" w:rsidRPr="00F3022A" w:rsidRDefault="00DC520C" w:rsidP="00600CB5">
            <w:pPr>
              <w:jc w:val="center"/>
              <w:rPr>
                <w:sz w:val="22"/>
                <w:szCs w:val="22"/>
                <w:lang w:val="en-US"/>
              </w:rPr>
            </w:pPr>
            <w:r>
              <w:rPr>
                <w:sz w:val="22"/>
                <w:szCs w:val="22"/>
                <w:lang w:val="en-US"/>
              </w:rPr>
              <w:t>3, 4</w:t>
            </w:r>
          </w:p>
        </w:tc>
      </w:tr>
    </w:tbl>
    <w:p w:rsidR="0082725B" w:rsidRDefault="0082725B" w:rsidP="0082725B">
      <w:pPr>
        <w:rPr>
          <w:b/>
          <w:bCs/>
          <w:sz w:val="28"/>
        </w:rPr>
      </w:pPr>
    </w:p>
    <w:p w:rsidR="0082725B" w:rsidRDefault="0082725B" w:rsidP="0082725B">
      <w:pPr>
        <w:rPr>
          <w:b/>
          <w:bCs/>
          <w:sz w:val="28"/>
        </w:rPr>
      </w:pPr>
    </w:p>
    <w:p w:rsidR="0082725B" w:rsidRDefault="0082725B">
      <w:pPr>
        <w:rPr>
          <w:b/>
          <w:bCs/>
          <w:sz w:val="28"/>
        </w:rPr>
      </w:pPr>
    </w:p>
    <w:p w:rsidR="0082725B" w:rsidRDefault="0082725B">
      <w:pPr>
        <w:pStyle w:val="Heading2"/>
        <w:rPr>
          <w:szCs w:val="28"/>
        </w:rPr>
      </w:pPr>
    </w:p>
    <w:p w:rsidR="00373305" w:rsidRPr="00EB2735" w:rsidRDefault="00373305" w:rsidP="00373305">
      <w:pPr>
        <w:pStyle w:val="Heading2"/>
        <w:rPr>
          <w:sz w:val="24"/>
          <w:szCs w:val="24"/>
        </w:rPr>
      </w:pPr>
      <w:r w:rsidRPr="00EB2735">
        <w:rPr>
          <w:sz w:val="24"/>
          <w:szCs w:val="24"/>
        </w:rPr>
        <w:t xml:space="preserve">Dersin </w:t>
      </w:r>
      <w:r w:rsidR="00A60829">
        <w:rPr>
          <w:sz w:val="24"/>
          <w:szCs w:val="24"/>
        </w:rPr>
        <w:t>Akıllı Bina ve Tesis Yönetimi</w:t>
      </w:r>
      <w:r>
        <w:rPr>
          <w:sz w:val="24"/>
          <w:szCs w:val="24"/>
        </w:rPr>
        <w:t xml:space="preserve"> Yüksek Lisans</w:t>
      </w:r>
      <w:r w:rsidRPr="00EB2735">
        <w:rPr>
          <w:sz w:val="24"/>
          <w:szCs w:val="24"/>
        </w:rPr>
        <w:t xml:space="preserve"> Programıyla İlişkisi</w:t>
      </w:r>
    </w:p>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373305" w:rsidRPr="00F54B8A" w:rsidTr="00AC2476">
        <w:trPr>
          <w:trHeight w:val="268"/>
        </w:trPr>
        <w:tc>
          <w:tcPr>
            <w:tcW w:w="738" w:type="dxa"/>
            <w:vMerge w:val="restart"/>
            <w:tcBorders>
              <w:top w:val="single" w:sz="18" w:space="0" w:color="auto"/>
              <w:left w:val="single" w:sz="18" w:space="0" w:color="auto"/>
              <w:right w:val="single" w:sz="18" w:space="0" w:color="auto"/>
            </w:tcBorders>
          </w:tcPr>
          <w:p w:rsidR="00373305" w:rsidRPr="00F54B8A" w:rsidRDefault="00373305" w:rsidP="00AC2476">
            <w:pPr>
              <w:jc w:val="center"/>
            </w:pPr>
          </w:p>
        </w:tc>
        <w:tc>
          <w:tcPr>
            <w:tcW w:w="8114" w:type="dxa"/>
            <w:vMerge w:val="restart"/>
            <w:tcBorders>
              <w:top w:val="single" w:sz="18" w:space="0" w:color="auto"/>
              <w:left w:val="single" w:sz="18" w:space="0" w:color="auto"/>
              <w:right w:val="single" w:sz="18" w:space="0" w:color="auto"/>
            </w:tcBorders>
          </w:tcPr>
          <w:p w:rsidR="00373305" w:rsidRDefault="00373305" w:rsidP="00AC2476">
            <w:pPr>
              <w:jc w:val="center"/>
              <w:rPr>
                <w:b/>
              </w:rPr>
            </w:pPr>
          </w:p>
          <w:p w:rsidR="00373305" w:rsidRPr="00F54B8A" w:rsidRDefault="00373305" w:rsidP="00AC2476">
            <w:pPr>
              <w:jc w:val="center"/>
              <w:rPr>
                <w:b/>
              </w:rPr>
            </w:pPr>
            <w:r w:rsidRPr="00F54B8A">
              <w:rPr>
                <w:b/>
              </w:rPr>
              <w:t>Progra</w:t>
            </w:r>
            <w:r>
              <w:rPr>
                <w:b/>
              </w:rPr>
              <w:t xml:space="preserve">mın mezuna kazandıracağı bilgi, </w:t>
            </w:r>
            <w:r w:rsidRPr="00F54B8A">
              <w:rPr>
                <w:b/>
              </w:rPr>
              <w:t xml:space="preserve"> beceri</w:t>
            </w:r>
            <w:r>
              <w:rPr>
                <w:b/>
              </w:rPr>
              <w:t xml:space="preserve"> ve yetkinlikler</w:t>
            </w:r>
            <w:r w:rsidRPr="00F54B8A">
              <w:rPr>
                <w:b/>
              </w:rPr>
              <w:t xml:space="preserve">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373305" w:rsidRPr="00F54B8A" w:rsidRDefault="00373305" w:rsidP="00AC2476">
            <w:pPr>
              <w:jc w:val="center"/>
              <w:rPr>
                <w:b/>
              </w:rPr>
            </w:pPr>
            <w:r w:rsidRPr="00F54B8A">
              <w:rPr>
                <w:b/>
              </w:rPr>
              <w:t>Katkı Seviyesi</w:t>
            </w:r>
          </w:p>
        </w:tc>
      </w:tr>
      <w:tr w:rsidR="00373305" w:rsidRPr="00F54B8A" w:rsidTr="00AC2476">
        <w:trPr>
          <w:trHeight w:val="258"/>
        </w:trPr>
        <w:tc>
          <w:tcPr>
            <w:tcW w:w="738" w:type="dxa"/>
            <w:vMerge/>
            <w:tcBorders>
              <w:left w:val="single" w:sz="18" w:space="0" w:color="auto"/>
              <w:bottom w:val="single" w:sz="18" w:space="0" w:color="auto"/>
              <w:right w:val="single" w:sz="18" w:space="0" w:color="auto"/>
            </w:tcBorders>
          </w:tcPr>
          <w:p w:rsidR="00373305" w:rsidRPr="00F54B8A" w:rsidRDefault="00373305" w:rsidP="00AC2476">
            <w:pPr>
              <w:jc w:val="center"/>
            </w:pPr>
          </w:p>
        </w:tc>
        <w:tc>
          <w:tcPr>
            <w:tcW w:w="8114" w:type="dxa"/>
            <w:vMerge/>
            <w:tcBorders>
              <w:left w:val="single" w:sz="18" w:space="0" w:color="auto"/>
              <w:bottom w:val="single" w:sz="18" w:space="0" w:color="auto"/>
              <w:right w:val="single" w:sz="18" w:space="0" w:color="auto"/>
            </w:tcBorders>
          </w:tcPr>
          <w:p w:rsidR="00373305" w:rsidRPr="00F54B8A" w:rsidRDefault="00373305" w:rsidP="00AC2476">
            <w:pPr>
              <w:jc w:val="center"/>
              <w:rPr>
                <w:b/>
              </w:rPr>
            </w:pPr>
          </w:p>
        </w:tc>
        <w:tc>
          <w:tcPr>
            <w:tcW w:w="425" w:type="dxa"/>
            <w:tcBorders>
              <w:top w:val="single" w:sz="12" w:space="0" w:color="auto"/>
              <w:left w:val="single" w:sz="18" w:space="0" w:color="auto"/>
              <w:bottom w:val="single" w:sz="18" w:space="0" w:color="auto"/>
            </w:tcBorders>
          </w:tcPr>
          <w:p w:rsidR="00373305" w:rsidRPr="00F54B8A" w:rsidRDefault="00373305" w:rsidP="00AC2476">
            <w:pPr>
              <w:jc w:val="center"/>
              <w:rPr>
                <w:b/>
              </w:rPr>
            </w:pPr>
            <w:r w:rsidRPr="00F54B8A">
              <w:rPr>
                <w:b/>
              </w:rPr>
              <w:t>1</w:t>
            </w:r>
          </w:p>
        </w:tc>
        <w:tc>
          <w:tcPr>
            <w:tcW w:w="425" w:type="dxa"/>
            <w:tcBorders>
              <w:top w:val="single" w:sz="12" w:space="0" w:color="auto"/>
              <w:bottom w:val="single" w:sz="18" w:space="0" w:color="auto"/>
            </w:tcBorders>
          </w:tcPr>
          <w:p w:rsidR="00373305" w:rsidRPr="00F54B8A" w:rsidRDefault="00373305" w:rsidP="00AC2476">
            <w:pPr>
              <w:jc w:val="center"/>
              <w:rPr>
                <w:b/>
              </w:rPr>
            </w:pPr>
            <w:r w:rsidRPr="00F54B8A">
              <w:rPr>
                <w:b/>
              </w:rPr>
              <w:t>2</w:t>
            </w:r>
          </w:p>
        </w:tc>
        <w:tc>
          <w:tcPr>
            <w:tcW w:w="426" w:type="dxa"/>
            <w:tcBorders>
              <w:top w:val="single" w:sz="12" w:space="0" w:color="auto"/>
              <w:bottom w:val="single" w:sz="18" w:space="0" w:color="auto"/>
              <w:right w:val="single" w:sz="18" w:space="0" w:color="auto"/>
            </w:tcBorders>
          </w:tcPr>
          <w:p w:rsidR="00373305" w:rsidRPr="00F54B8A" w:rsidRDefault="00373305" w:rsidP="00AC2476">
            <w:pPr>
              <w:jc w:val="center"/>
              <w:rPr>
                <w:b/>
              </w:rPr>
            </w:pPr>
            <w:r w:rsidRPr="00F54B8A">
              <w:rPr>
                <w:b/>
              </w:rPr>
              <w:t>3</w:t>
            </w:r>
          </w:p>
        </w:tc>
      </w:tr>
      <w:tr w:rsidR="00A76AEC" w:rsidRPr="00E01D3F" w:rsidTr="00A76AEC">
        <w:tc>
          <w:tcPr>
            <w:tcW w:w="738" w:type="dxa"/>
            <w:tcBorders>
              <w:top w:val="single" w:sz="18" w:space="0" w:color="auto"/>
              <w:left w:val="single" w:sz="18" w:space="0" w:color="auto"/>
              <w:right w:val="single" w:sz="18" w:space="0" w:color="auto"/>
            </w:tcBorders>
          </w:tcPr>
          <w:p w:rsidR="00A76AEC" w:rsidRPr="00A54687" w:rsidRDefault="00A76AEC" w:rsidP="00A76AEC">
            <w:pPr>
              <w:jc w:val="center"/>
              <w:rPr>
                <w:b/>
              </w:rPr>
            </w:pPr>
            <w:r w:rsidRPr="00A54687">
              <w:rPr>
                <w:b/>
              </w:rPr>
              <w:t>i.</w:t>
            </w:r>
          </w:p>
        </w:tc>
        <w:tc>
          <w:tcPr>
            <w:tcW w:w="8114" w:type="dxa"/>
            <w:tcBorders>
              <w:top w:val="single" w:sz="18" w:space="0" w:color="auto"/>
              <w:left w:val="single" w:sz="18" w:space="0" w:color="auto"/>
              <w:right w:val="single" w:sz="18" w:space="0" w:color="auto"/>
            </w:tcBorders>
            <w:vAlign w:val="center"/>
          </w:tcPr>
          <w:p w:rsidR="00A76AEC" w:rsidRDefault="00A76AEC" w:rsidP="00A76AEC">
            <w:pPr>
              <w:rPr>
                <w:sz w:val="18"/>
                <w:szCs w:val="18"/>
              </w:rPr>
            </w:pPr>
            <w:r>
              <w:rPr>
                <w:sz w:val="18"/>
                <w:szCs w:val="18"/>
              </w:rPr>
              <w:t xml:space="preserve">Lisans düzeyi yeterliliklerine dayalı olarak, kuramsal ve uygulamalı ABTY bilgilerini kullanabilme; uzmanlık düzeyinde geliştirebilme ve derinleştirebilme; farklı disiplin alanlarından gelen bilgilerle bütünleştirerek yorumlayabilme ve yeni bilgiler oluşturabilme </w:t>
            </w:r>
            <w:r>
              <w:rPr>
                <w:i/>
                <w:sz w:val="18"/>
                <w:szCs w:val="18"/>
              </w:rPr>
              <w:t>(Bilgi)</w:t>
            </w:r>
            <w:r>
              <w:rPr>
                <w:sz w:val="18"/>
                <w:szCs w:val="18"/>
              </w:rPr>
              <w:t>.</w:t>
            </w:r>
          </w:p>
        </w:tc>
        <w:tc>
          <w:tcPr>
            <w:tcW w:w="425" w:type="dxa"/>
            <w:tcBorders>
              <w:top w:val="single" w:sz="18" w:space="0" w:color="auto"/>
              <w:left w:val="single" w:sz="18" w:space="0" w:color="auto"/>
            </w:tcBorders>
          </w:tcPr>
          <w:p w:rsidR="00A76AEC" w:rsidRPr="00E01D3F" w:rsidRDefault="00A76AEC" w:rsidP="00A76AEC"/>
        </w:tc>
        <w:tc>
          <w:tcPr>
            <w:tcW w:w="425" w:type="dxa"/>
            <w:tcBorders>
              <w:top w:val="single" w:sz="18" w:space="0" w:color="auto"/>
            </w:tcBorders>
          </w:tcPr>
          <w:p w:rsidR="00A76AEC" w:rsidRPr="00E01D3F" w:rsidRDefault="00A76AEC" w:rsidP="00A76AEC"/>
        </w:tc>
        <w:tc>
          <w:tcPr>
            <w:tcW w:w="426" w:type="dxa"/>
            <w:tcBorders>
              <w:top w:val="single" w:sz="18" w:space="0" w:color="auto"/>
              <w:right w:val="single" w:sz="18" w:space="0" w:color="auto"/>
            </w:tcBorders>
          </w:tcPr>
          <w:p w:rsidR="00A76AEC" w:rsidRPr="00E01D3F" w:rsidRDefault="00A76AEC" w:rsidP="00A76AEC">
            <w:r>
              <w:t>+</w:t>
            </w:r>
          </w:p>
        </w:tc>
      </w:tr>
      <w:tr w:rsidR="00A76AEC" w:rsidRPr="00E01D3F" w:rsidTr="00A76AEC">
        <w:tc>
          <w:tcPr>
            <w:tcW w:w="738" w:type="dxa"/>
            <w:tcBorders>
              <w:left w:val="single" w:sz="18" w:space="0" w:color="auto"/>
              <w:right w:val="single" w:sz="18" w:space="0" w:color="auto"/>
            </w:tcBorders>
          </w:tcPr>
          <w:p w:rsidR="00A76AEC" w:rsidRPr="00A54687" w:rsidRDefault="00A76AEC" w:rsidP="00A76AEC">
            <w:pPr>
              <w:jc w:val="center"/>
              <w:rPr>
                <w:b/>
              </w:rPr>
            </w:pPr>
            <w:r w:rsidRPr="00A54687">
              <w:rPr>
                <w:b/>
              </w:rPr>
              <w:t>ii.</w:t>
            </w:r>
          </w:p>
        </w:tc>
        <w:tc>
          <w:tcPr>
            <w:tcW w:w="8114" w:type="dxa"/>
            <w:tcBorders>
              <w:left w:val="single" w:sz="18" w:space="0" w:color="auto"/>
              <w:right w:val="single" w:sz="18" w:space="0" w:color="auto"/>
            </w:tcBorders>
            <w:vAlign w:val="center"/>
          </w:tcPr>
          <w:p w:rsidR="00A76AEC" w:rsidRDefault="00A76AEC" w:rsidP="00A76AEC">
            <w:pPr>
              <w:rPr>
                <w:sz w:val="18"/>
                <w:szCs w:val="18"/>
              </w:rPr>
            </w:pPr>
            <w:r>
              <w:rPr>
                <w:sz w:val="18"/>
                <w:szCs w:val="18"/>
              </w:rPr>
              <w:t>ABTY ile ilişkili olan bilgiyi, problem çözme ve/veya uygulama becerilerini, disiplinlerarası çalışmalarda kullanabilme; ve disiplinler arası etkileşimi kavrayabilme (</w:t>
            </w:r>
            <w:r>
              <w:rPr>
                <w:i/>
                <w:sz w:val="18"/>
                <w:szCs w:val="18"/>
              </w:rPr>
              <w:t>Beceri)</w:t>
            </w:r>
            <w:r>
              <w:rPr>
                <w:sz w:val="18"/>
                <w:szCs w:val="18"/>
              </w:rPr>
              <w:t>.</w:t>
            </w:r>
          </w:p>
        </w:tc>
        <w:tc>
          <w:tcPr>
            <w:tcW w:w="425" w:type="dxa"/>
            <w:tcBorders>
              <w:left w:val="single" w:sz="18" w:space="0" w:color="auto"/>
            </w:tcBorders>
          </w:tcPr>
          <w:p w:rsidR="00A76AEC" w:rsidRPr="00E01D3F" w:rsidRDefault="00A76AEC" w:rsidP="00A76AEC"/>
        </w:tc>
        <w:tc>
          <w:tcPr>
            <w:tcW w:w="425" w:type="dxa"/>
          </w:tcPr>
          <w:p w:rsidR="00A76AEC" w:rsidRPr="00E01D3F" w:rsidRDefault="00A76AEC" w:rsidP="00A76AEC"/>
        </w:tc>
        <w:tc>
          <w:tcPr>
            <w:tcW w:w="426" w:type="dxa"/>
            <w:tcBorders>
              <w:right w:val="single" w:sz="18" w:space="0" w:color="auto"/>
            </w:tcBorders>
          </w:tcPr>
          <w:p w:rsidR="00A76AEC" w:rsidRPr="00E01D3F" w:rsidRDefault="00A76AEC" w:rsidP="00A76AEC">
            <w:pPr>
              <w:rPr>
                <w:b/>
                <w:bCs/>
              </w:rPr>
            </w:pPr>
            <w:r>
              <w:rPr>
                <w:b/>
                <w:bCs/>
              </w:rPr>
              <w:t>+</w:t>
            </w:r>
          </w:p>
        </w:tc>
      </w:tr>
      <w:tr w:rsidR="00A76AEC" w:rsidRPr="00E01D3F" w:rsidTr="00A76AEC">
        <w:tc>
          <w:tcPr>
            <w:tcW w:w="738" w:type="dxa"/>
            <w:tcBorders>
              <w:left w:val="single" w:sz="18" w:space="0" w:color="auto"/>
              <w:right w:val="single" w:sz="18" w:space="0" w:color="auto"/>
            </w:tcBorders>
          </w:tcPr>
          <w:p w:rsidR="00A76AEC" w:rsidRPr="00A54687" w:rsidRDefault="00A76AEC" w:rsidP="00A76AEC">
            <w:pPr>
              <w:jc w:val="center"/>
              <w:rPr>
                <w:b/>
              </w:rPr>
            </w:pPr>
            <w:r w:rsidRPr="00A54687">
              <w:rPr>
                <w:b/>
              </w:rPr>
              <w:t>iii.</w:t>
            </w:r>
          </w:p>
        </w:tc>
        <w:tc>
          <w:tcPr>
            <w:tcW w:w="8114" w:type="dxa"/>
            <w:tcBorders>
              <w:left w:val="single" w:sz="18" w:space="0" w:color="auto"/>
              <w:right w:val="single" w:sz="18" w:space="0" w:color="auto"/>
            </w:tcBorders>
            <w:vAlign w:val="center"/>
          </w:tcPr>
          <w:p w:rsidR="00A76AEC" w:rsidRDefault="00A76AEC" w:rsidP="00A76AEC">
            <w:pPr>
              <w:rPr>
                <w:sz w:val="18"/>
                <w:szCs w:val="18"/>
              </w:rPr>
            </w:pPr>
            <w:r>
              <w:rPr>
                <w:sz w:val="18"/>
                <w:szCs w:val="18"/>
              </w:rPr>
              <w:t xml:space="preserve">ABTY ile ilişkili karmaşık sorunları araştırma yöntemlerini kullanarak, yeni stratejik yaklaşımlar geliştirerek ve sorumluluk alarak çözümleyebilme; bilgi ve becerileri eleştirel bir yaklaşımla değerlendirebilme ve öğrenmesini yönlendirebilme; uzmanlık gerektiren bir çalışmayı bağımsız olarak yürütebilme </w:t>
            </w:r>
            <w:r>
              <w:rPr>
                <w:i/>
                <w:sz w:val="18"/>
                <w:szCs w:val="18"/>
              </w:rPr>
              <w:t>(Bağımsız Çalışabilme, Sorumluluk Alabilme ve Öğrenme Yetkinliği)</w:t>
            </w:r>
            <w:r>
              <w:rPr>
                <w:sz w:val="18"/>
                <w:szCs w:val="18"/>
              </w:rPr>
              <w:t>.</w:t>
            </w:r>
          </w:p>
        </w:tc>
        <w:tc>
          <w:tcPr>
            <w:tcW w:w="425" w:type="dxa"/>
            <w:tcBorders>
              <w:left w:val="single" w:sz="18" w:space="0" w:color="auto"/>
            </w:tcBorders>
          </w:tcPr>
          <w:p w:rsidR="00A76AEC" w:rsidRPr="00E01D3F" w:rsidRDefault="00A76AEC" w:rsidP="00A76AEC">
            <w:r>
              <w:t>+</w:t>
            </w:r>
          </w:p>
        </w:tc>
        <w:tc>
          <w:tcPr>
            <w:tcW w:w="425" w:type="dxa"/>
          </w:tcPr>
          <w:p w:rsidR="00A76AEC" w:rsidRPr="00E01D3F" w:rsidRDefault="00A76AEC" w:rsidP="00A76AEC"/>
        </w:tc>
        <w:tc>
          <w:tcPr>
            <w:tcW w:w="426" w:type="dxa"/>
            <w:tcBorders>
              <w:right w:val="single" w:sz="18" w:space="0" w:color="auto"/>
            </w:tcBorders>
          </w:tcPr>
          <w:p w:rsidR="00A76AEC" w:rsidRPr="00E01D3F" w:rsidRDefault="00A76AEC" w:rsidP="00A76AEC"/>
        </w:tc>
      </w:tr>
      <w:tr w:rsidR="00A76AEC" w:rsidRPr="00E01D3F" w:rsidTr="00A76AEC">
        <w:tc>
          <w:tcPr>
            <w:tcW w:w="738" w:type="dxa"/>
            <w:tcBorders>
              <w:left w:val="single" w:sz="18" w:space="0" w:color="auto"/>
              <w:right w:val="single" w:sz="18" w:space="0" w:color="auto"/>
            </w:tcBorders>
          </w:tcPr>
          <w:p w:rsidR="00A76AEC" w:rsidRPr="00A54687" w:rsidRDefault="00A76AEC" w:rsidP="00A76AEC">
            <w:pPr>
              <w:jc w:val="center"/>
              <w:rPr>
                <w:b/>
              </w:rPr>
            </w:pPr>
            <w:r w:rsidRPr="00A54687">
              <w:rPr>
                <w:b/>
              </w:rPr>
              <w:t>iv.</w:t>
            </w:r>
          </w:p>
        </w:tc>
        <w:tc>
          <w:tcPr>
            <w:tcW w:w="8114" w:type="dxa"/>
            <w:tcBorders>
              <w:left w:val="single" w:sz="18" w:space="0" w:color="auto"/>
              <w:right w:val="single" w:sz="18" w:space="0" w:color="auto"/>
            </w:tcBorders>
            <w:vAlign w:val="center"/>
          </w:tcPr>
          <w:p w:rsidR="00A76AEC" w:rsidRDefault="00A76AEC" w:rsidP="00A76AEC">
            <w:pPr>
              <w:rPr>
                <w:sz w:val="18"/>
                <w:szCs w:val="18"/>
              </w:rPr>
            </w:pPr>
            <w:r>
              <w:rPr>
                <w:sz w:val="18"/>
                <w:szCs w:val="18"/>
              </w:rPr>
              <w:t xml:space="preserve">ABTY ile ilgili sorunların çözümlenmesini gerektiren ortamlarda liderlik yapabilme; sosyal ilişkileri ve bu ilişkileri yönlendiren normları eleştirel bir bakış açısı ile inceleyebilme, geliştirebilme ve gerektiğinde değiştirmek üzere harekete geçebilme </w:t>
            </w:r>
            <w:r>
              <w:rPr>
                <w:i/>
                <w:sz w:val="18"/>
                <w:szCs w:val="18"/>
              </w:rPr>
              <w:t>(İletişim ve Sosyal Yetkinlik)</w:t>
            </w:r>
            <w:r>
              <w:rPr>
                <w:sz w:val="18"/>
                <w:szCs w:val="18"/>
              </w:rPr>
              <w:t>.</w:t>
            </w:r>
          </w:p>
        </w:tc>
        <w:tc>
          <w:tcPr>
            <w:tcW w:w="425" w:type="dxa"/>
            <w:tcBorders>
              <w:left w:val="single" w:sz="18" w:space="0" w:color="auto"/>
            </w:tcBorders>
          </w:tcPr>
          <w:p w:rsidR="00A76AEC" w:rsidRPr="00E01D3F" w:rsidRDefault="00A76AEC" w:rsidP="00A76AEC"/>
        </w:tc>
        <w:tc>
          <w:tcPr>
            <w:tcW w:w="425" w:type="dxa"/>
          </w:tcPr>
          <w:p w:rsidR="00A76AEC" w:rsidRPr="00E01D3F" w:rsidRDefault="00A76AEC" w:rsidP="00A76AEC">
            <w:r>
              <w:t>+</w:t>
            </w:r>
          </w:p>
        </w:tc>
        <w:tc>
          <w:tcPr>
            <w:tcW w:w="426" w:type="dxa"/>
            <w:tcBorders>
              <w:right w:val="single" w:sz="18" w:space="0" w:color="auto"/>
            </w:tcBorders>
          </w:tcPr>
          <w:p w:rsidR="00A76AEC" w:rsidRPr="00E01D3F" w:rsidRDefault="00A76AEC" w:rsidP="00A76AEC"/>
        </w:tc>
      </w:tr>
      <w:tr w:rsidR="00A76AEC" w:rsidRPr="00E01D3F" w:rsidTr="00A76AEC">
        <w:tc>
          <w:tcPr>
            <w:tcW w:w="738" w:type="dxa"/>
            <w:tcBorders>
              <w:left w:val="single" w:sz="18" w:space="0" w:color="auto"/>
              <w:right w:val="single" w:sz="18" w:space="0" w:color="auto"/>
            </w:tcBorders>
          </w:tcPr>
          <w:p w:rsidR="00A76AEC" w:rsidRPr="00A54687" w:rsidRDefault="00A76AEC" w:rsidP="00A76AEC">
            <w:pPr>
              <w:jc w:val="center"/>
              <w:rPr>
                <w:b/>
              </w:rPr>
            </w:pPr>
            <w:r w:rsidRPr="00A54687">
              <w:rPr>
                <w:b/>
              </w:rPr>
              <w:t>v.</w:t>
            </w:r>
          </w:p>
        </w:tc>
        <w:tc>
          <w:tcPr>
            <w:tcW w:w="8114" w:type="dxa"/>
            <w:tcBorders>
              <w:left w:val="single" w:sz="18" w:space="0" w:color="auto"/>
              <w:right w:val="single" w:sz="18" w:space="0" w:color="auto"/>
            </w:tcBorders>
            <w:vAlign w:val="center"/>
          </w:tcPr>
          <w:p w:rsidR="00A76AEC" w:rsidRDefault="00A76AEC" w:rsidP="00A76AEC">
            <w:pPr>
              <w:rPr>
                <w:sz w:val="18"/>
                <w:szCs w:val="18"/>
              </w:rPr>
            </w:pPr>
            <w:r>
              <w:rPr>
                <w:sz w:val="18"/>
                <w:szCs w:val="18"/>
              </w:rPr>
              <w:t>ABTY ile ilgili verilerin toplanması, yorumlanması, uygulanması ve duyurulması aşamalarını toplumsal, bilimsel, kültürel ve etik değerleri gözeterek denetleyebilme ve bu değerleri öğretebilme; strateji, politika ve uygulama planları geliştirebilme ve elde edilen sonuçları, kalite süreçleri çerçevesinde değerlendirebilme.</w:t>
            </w:r>
            <w:r>
              <w:rPr>
                <w:i/>
                <w:sz w:val="18"/>
                <w:szCs w:val="18"/>
              </w:rPr>
              <w:t>(Yabancı Dilde İletişim ve Sosyal Yetkinlik)</w:t>
            </w:r>
            <w:r>
              <w:rPr>
                <w:sz w:val="18"/>
                <w:szCs w:val="18"/>
              </w:rPr>
              <w:t>.</w:t>
            </w:r>
          </w:p>
        </w:tc>
        <w:tc>
          <w:tcPr>
            <w:tcW w:w="425" w:type="dxa"/>
            <w:tcBorders>
              <w:left w:val="single" w:sz="18" w:space="0" w:color="auto"/>
            </w:tcBorders>
          </w:tcPr>
          <w:p w:rsidR="00A76AEC" w:rsidRPr="00E01D3F" w:rsidRDefault="00A76AEC" w:rsidP="00A76AEC"/>
        </w:tc>
        <w:tc>
          <w:tcPr>
            <w:tcW w:w="425" w:type="dxa"/>
          </w:tcPr>
          <w:p w:rsidR="00A76AEC" w:rsidRPr="00E01D3F" w:rsidRDefault="00A76AEC" w:rsidP="00A76AEC"/>
        </w:tc>
        <w:tc>
          <w:tcPr>
            <w:tcW w:w="426" w:type="dxa"/>
            <w:tcBorders>
              <w:right w:val="single" w:sz="18" w:space="0" w:color="auto"/>
            </w:tcBorders>
          </w:tcPr>
          <w:p w:rsidR="00A76AEC" w:rsidRPr="00E01D3F" w:rsidRDefault="00A76AEC" w:rsidP="00A76AEC"/>
        </w:tc>
      </w:tr>
      <w:tr w:rsidR="00A76AEC" w:rsidRPr="00E01D3F" w:rsidTr="00A76AEC">
        <w:tc>
          <w:tcPr>
            <w:tcW w:w="738" w:type="dxa"/>
            <w:tcBorders>
              <w:left w:val="single" w:sz="18" w:space="0" w:color="auto"/>
              <w:right w:val="single" w:sz="18" w:space="0" w:color="auto"/>
            </w:tcBorders>
          </w:tcPr>
          <w:p w:rsidR="00A76AEC" w:rsidRPr="00A54687" w:rsidRDefault="00A76AEC" w:rsidP="00A76AEC">
            <w:pPr>
              <w:jc w:val="center"/>
              <w:rPr>
                <w:b/>
              </w:rPr>
            </w:pPr>
            <w:r w:rsidRPr="00A54687">
              <w:rPr>
                <w:b/>
              </w:rPr>
              <w:t>vi.</w:t>
            </w:r>
          </w:p>
        </w:tc>
        <w:tc>
          <w:tcPr>
            <w:tcW w:w="8114" w:type="dxa"/>
            <w:tcBorders>
              <w:left w:val="single" w:sz="18" w:space="0" w:color="auto"/>
              <w:right w:val="single" w:sz="18" w:space="0" w:color="auto"/>
            </w:tcBorders>
            <w:vAlign w:val="center"/>
          </w:tcPr>
          <w:p w:rsidR="00A76AEC" w:rsidRDefault="00A76AEC" w:rsidP="00A76AEC">
            <w:pPr>
              <w:rPr>
                <w:sz w:val="18"/>
                <w:szCs w:val="18"/>
              </w:rPr>
            </w:pPr>
            <w:r>
              <w:rPr>
                <w:sz w:val="18"/>
                <w:szCs w:val="18"/>
              </w:rPr>
              <w:t xml:space="preserve">ABTY çalışma alanları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 arası çalışmalarda kullanabilme </w:t>
            </w:r>
            <w:r>
              <w:rPr>
                <w:i/>
                <w:sz w:val="18"/>
                <w:szCs w:val="18"/>
              </w:rPr>
              <w:t>(Alana Özgü Yetkinlik)</w:t>
            </w:r>
            <w:r>
              <w:rPr>
                <w:sz w:val="18"/>
                <w:szCs w:val="18"/>
              </w:rPr>
              <w:t>.</w:t>
            </w:r>
          </w:p>
        </w:tc>
        <w:tc>
          <w:tcPr>
            <w:tcW w:w="425" w:type="dxa"/>
            <w:tcBorders>
              <w:left w:val="single" w:sz="18" w:space="0" w:color="auto"/>
            </w:tcBorders>
          </w:tcPr>
          <w:p w:rsidR="00A76AEC" w:rsidRPr="00E01D3F" w:rsidRDefault="00A76AEC" w:rsidP="00A76AEC"/>
        </w:tc>
        <w:tc>
          <w:tcPr>
            <w:tcW w:w="425" w:type="dxa"/>
          </w:tcPr>
          <w:p w:rsidR="00A76AEC" w:rsidRPr="00E01D3F" w:rsidRDefault="00A76AEC" w:rsidP="00A76AEC"/>
        </w:tc>
        <w:tc>
          <w:tcPr>
            <w:tcW w:w="426" w:type="dxa"/>
            <w:tcBorders>
              <w:right w:val="single" w:sz="18" w:space="0" w:color="auto"/>
            </w:tcBorders>
          </w:tcPr>
          <w:p w:rsidR="00A76AEC" w:rsidRPr="00E01D3F" w:rsidRDefault="00A76AEC" w:rsidP="00A76AEC">
            <w:r>
              <w:t>+</w:t>
            </w:r>
          </w:p>
        </w:tc>
      </w:tr>
      <w:tr w:rsidR="00373305" w:rsidRPr="00F54B8A" w:rsidTr="00AC2476">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Pr>
          <w:p w:rsidR="00373305" w:rsidRPr="00F54B8A" w:rsidRDefault="00373305" w:rsidP="00AC2476">
            <w:pPr>
              <w:rPr>
                <w:b/>
                <w:bCs/>
              </w:rPr>
            </w:pPr>
          </w:p>
        </w:tc>
      </w:tr>
    </w:tbl>
    <w:p w:rsidR="00373305" w:rsidRPr="00F54B8A" w:rsidRDefault="00373305" w:rsidP="00373305">
      <w:pPr>
        <w:rPr>
          <w:b/>
        </w:rPr>
      </w:pPr>
      <w:r w:rsidRPr="00F54B8A">
        <w:t xml:space="preserve">         </w:t>
      </w:r>
      <w:r w:rsidRPr="00F54B8A">
        <w:rPr>
          <w:b/>
        </w:rPr>
        <w:t xml:space="preserve">1: Az,  2. Kısmi,  3. Tam </w:t>
      </w:r>
    </w:p>
    <w:p w:rsidR="00373305" w:rsidRDefault="00373305" w:rsidP="00373305">
      <w:pPr>
        <w:rPr>
          <w:lang w:val="en-US"/>
        </w:rPr>
      </w:pPr>
    </w:p>
    <w:p w:rsidR="006A1D2C" w:rsidRDefault="006A1D2C" w:rsidP="006A1D2C">
      <w:pPr>
        <w:pStyle w:val="Heading2"/>
        <w:rPr>
          <w:sz w:val="24"/>
          <w:szCs w:val="24"/>
          <w:lang w:val="en-US"/>
        </w:rPr>
      </w:pPr>
      <w:r w:rsidRPr="00F3022A">
        <w:rPr>
          <w:sz w:val="24"/>
          <w:szCs w:val="24"/>
          <w:lang w:val="en-US"/>
        </w:rPr>
        <w:t xml:space="preserve">Relationship </w:t>
      </w:r>
      <w:r>
        <w:rPr>
          <w:sz w:val="24"/>
          <w:szCs w:val="24"/>
          <w:lang w:val="en-US"/>
        </w:rPr>
        <w:t>B</w:t>
      </w:r>
      <w:r w:rsidRPr="00F3022A">
        <w:rPr>
          <w:sz w:val="24"/>
          <w:szCs w:val="24"/>
          <w:lang w:val="en-US"/>
        </w:rPr>
        <w:t>etween the Course</w:t>
      </w:r>
      <w:r w:rsidR="00F72B7F">
        <w:rPr>
          <w:sz w:val="24"/>
          <w:szCs w:val="24"/>
          <w:lang w:val="en-US"/>
        </w:rPr>
        <w:t xml:space="preserve"> and</w:t>
      </w:r>
      <w:r w:rsidRPr="00F3022A">
        <w:rPr>
          <w:sz w:val="24"/>
          <w:szCs w:val="24"/>
          <w:lang w:val="en-US"/>
        </w:rPr>
        <w:t xml:space="preserve"> </w:t>
      </w:r>
      <w:r w:rsidR="007377EE">
        <w:rPr>
          <w:sz w:val="24"/>
          <w:szCs w:val="24"/>
          <w:lang w:val="en-US"/>
        </w:rPr>
        <w:t>Smart</w:t>
      </w:r>
      <w:r>
        <w:rPr>
          <w:sz w:val="24"/>
          <w:szCs w:val="24"/>
          <w:lang w:val="en-US"/>
        </w:rPr>
        <w:t xml:space="preserve"> Building and Facilities Management Graduate Program</w:t>
      </w:r>
      <w:r w:rsidRPr="00F3022A">
        <w:rPr>
          <w:sz w:val="24"/>
          <w:szCs w:val="24"/>
          <w:lang w:val="en-US"/>
        </w:rPr>
        <w:t xml:space="preserve"> Curriculum</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AC2476" w:rsidRPr="00F54B8A" w:rsidTr="00AC2476">
        <w:trPr>
          <w:trHeight w:val="258"/>
        </w:trPr>
        <w:tc>
          <w:tcPr>
            <w:tcW w:w="589" w:type="dxa"/>
            <w:vMerge w:val="restart"/>
            <w:tcBorders>
              <w:top w:val="single" w:sz="18" w:space="0" w:color="auto"/>
              <w:left w:val="single" w:sz="18" w:space="0" w:color="auto"/>
              <w:right w:val="single" w:sz="18" w:space="0" w:color="auto"/>
            </w:tcBorders>
          </w:tcPr>
          <w:p w:rsidR="00AC2476" w:rsidRPr="00F54B8A" w:rsidRDefault="00AC2476" w:rsidP="00AC2476">
            <w:pPr>
              <w:jc w:val="center"/>
              <w:rPr>
                <w:lang w:val="en-US"/>
              </w:rPr>
            </w:pPr>
          </w:p>
        </w:tc>
        <w:tc>
          <w:tcPr>
            <w:tcW w:w="7883" w:type="dxa"/>
            <w:vMerge w:val="restart"/>
            <w:tcBorders>
              <w:top w:val="single" w:sz="18" w:space="0" w:color="auto"/>
              <w:left w:val="single" w:sz="18" w:space="0" w:color="auto"/>
              <w:right w:val="single" w:sz="18" w:space="0" w:color="auto"/>
            </w:tcBorders>
          </w:tcPr>
          <w:p w:rsidR="00AC2476" w:rsidRPr="00F54B8A" w:rsidRDefault="00AC2476" w:rsidP="00AC2476">
            <w:pPr>
              <w:jc w:val="center"/>
              <w:rPr>
                <w:b/>
                <w:lang w:val="en-US"/>
              </w:rPr>
            </w:pPr>
          </w:p>
          <w:p w:rsidR="00AC2476" w:rsidRPr="00F54B8A" w:rsidRDefault="00AC2476" w:rsidP="00AC2476">
            <w:pPr>
              <w:jc w:val="center"/>
              <w:rPr>
                <w:b/>
                <w:lang w:val="en-US"/>
              </w:rPr>
            </w:pPr>
            <w:r w:rsidRPr="00F54B8A">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AC2476" w:rsidRPr="00F54B8A" w:rsidRDefault="00AC2476" w:rsidP="00AC2476">
            <w:pPr>
              <w:jc w:val="center"/>
              <w:rPr>
                <w:b/>
                <w:lang w:val="en-US"/>
              </w:rPr>
            </w:pPr>
            <w:r w:rsidRPr="00F54B8A">
              <w:rPr>
                <w:b/>
                <w:lang w:val="en-US"/>
              </w:rPr>
              <w:t>Level of Contribution</w:t>
            </w:r>
          </w:p>
        </w:tc>
      </w:tr>
      <w:tr w:rsidR="00AC2476" w:rsidRPr="00F54B8A" w:rsidTr="00AC2476">
        <w:trPr>
          <w:trHeight w:val="268"/>
        </w:trPr>
        <w:tc>
          <w:tcPr>
            <w:tcW w:w="589" w:type="dxa"/>
            <w:vMerge/>
            <w:tcBorders>
              <w:left w:val="single" w:sz="18" w:space="0" w:color="auto"/>
              <w:bottom w:val="single" w:sz="18" w:space="0" w:color="auto"/>
              <w:right w:val="single" w:sz="18" w:space="0" w:color="auto"/>
            </w:tcBorders>
          </w:tcPr>
          <w:p w:rsidR="00AC2476" w:rsidRPr="00F54B8A" w:rsidRDefault="00AC2476" w:rsidP="00AC2476">
            <w:pPr>
              <w:jc w:val="center"/>
              <w:rPr>
                <w:lang w:val="en-US"/>
              </w:rPr>
            </w:pPr>
          </w:p>
        </w:tc>
        <w:tc>
          <w:tcPr>
            <w:tcW w:w="7883" w:type="dxa"/>
            <w:vMerge/>
            <w:tcBorders>
              <w:left w:val="single" w:sz="18" w:space="0" w:color="auto"/>
              <w:bottom w:val="single" w:sz="18" w:space="0" w:color="auto"/>
              <w:right w:val="single" w:sz="18" w:space="0" w:color="auto"/>
            </w:tcBorders>
          </w:tcPr>
          <w:p w:rsidR="00AC2476" w:rsidRPr="00F54B8A" w:rsidRDefault="00AC2476" w:rsidP="00AC2476">
            <w:pPr>
              <w:jc w:val="center"/>
              <w:rPr>
                <w:b/>
                <w:lang w:val="en-US"/>
              </w:rPr>
            </w:pPr>
          </w:p>
        </w:tc>
        <w:tc>
          <w:tcPr>
            <w:tcW w:w="567" w:type="dxa"/>
            <w:tcBorders>
              <w:top w:val="single" w:sz="12" w:space="0" w:color="auto"/>
              <w:left w:val="single" w:sz="18" w:space="0" w:color="auto"/>
              <w:bottom w:val="single" w:sz="18" w:space="0" w:color="auto"/>
            </w:tcBorders>
          </w:tcPr>
          <w:p w:rsidR="00AC2476" w:rsidRPr="00F54B8A" w:rsidRDefault="00AC2476" w:rsidP="00AC2476">
            <w:pPr>
              <w:jc w:val="center"/>
              <w:rPr>
                <w:b/>
                <w:lang w:val="en-US"/>
              </w:rPr>
            </w:pPr>
            <w:r w:rsidRPr="00F54B8A">
              <w:rPr>
                <w:b/>
                <w:lang w:val="en-US"/>
              </w:rPr>
              <w:t>1</w:t>
            </w:r>
          </w:p>
        </w:tc>
        <w:tc>
          <w:tcPr>
            <w:tcW w:w="425" w:type="dxa"/>
            <w:tcBorders>
              <w:top w:val="single" w:sz="12" w:space="0" w:color="auto"/>
              <w:bottom w:val="single" w:sz="18" w:space="0" w:color="auto"/>
            </w:tcBorders>
          </w:tcPr>
          <w:p w:rsidR="00AC2476" w:rsidRPr="00F54B8A" w:rsidRDefault="00AC2476" w:rsidP="00AC2476">
            <w:pPr>
              <w:jc w:val="center"/>
              <w:rPr>
                <w:b/>
                <w:lang w:val="en-US"/>
              </w:rPr>
            </w:pPr>
            <w:r w:rsidRPr="00F54B8A">
              <w:rPr>
                <w:b/>
                <w:lang w:val="en-US"/>
              </w:rPr>
              <w:t>2</w:t>
            </w:r>
          </w:p>
        </w:tc>
        <w:tc>
          <w:tcPr>
            <w:tcW w:w="529" w:type="dxa"/>
            <w:tcBorders>
              <w:top w:val="single" w:sz="12" w:space="0" w:color="auto"/>
              <w:bottom w:val="single" w:sz="18" w:space="0" w:color="auto"/>
              <w:right w:val="single" w:sz="18" w:space="0" w:color="auto"/>
            </w:tcBorders>
          </w:tcPr>
          <w:p w:rsidR="00AC2476" w:rsidRPr="00F54B8A" w:rsidRDefault="00AC2476" w:rsidP="00AC2476">
            <w:pPr>
              <w:jc w:val="center"/>
              <w:rPr>
                <w:b/>
                <w:lang w:val="en-US"/>
              </w:rPr>
            </w:pPr>
            <w:r w:rsidRPr="00F54B8A">
              <w:rPr>
                <w:b/>
                <w:lang w:val="en-US"/>
              </w:rPr>
              <w:t>3</w:t>
            </w:r>
          </w:p>
        </w:tc>
      </w:tr>
      <w:tr w:rsidR="00C259FC" w:rsidRPr="009871FE" w:rsidTr="00AC2476">
        <w:tc>
          <w:tcPr>
            <w:tcW w:w="589" w:type="dxa"/>
            <w:tcBorders>
              <w:top w:val="single" w:sz="18" w:space="0" w:color="auto"/>
              <w:left w:val="single" w:sz="18" w:space="0" w:color="auto"/>
              <w:right w:val="single" w:sz="18" w:space="0" w:color="auto"/>
            </w:tcBorders>
          </w:tcPr>
          <w:p w:rsidR="00C259FC" w:rsidRPr="00BA62ED" w:rsidRDefault="00C259FC" w:rsidP="00C259FC">
            <w:pPr>
              <w:jc w:val="center"/>
              <w:rPr>
                <w:b/>
              </w:rPr>
            </w:pPr>
            <w:r w:rsidRPr="00BA62ED">
              <w:rPr>
                <w:b/>
              </w:rPr>
              <w:t>i.</w:t>
            </w:r>
          </w:p>
        </w:tc>
        <w:tc>
          <w:tcPr>
            <w:tcW w:w="7883" w:type="dxa"/>
            <w:tcBorders>
              <w:top w:val="single" w:sz="18" w:space="0" w:color="auto"/>
              <w:left w:val="single" w:sz="18" w:space="0" w:color="auto"/>
              <w:right w:val="single" w:sz="18" w:space="0" w:color="auto"/>
            </w:tcBorders>
          </w:tcPr>
          <w:p w:rsidR="00C259FC" w:rsidRDefault="00C259FC" w:rsidP="00C259FC">
            <w:pPr>
              <w:rPr>
                <w:rFonts w:ascii="Arial" w:hAnsi="Arial" w:cs="Arial"/>
                <w:sz w:val="18"/>
                <w:szCs w:val="18"/>
                <w:lang w:val="en-US"/>
              </w:rPr>
            </w:pPr>
            <w:r>
              <w:rPr>
                <w:sz w:val="18"/>
                <w:szCs w:val="18"/>
                <w:lang w:val="en-US"/>
              </w:rPr>
              <w:t>Grasping interdisciplinary interaction related to social and technical fields in undergraduate level and developing and intensifying the current knowledge in that area of Smart Buildings and Facility Management; integrate with the knowledge from other scientific fields and evaluate them to create new knowledge (</w:t>
            </w:r>
            <w:r>
              <w:rPr>
                <w:i/>
                <w:sz w:val="18"/>
                <w:szCs w:val="18"/>
                <w:lang w:val="en-US"/>
              </w:rPr>
              <w:t>Knowledge</w:t>
            </w:r>
            <w:r>
              <w:rPr>
                <w:sz w:val="18"/>
                <w:szCs w:val="18"/>
                <w:lang w:val="en-US"/>
              </w:rPr>
              <w:t>).</w:t>
            </w:r>
          </w:p>
        </w:tc>
        <w:tc>
          <w:tcPr>
            <w:tcW w:w="567" w:type="dxa"/>
            <w:tcBorders>
              <w:top w:val="single" w:sz="18" w:space="0" w:color="auto"/>
              <w:left w:val="single" w:sz="18" w:space="0" w:color="auto"/>
            </w:tcBorders>
          </w:tcPr>
          <w:p w:rsidR="00C259FC" w:rsidRPr="009871FE" w:rsidRDefault="00C259FC" w:rsidP="00C259FC">
            <w:pPr>
              <w:rPr>
                <w:sz w:val="18"/>
              </w:rPr>
            </w:pPr>
          </w:p>
        </w:tc>
        <w:tc>
          <w:tcPr>
            <w:tcW w:w="425" w:type="dxa"/>
            <w:tcBorders>
              <w:top w:val="single" w:sz="18" w:space="0" w:color="auto"/>
            </w:tcBorders>
          </w:tcPr>
          <w:p w:rsidR="00C259FC" w:rsidRPr="009871FE" w:rsidRDefault="00C259FC" w:rsidP="00C259FC">
            <w:pPr>
              <w:rPr>
                <w:sz w:val="18"/>
              </w:rPr>
            </w:pPr>
          </w:p>
        </w:tc>
        <w:tc>
          <w:tcPr>
            <w:tcW w:w="529" w:type="dxa"/>
            <w:tcBorders>
              <w:top w:val="single" w:sz="18" w:space="0" w:color="auto"/>
              <w:right w:val="single" w:sz="18" w:space="0" w:color="auto"/>
            </w:tcBorders>
          </w:tcPr>
          <w:p w:rsidR="00C259FC" w:rsidRPr="009871FE" w:rsidRDefault="00C259FC" w:rsidP="00C259FC">
            <w:pPr>
              <w:rPr>
                <w:sz w:val="18"/>
              </w:rPr>
            </w:pPr>
            <w:r w:rsidRPr="009871FE">
              <w:rPr>
                <w:sz w:val="18"/>
              </w:rPr>
              <w:t>+</w:t>
            </w:r>
          </w:p>
        </w:tc>
      </w:tr>
      <w:tr w:rsidR="00C259FC" w:rsidRPr="009871FE" w:rsidTr="00AC2476">
        <w:tc>
          <w:tcPr>
            <w:tcW w:w="589" w:type="dxa"/>
            <w:tcBorders>
              <w:left w:val="single" w:sz="18" w:space="0" w:color="auto"/>
              <w:right w:val="single" w:sz="18" w:space="0" w:color="auto"/>
            </w:tcBorders>
          </w:tcPr>
          <w:p w:rsidR="00C259FC" w:rsidRPr="00BA62ED" w:rsidRDefault="00C259FC" w:rsidP="00C259FC">
            <w:pPr>
              <w:jc w:val="center"/>
              <w:rPr>
                <w:b/>
              </w:rPr>
            </w:pPr>
            <w:r w:rsidRPr="00BA62ED">
              <w:rPr>
                <w:b/>
              </w:rPr>
              <w:t>ii.</w:t>
            </w:r>
          </w:p>
        </w:tc>
        <w:tc>
          <w:tcPr>
            <w:tcW w:w="7883" w:type="dxa"/>
            <w:tcBorders>
              <w:left w:val="single" w:sz="18" w:space="0" w:color="auto"/>
              <w:right w:val="single" w:sz="18" w:space="0" w:color="auto"/>
            </w:tcBorders>
          </w:tcPr>
          <w:p w:rsidR="00C259FC" w:rsidRDefault="00C259FC" w:rsidP="00C259FC">
            <w:pPr>
              <w:rPr>
                <w:rFonts w:ascii="Arial" w:hAnsi="Arial" w:cs="Arial"/>
                <w:sz w:val="18"/>
                <w:szCs w:val="18"/>
                <w:lang w:val="en-US"/>
              </w:rPr>
            </w:pPr>
            <w:r>
              <w:rPr>
                <w:sz w:val="18"/>
                <w:szCs w:val="18"/>
                <w:lang w:val="en-US"/>
              </w:rPr>
              <w:t>By means of ability to use theoretical and practical information related to the area of Smart Buildings and Facility Management to combine and interpret them with information from different disciplines producing new information and solving the faced problems by related searching methods (</w:t>
            </w:r>
            <w:r>
              <w:rPr>
                <w:i/>
                <w:sz w:val="18"/>
                <w:szCs w:val="18"/>
                <w:lang w:val="en-US"/>
              </w:rPr>
              <w:t>Skill</w:t>
            </w:r>
            <w:r>
              <w:rPr>
                <w:sz w:val="18"/>
                <w:szCs w:val="18"/>
                <w:lang w:val="en-US"/>
              </w:rPr>
              <w:t>).</w:t>
            </w:r>
          </w:p>
        </w:tc>
        <w:tc>
          <w:tcPr>
            <w:tcW w:w="567" w:type="dxa"/>
            <w:tcBorders>
              <w:left w:val="single" w:sz="18" w:space="0" w:color="auto"/>
            </w:tcBorders>
          </w:tcPr>
          <w:p w:rsidR="00C259FC" w:rsidRPr="009871FE" w:rsidRDefault="00C259FC" w:rsidP="00C259FC">
            <w:pPr>
              <w:rPr>
                <w:sz w:val="18"/>
              </w:rPr>
            </w:pPr>
          </w:p>
        </w:tc>
        <w:tc>
          <w:tcPr>
            <w:tcW w:w="425" w:type="dxa"/>
          </w:tcPr>
          <w:p w:rsidR="00C259FC" w:rsidRPr="009871FE" w:rsidRDefault="00C259FC" w:rsidP="00C259FC">
            <w:pPr>
              <w:rPr>
                <w:sz w:val="18"/>
              </w:rPr>
            </w:pPr>
          </w:p>
        </w:tc>
        <w:tc>
          <w:tcPr>
            <w:tcW w:w="529" w:type="dxa"/>
            <w:tcBorders>
              <w:right w:val="single" w:sz="18" w:space="0" w:color="auto"/>
            </w:tcBorders>
          </w:tcPr>
          <w:p w:rsidR="00C259FC" w:rsidRPr="009871FE" w:rsidRDefault="00C259FC" w:rsidP="00C259FC">
            <w:pPr>
              <w:rPr>
                <w:b/>
                <w:bCs/>
                <w:sz w:val="18"/>
              </w:rPr>
            </w:pPr>
            <w:r w:rsidRPr="009871FE">
              <w:rPr>
                <w:b/>
                <w:bCs/>
                <w:sz w:val="18"/>
              </w:rPr>
              <w:t>+</w:t>
            </w:r>
          </w:p>
        </w:tc>
      </w:tr>
      <w:tr w:rsidR="00C259FC" w:rsidRPr="009871FE" w:rsidTr="00AC2476">
        <w:tc>
          <w:tcPr>
            <w:tcW w:w="589" w:type="dxa"/>
            <w:tcBorders>
              <w:left w:val="single" w:sz="18" w:space="0" w:color="auto"/>
              <w:right w:val="single" w:sz="18" w:space="0" w:color="auto"/>
            </w:tcBorders>
          </w:tcPr>
          <w:p w:rsidR="00C259FC" w:rsidRPr="00BA62ED" w:rsidRDefault="00C259FC" w:rsidP="00C259FC">
            <w:pPr>
              <w:jc w:val="center"/>
              <w:rPr>
                <w:b/>
              </w:rPr>
            </w:pPr>
            <w:r w:rsidRPr="00BA62ED">
              <w:rPr>
                <w:b/>
              </w:rPr>
              <w:t>iii.</w:t>
            </w:r>
          </w:p>
        </w:tc>
        <w:tc>
          <w:tcPr>
            <w:tcW w:w="7883" w:type="dxa"/>
            <w:tcBorders>
              <w:left w:val="single" w:sz="18" w:space="0" w:color="auto"/>
              <w:right w:val="single" w:sz="18" w:space="0" w:color="auto"/>
            </w:tcBorders>
          </w:tcPr>
          <w:p w:rsidR="00C259FC" w:rsidRDefault="00C259FC" w:rsidP="00C259FC">
            <w:pPr>
              <w:rPr>
                <w:rFonts w:ascii="Arial" w:hAnsi="Arial" w:cs="Arial"/>
                <w:sz w:val="18"/>
                <w:szCs w:val="18"/>
                <w:lang w:val="en-US"/>
              </w:rPr>
            </w:pPr>
            <w:r>
              <w:rPr>
                <w:sz w:val="18"/>
                <w:szCs w:val="18"/>
                <w:lang w:val="en-US"/>
              </w:rPr>
              <w:t>By means of the ability to critically analyze knowledge, skills and also a study related to the area of Smart Building and Facility Management that requires expertise on that area, directing and continuing independently, developing new strategies for the problems that are not foreseen and taking the responsibilities together with fulfilling the leader role, the ability to produce solutions for that problems (</w:t>
            </w:r>
            <w:r>
              <w:rPr>
                <w:i/>
                <w:sz w:val="18"/>
                <w:szCs w:val="18"/>
                <w:lang w:val="en-US"/>
              </w:rPr>
              <w:t>Competence to Work Independently, Competence to Take Responsibility, Competence to Learning</w:t>
            </w:r>
            <w:r>
              <w:rPr>
                <w:sz w:val="18"/>
                <w:szCs w:val="18"/>
                <w:lang w:val="en-US"/>
              </w:rPr>
              <w:t>).</w:t>
            </w:r>
          </w:p>
        </w:tc>
        <w:tc>
          <w:tcPr>
            <w:tcW w:w="567" w:type="dxa"/>
            <w:tcBorders>
              <w:left w:val="single" w:sz="18" w:space="0" w:color="auto"/>
            </w:tcBorders>
          </w:tcPr>
          <w:p w:rsidR="00C259FC" w:rsidRPr="009871FE" w:rsidRDefault="00C259FC" w:rsidP="00C259FC">
            <w:pPr>
              <w:rPr>
                <w:sz w:val="18"/>
              </w:rPr>
            </w:pPr>
            <w:r w:rsidRPr="009871FE">
              <w:rPr>
                <w:sz w:val="18"/>
              </w:rPr>
              <w:t>+</w:t>
            </w:r>
          </w:p>
        </w:tc>
        <w:tc>
          <w:tcPr>
            <w:tcW w:w="425" w:type="dxa"/>
          </w:tcPr>
          <w:p w:rsidR="00C259FC" w:rsidRPr="009871FE" w:rsidRDefault="00C259FC" w:rsidP="00C259FC">
            <w:pPr>
              <w:rPr>
                <w:sz w:val="18"/>
              </w:rPr>
            </w:pPr>
          </w:p>
        </w:tc>
        <w:tc>
          <w:tcPr>
            <w:tcW w:w="529" w:type="dxa"/>
            <w:tcBorders>
              <w:right w:val="single" w:sz="18" w:space="0" w:color="auto"/>
            </w:tcBorders>
          </w:tcPr>
          <w:p w:rsidR="00C259FC" w:rsidRPr="009871FE" w:rsidRDefault="00C259FC" w:rsidP="00C259FC">
            <w:pPr>
              <w:rPr>
                <w:sz w:val="18"/>
              </w:rPr>
            </w:pPr>
          </w:p>
        </w:tc>
      </w:tr>
      <w:tr w:rsidR="00C259FC" w:rsidRPr="009871FE" w:rsidTr="00AC2476">
        <w:tc>
          <w:tcPr>
            <w:tcW w:w="589" w:type="dxa"/>
            <w:tcBorders>
              <w:left w:val="single" w:sz="18" w:space="0" w:color="auto"/>
              <w:right w:val="single" w:sz="18" w:space="0" w:color="auto"/>
            </w:tcBorders>
          </w:tcPr>
          <w:p w:rsidR="00C259FC" w:rsidRPr="00BA62ED" w:rsidRDefault="00C259FC" w:rsidP="00C259FC">
            <w:pPr>
              <w:jc w:val="center"/>
              <w:rPr>
                <w:b/>
              </w:rPr>
            </w:pPr>
            <w:r w:rsidRPr="00BA62ED">
              <w:rPr>
                <w:b/>
              </w:rPr>
              <w:t>iv.</w:t>
            </w:r>
          </w:p>
        </w:tc>
        <w:tc>
          <w:tcPr>
            <w:tcW w:w="7883" w:type="dxa"/>
            <w:tcBorders>
              <w:left w:val="single" w:sz="18" w:space="0" w:color="auto"/>
              <w:right w:val="single" w:sz="18" w:space="0" w:color="auto"/>
            </w:tcBorders>
          </w:tcPr>
          <w:p w:rsidR="00C259FC" w:rsidRDefault="00C259FC" w:rsidP="00C259FC">
            <w:pPr>
              <w:rPr>
                <w:rFonts w:ascii="Arial" w:hAnsi="Arial" w:cs="Arial"/>
                <w:sz w:val="18"/>
                <w:szCs w:val="18"/>
                <w:lang w:val="en-US"/>
              </w:rPr>
            </w:pPr>
            <w:r>
              <w:rPr>
                <w:sz w:val="18"/>
                <w:szCs w:val="18"/>
                <w:lang w:val="en-US"/>
              </w:rPr>
              <w:t>By means of the ability to promote current development and studies by supporting with qualitative and quantitative data in the area of  Smart Building and Management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one’s or different fields (</w:t>
            </w:r>
            <w:r>
              <w:rPr>
                <w:i/>
                <w:sz w:val="18"/>
                <w:szCs w:val="18"/>
                <w:lang w:val="en-US"/>
              </w:rPr>
              <w:t>Communication and Social Competency</w:t>
            </w:r>
            <w:r>
              <w:rPr>
                <w:sz w:val="18"/>
                <w:szCs w:val="18"/>
                <w:lang w:val="en-US"/>
              </w:rPr>
              <w:t>).</w:t>
            </w:r>
          </w:p>
        </w:tc>
        <w:tc>
          <w:tcPr>
            <w:tcW w:w="567" w:type="dxa"/>
            <w:tcBorders>
              <w:left w:val="single" w:sz="18" w:space="0" w:color="auto"/>
            </w:tcBorders>
          </w:tcPr>
          <w:p w:rsidR="00C259FC" w:rsidRPr="009871FE" w:rsidRDefault="00C259FC" w:rsidP="00C259FC">
            <w:pPr>
              <w:rPr>
                <w:sz w:val="18"/>
              </w:rPr>
            </w:pPr>
          </w:p>
        </w:tc>
        <w:tc>
          <w:tcPr>
            <w:tcW w:w="425" w:type="dxa"/>
          </w:tcPr>
          <w:p w:rsidR="00C259FC" w:rsidRPr="009871FE" w:rsidRDefault="00C259FC" w:rsidP="00C259FC">
            <w:pPr>
              <w:rPr>
                <w:sz w:val="18"/>
              </w:rPr>
            </w:pPr>
            <w:r w:rsidRPr="009871FE">
              <w:rPr>
                <w:sz w:val="18"/>
              </w:rPr>
              <w:t>+</w:t>
            </w:r>
          </w:p>
        </w:tc>
        <w:tc>
          <w:tcPr>
            <w:tcW w:w="529" w:type="dxa"/>
            <w:tcBorders>
              <w:right w:val="single" w:sz="18" w:space="0" w:color="auto"/>
            </w:tcBorders>
          </w:tcPr>
          <w:p w:rsidR="00C259FC" w:rsidRPr="009871FE" w:rsidRDefault="00C259FC" w:rsidP="00C259FC">
            <w:pPr>
              <w:rPr>
                <w:sz w:val="18"/>
              </w:rPr>
            </w:pPr>
          </w:p>
        </w:tc>
      </w:tr>
      <w:tr w:rsidR="00C259FC" w:rsidRPr="009871FE" w:rsidTr="00AC2476">
        <w:tc>
          <w:tcPr>
            <w:tcW w:w="589" w:type="dxa"/>
            <w:tcBorders>
              <w:left w:val="single" w:sz="18" w:space="0" w:color="auto"/>
              <w:right w:val="single" w:sz="18" w:space="0" w:color="auto"/>
            </w:tcBorders>
          </w:tcPr>
          <w:p w:rsidR="00C259FC" w:rsidRPr="00BA62ED" w:rsidRDefault="00C259FC" w:rsidP="00C259FC">
            <w:pPr>
              <w:jc w:val="center"/>
              <w:rPr>
                <w:b/>
              </w:rPr>
            </w:pPr>
            <w:r w:rsidRPr="00BA62ED">
              <w:rPr>
                <w:b/>
              </w:rPr>
              <w:t>v.</w:t>
            </w:r>
          </w:p>
        </w:tc>
        <w:tc>
          <w:tcPr>
            <w:tcW w:w="7883" w:type="dxa"/>
            <w:tcBorders>
              <w:left w:val="single" w:sz="18" w:space="0" w:color="auto"/>
              <w:right w:val="single" w:sz="18" w:space="0" w:color="auto"/>
            </w:tcBorders>
          </w:tcPr>
          <w:p w:rsidR="00C259FC" w:rsidRDefault="00C259FC" w:rsidP="00C259FC">
            <w:pPr>
              <w:rPr>
                <w:sz w:val="18"/>
                <w:szCs w:val="18"/>
                <w:lang w:val="en-US"/>
              </w:rPr>
            </w:pPr>
            <w:r>
              <w:rPr>
                <w:sz w:val="18"/>
                <w:szCs w:val="18"/>
                <w:lang w:val="en-US"/>
              </w:rPr>
              <w:t>Proficiency in a foreign language and establishing written, oral and visual communication with that language for presenting one’s studies in the international environment (</w:t>
            </w:r>
            <w:r>
              <w:rPr>
                <w:i/>
                <w:sz w:val="18"/>
                <w:szCs w:val="18"/>
                <w:lang w:val="en-US"/>
              </w:rPr>
              <w:t>Communication and Social Competency</w:t>
            </w:r>
            <w:r>
              <w:rPr>
                <w:sz w:val="18"/>
                <w:szCs w:val="18"/>
                <w:lang w:val="en-US"/>
              </w:rPr>
              <w:t>).</w:t>
            </w:r>
          </w:p>
        </w:tc>
        <w:tc>
          <w:tcPr>
            <w:tcW w:w="567" w:type="dxa"/>
            <w:tcBorders>
              <w:left w:val="single" w:sz="18" w:space="0" w:color="auto"/>
            </w:tcBorders>
          </w:tcPr>
          <w:p w:rsidR="00C259FC" w:rsidRPr="009871FE" w:rsidRDefault="00C259FC" w:rsidP="00C259FC">
            <w:pPr>
              <w:rPr>
                <w:sz w:val="18"/>
              </w:rPr>
            </w:pPr>
          </w:p>
        </w:tc>
        <w:tc>
          <w:tcPr>
            <w:tcW w:w="425" w:type="dxa"/>
          </w:tcPr>
          <w:p w:rsidR="00C259FC" w:rsidRPr="009871FE" w:rsidRDefault="00C259FC" w:rsidP="00C259FC">
            <w:pPr>
              <w:rPr>
                <w:sz w:val="18"/>
              </w:rPr>
            </w:pPr>
          </w:p>
        </w:tc>
        <w:tc>
          <w:tcPr>
            <w:tcW w:w="529" w:type="dxa"/>
            <w:tcBorders>
              <w:right w:val="single" w:sz="18" w:space="0" w:color="auto"/>
            </w:tcBorders>
          </w:tcPr>
          <w:p w:rsidR="00C259FC" w:rsidRPr="009871FE" w:rsidRDefault="00C259FC" w:rsidP="00C259FC">
            <w:pPr>
              <w:rPr>
                <w:sz w:val="18"/>
              </w:rPr>
            </w:pPr>
          </w:p>
        </w:tc>
      </w:tr>
      <w:tr w:rsidR="00C259FC" w:rsidRPr="009871FE" w:rsidTr="00AC2476">
        <w:tc>
          <w:tcPr>
            <w:tcW w:w="589" w:type="dxa"/>
            <w:tcBorders>
              <w:left w:val="single" w:sz="18" w:space="0" w:color="auto"/>
              <w:bottom w:val="single" w:sz="18" w:space="0" w:color="auto"/>
              <w:right w:val="single" w:sz="18" w:space="0" w:color="auto"/>
            </w:tcBorders>
          </w:tcPr>
          <w:p w:rsidR="00C259FC" w:rsidRPr="00BA62ED" w:rsidRDefault="00C259FC" w:rsidP="00C259FC">
            <w:pPr>
              <w:jc w:val="center"/>
              <w:rPr>
                <w:b/>
              </w:rPr>
            </w:pPr>
            <w:r w:rsidRPr="00BA62ED">
              <w:rPr>
                <w:b/>
              </w:rPr>
              <w:t>vi.</w:t>
            </w:r>
          </w:p>
        </w:tc>
        <w:tc>
          <w:tcPr>
            <w:tcW w:w="7883" w:type="dxa"/>
            <w:tcBorders>
              <w:left w:val="single" w:sz="18" w:space="0" w:color="auto"/>
              <w:bottom w:val="single" w:sz="18" w:space="0" w:color="auto"/>
              <w:right w:val="single" w:sz="18" w:space="0" w:color="auto"/>
            </w:tcBorders>
          </w:tcPr>
          <w:p w:rsidR="00C259FC" w:rsidRDefault="00C259FC" w:rsidP="00C259FC">
            <w:pPr>
              <w:rPr>
                <w:rFonts w:ascii="Arial" w:hAnsi="Arial" w:cs="Arial"/>
                <w:sz w:val="18"/>
                <w:szCs w:val="18"/>
                <w:lang w:val="en-US"/>
              </w:rPr>
            </w:pPr>
            <w:r>
              <w:rPr>
                <w:sz w:val="18"/>
                <w:szCs w:val="18"/>
                <w:lang w:val="en-US"/>
              </w:rPr>
              <w:t>By means of the ability to inspect the steps like gathering, interpreting, implementing  and announcing   related data with the area of  Smart Building and Facility Management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Pr>
                <w:i/>
                <w:sz w:val="18"/>
                <w:szCs w:val="18"/>
                <w:lang w:val="en-US"/>
              </w:rPr>
              <w:t>Area Specific Competency</w:t>
            </w:r>
            <w:r>
              <w:rPr>
                <w:sz w:val="18"/>
                <w:szCs w:val="18"/>
                <w:lang w:val="en-US"/>
              </w:rPr>
              <w:t>).</w:t>
            </w:r>
          </w:p>
        </w:tc>
        <w:tc>
          <w:tcPr>
            <w:tcW w:w="567" w:type="dxa"/>
            <w:tcBorders>
              <w:left w:val="single" w:sz="18" w:space="0" w:color="auto"/>
              <w:bottom w:val="single" w:sz="18" w:space="0" w:color="auto"/>
            </w:tcBorders>
          </w:tcPr>
          <w:p w:rsidR="00C259FC" w:rsidRPr="009871FE" w:rsidRDefault="00C259FC" w:rsidP="00C259FC">
            <w:pPr>
              <w:rPr>
                <w:sz w:val="18"/>
              </w:rPr>
            </w:pPr>
          </w:p>
        </w:tc>
        <w:tc>
          <w:tcPr>
            <w:tcW w:w="425" w:type="dxa"/>
            <w:tcBorders>
              <w:bottom w:val="single" w:sz="18" w:space="0" w:color="auto"/>
            </w:tcBorders>
          </w:tcPr>
          <w:p w:rsidR="00C259FC" w:rsidRPr="009871FE" w:rsidRDefault="00C259FC" w:rsidP="00C259FC">
            <w:pPr>
              <w:rPr>
                <w:sz w:val="18"/>
              </w:rPr>
            </w:pPr>
          </w:p>
        </w:tc>
        <w:tc>
          <w:tcPr>
            <w:tcW w:w="529" w:type="dxa"/>
            <w:tcBorders>
              <w:bottom w:val="single" w:sz="18" w:space="0" w:color="auto"/>
              <w:right w:val="single" w:sz="18" w:space="0" w:color="auto"/>
            </w:tcBorders>
          </w:tcPr>
          <w:p w:rsidR="00C259FC" w:rsidRPr="009871FE" w:rsidRDefault="00C259FC" w:rsidP="00C259FC">
            <w:pPr>
              <w:rPr>
                <w:sz w:val="18"/>
              </w:rPr>
            </w:pPr>
            <w:r w:rsidRPr="009871FE">
              <w:rPr>
                <w:sz w:val="18"/>
              </w:rPr>
              <w:t>+</w:t>
            </w:r>
          </w:p>
        </w:tc>
      </w:tr>
      <w:tr w:rsidR="00AC2476" w:rsidRPr="00BA62ED" w:rsidTr="00AC2476">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AC2476" w:rsidRPr="00BA62ED" w:rsidRDefault="00AC2476" w:rsidP="00AC2476">
            <w:pPr>
              <w:rPr>
                <w:b/>
                <w:bCs/>
                <w:lang w:val="en-US"/>
              </w:rPr>
            </w:pPr>
          </w:p>
        </w:tc>
      </w:tr>
    </w:tbl>
    <w:p w:rsidR="00AC2476" w:rsidRPr="00BA62ED" w:rsidRDefault="00AC2476" w:rsidP="00AC2476">
      <w:pPr>
        <w:rPr>
          <w:b/>
          <w:lang w:val="en-US"/>
        </w:rPr>
      </w:pPr>
      <w:r w:rsidRPr="00BA62ED">
        <w:rPr>
          <w:lang w:val="en-US"/>
        </w:rPr>
        <w:t xml:space="preserve"> </w:t>
      </w:r>
      <w:r w:rsidRPr="00BA62ED">
        <w:rPr>
          <w:b/>
          <w:lang w:val="en-US"/>
        </w:rPr>
        <w:t xml:space="preserve">1: Little, 2. Partial, 3. Full </w:t>
      </w:r>
    </w:p>
    <w:p w:rsidR="00AC2476" w:rsidRPr="00BA62ED" w:rsidRDefault="00AC2476" w:rsidP="00AC2476"/>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905631" w:rsidRPr="00BA62ED">
        <w:trPr>
          <w:cantSplit/>
        </w:trPr>
        <w:tc>
          <w:tcPr>
            <w:tcW w:w="3614" w:type="dxa"/>
            <w:tcBorders>
              <w:top w:val="single" w:sz="18" w:space="0" w:color="auto"/>
              <w:left w:val="single" w:sz="18" w:space="0" w:color="auto"/>
              <w:bottom w:val="single" w:sz="18" w:space="0" w:color="auto"/>
              <w:right w:val="single" w:sz="18" w:space="0" w:color="auto"/>
            </w:tcBorders>
          </w:tcPr>
          <w:p w:rsidR="00905631" w:rsidRPr="00BA62ED" w:rsidRDefault="007F1B12" w:rsidP="007F1B12">
            <w:pPr>
              <w:jc w:val="center"/>
              <w:rPr>
                <w:b/>
                <w:i/>
                <w:u w:val="single"/>
              </w:rPr>
            </w:pPr>
            <w:r w:rsidRPr="00BA62ED">
              <w:rPr>
                <w:b/>
                <w:i/>
                <w:u w:val="single"/>
              </w:rPr>
              <w:t>Düzenleyen</w:t>
            </w:r>
            <w:r w:rsidR="00EB2735" w:rsidRPr="00BA62ED">
              <w:rPr>
                <w:b/>
                <w:i/>
                <w:u w:val="single"/>
              </w:rPr>
              <w:t xml:space="preserve"> (Prepared by)</w:t>
            </w:r>
          </w:p>
          <w:p w:rsidR="00496726" w:rsidRPr="00BA62ED" w:rsidRDefault="00496726" w:rsidP="00496726">
            <w:pPr>
              <w:jc w:val="center"/>
            </w:pPr>
          </w:p>
        </w:tc>
        <w:tc>
          <w:tcPr>
            <w:tcW w:w="2906"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1"/>
              <w:rPr>
                <w:b/>
                <w:bCs w:val="0"/>
                <w:sz w:val="20"/>
              </w:rPr>
            </w:pPr>
            <w:r w:rsidRPr="00BA62ED">
              <w:rPr>
                <w:b/>
                <w:bCs w:val="0"/>
                <w:sz w:val="20"/>
              </w:rPr>
              <w:t>Tarih</w:t>
            </w:r>
            <w:r w:rsidR="00EB2735" w:rsidRPr="00BA62ED">
              <w:rPr>
                <w:b/>
                <w:bCs w:val="0"/>
                <w:sz w:val="20"/>
              </w:rPr>
              <w:t xml:space="preserve"> (Date)</w:t>
            </w:r>
          </w:p>
          <w:p w:rsidR="00030918" w:rsidRPr="00BA62ED" w:rsidRDefault="00030918">
            <w:pPr>
              <w:jc w:val="center"/>
            </w:pPr>
          </w:p>
          <w:p w:rsidR="00EB2735" w:rsidRPr="00BA62ED" w:rsidRDefault="00EB2735">
            <w:pPr>
              <w:jc w:val="center"/>
            </w:pPr>
          </w:p>
        </w:tc>
        <w:tc>
          <w:tcPr>
            <w:tcW w:w="3473"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3"/>
              <w:rPr>
                <w:sz w:val="20"/>
              </w:rPr>
            </w:pPr>
            <w:r w:rsidRPr="00BA62ED">
              <w:rPr>
                <w:sz w:val="20"/>
              </w:rPr>
              <w:t>İmza</w:t>
            </w:r>
            <w:r w:rsidR="00EB2735" w:rsidRPr="00BA62ED">
              <w:rPr>
                <w:sz w:val="20"/>
              </w:rPr>
              <w:t xml:space="preserve"> (Signature)</w:t>
            </w:r>
          </w:p>
          <w:p w:rsidR="00905631" w:rsidRPr="00BA62ED" w:rsidRDefault="00905631"/>
        </w:tc>
      </w:tr>
    </w:tbl>
    <w:p w:rsidR="00905631" w:rsidRPr="00BA62ED" w:rsidRDefault="00905631"/>
    <w:p w:rsidR="00145CD0" w:rsidRPr="00BA62ED" w:rsidRDefault="00145CD0"/>
    <w:sectPr w:rsidR="00145CD0" w:rsidRPr="00BA62ED" w:rsidSect="000E3F6B">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73E15"/>
    <w:multiLevelType w:val="hybridMultilevel"/>
    <w:tmpl w:val="6E923894"/>
    <w:lvl w:ilvl="0" w:tplc="D41A7DD2">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1"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D4764"/>
    <w:multiLevelType w:val="hybridMultilevel"/>
    <w:tmpl w:val="A59008AA"/>
    <w:lvl w:ilvl="0" w:tplc="7AFC9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667688E"/>
    <w:multiLevelType w:val="hybridMultilevel"/>
    <w:tmpl w:val="9FECA638"/>
    <w:lvl w:ilvl="0" w:tplc="041F000F">
      <w:start w:val="1"/>
      <w:numFmt w:val="decimal"/>
      <w:lvlText w:val="%1."/>
      <w:lvlJc w:val="left"/>
      <w:pPr>
        <w:ind w:left="474" w:hanging="360"/>
      </w:pPr>
    </w:lvl>
    <w:lvl w:ilvl="1" w:tplc="041F0019" w:tentative="1">
      <w:start w:val="1"/>
      <w:numFmt w:val="lowerLetter"/>
      <w:lvlText w:val="%2."/>
      <w:lvlJc w:val="left"/>
      <w:pPr>
        <w:ind w:left="1194" w:hanging="360"/>
      </w:pPr>
    </w:lvl>
    <w:lvl w:ilvl="2" w:tplc="041F001B" w:tentative="1">
      <w:start w:val="1"/>
      <w:numFmt w:val="lowerRoman"/>
      <w:lvlText w:val="%3."/>
      <w:lvlJc w:val="right"/>
      <w:pPr>
        <w:ind w:left="1914" w:hanging="180"/>
      </w:pPr>
    </w:lvl>
    <w:lvl w:ilvl="3" w:tplc="041F000F" w:tentative="1">
      <w:start w:val="1"/>
      <w:numFmt w:val="decimal"/>
      <w:lvlText w:val="%4."/>
      <w:lvlJc w:val="left"/>
      <w:pPr>
        <w:ind w:left="2634" w:hanging="360"/>
      </w:pPr>
    </w:lvl>
    <w:lvl w:ilvl="4" w:tplc="041F0019" w:tentative="1">
      <w:start w:val="1"/>
      <w:numFmt w:val="lowerLetter"/>
      <w:lvlText w:val="%5."/>
      <w:lvlJc w:val="left"/>
      <w:pPr>
        <w:ind w:left="3354" w:hanging="360"/>
      </w:pPr>
    </w:lvl>
    <w:lvl w:ilvl="5" w:tplc="041F001B" w:tentative="1">
      <w:start w:val="1"/>
      <w:numFmt w:val="lowerRoman"/>
      <w:lvlText w:val="%6."/>
      <w:lvlJc w:val="right"/>
      <w:pPr>
        <w:ind w:left="4074" w:hanging="180"/>
      </w:pPr>
    </w:lvl>
    <w:lvl w:ilvl="6" w:tplc="041F000F" w:tentative="1">
      <w:start w:val="1"/>
      <w:numFmt w:val="decimal"/>
      <w:lvlText w:val="%7."/>
      <w:lvlJc w:val="left"/>
      <w:pPr>
        <w:ind w:left="4794" w:hanging="360"/>
      </w:pPr>
    </w:lvl>
    <w:lvl w:ilvl="7" w:tplc="041F0019" w:tentative="1">
      <w:start w:val="1"/>
      <w:numFmt w:val="lowerLetter"/>
      <w:lvlText w:val="%8."/>
      <w:lvlJc w:val="left"/>
      <w:pPr>
        <w:ind w:left="5514" w:hanging="360"/>
      </w:pPr>
    </w:lvl>
    <w:lvl w:ilvl="8" w:tplc="041F001B" w:tentative="1">
      <w:start w:val="1"/>
      <w:numFmt w:val="lowerRoman"/>
      <w:lvlText w:val="%9."/>
      <w:lvlJc w:val="right"/>
      <w:pPr>
        <w:ind w:left="6234" w:hanging="180"/>
      </w:pPr>
    </w:lvl>
  </w:abstractNum>
  <w:abstractNum w:abstractNumId="5"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0B84778"/>
    <w:multiLevelType w:val="hybridMultilevel"/>
    <w:tmpl w:val="C9485322"/>
    <w:lvl w:ilvl="0" w:tplc="C69243C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3E059C2"/>
    <w:multiLevelType w:val="hybridMultilevel"/>
    <w:tmpl w:val="D1B83CA2"/>
    <w:lvl w:ilvl="0" w:tplc="C130C6A2">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8"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3FB24FB9"/>
    <w:multiLevelType w:val="hybridMultilevel"/>
    <w:tmpl w:val="95707510"/>
    <w:lvl w:ilvl="0" w:tplc="BEF415F2">
      <w:start w:val="1"/>
      <w:numFmt w:val="decimal"/>
      <w:lvlText w:val="%1."/>
      <w:lvlJc w:val="left"/>
      <w:pPr>
        <w:ind w:left="435" w:hanging="360"/>
      </w:pPr>
      <w:rPr>
        <w:rFonts w:hint="default"/>
      </w:rPr>
    </w:lvl>
    <w:lvl w:ilvl="1" w:tplc="041F0019" w:tentative="1">
      <w:start w:val="1"/>
      <w:numFmt w:val="lowerLetter"/>
      <w:lvlText w:val="%2."/>
      <w:lvlJc w:val="left"/>
      <w:pPr>
        <w:ind w:left="1155" w:hanging="360"/>
      </w:pPr>
    </w:lvl>
    <w:lvl w:ilvl="2" w:tplc="041F001B" w:tentative="1">
      <w:start w:val="1"/>
      <w:numFmt w:val="lowerRoman"/>
      <w:lvlText w:val="%3."/>
      <w:lvlJc w:val="right"/>
      <w:pPr>
        <w:ind w:left="1875" w:hanging="180"/>
      </w:pPr>
    </w:lvl>
    <w:lvl w:ilvl="3" w:tplc="041F000F" w:tentative="1">
      <w:start w:val="1"/>
      <w:numFmt w:val="decimal"/>
      <w:lvlText w:val="%4."/>
      <w:lvlJc w:val="left"/>
      <w:pPr>
        <w:ind w:left="2595" w:hanging="360"/>
      </w:pPr>
    </w:lvl>
    <w:lvl w:ilvl="4" w:tplc="041F0019" w:tentative="1">
      <w:start w:val="1"/>
      <w:numFmt w:val="lowerLetter"/>
      <w:lvlText w:val="%5."/>
      <w:lvlJc w:val="left"/>
      <w:pPr>
        <w:ind w:left="3315" w:hanging="360"/>
      </w:pPr>
    </w:lvl>
    <w:lvl w:ilvl="5" w:tplc="041F001B" w:tentative="1">
      <w:start w:val="1"/>
      <w:numFmt w:val="lowerRoman"/>
      <w:lvlText w:val="%6."/>
      <w:lvlJc w:val="right"/>
      <w:pPr>
        <w:ind w:left="4035" w:hanging="180"/>
      </w:pPr>
    </w:lvl>
    <w:lvl w:ilvl="6" w:tplc="041F000F" w:tentative="1">
      <w:start w:val="1"/>
      <w:numFmt w:val="decimal"/>
      <w:lvlText w:val="%7."/>
      <w:lvlJc w:val="left"/>
      <w:pPr>
        <w:ind w:left="4755" w:hanging="360"/>
      </w:pPr>
    </w:lvl>
    <w:lvl w:ilvl="7" w:tplc="041F0019" w:tentative="1">
      <w:start w:val="1"/>
      <w:numFmt w:val="lowerLetter"/>
      <w:lvlText w:val="%8."/>
      <w:lvlJc w:val="left"/>
      <w:pPr>
        <w:ind w:left="5475" w:hanging="360"/>
      </w:pPr>
    </w:lvl>
    <w:lvl w:ilvl="8" w:tplc="041F001B" w:tentative="1">
      <w:start w:val="1"/>
      <w:numFmt w:val="lowerRoman"/>
      <w:lvlText w:val="%9."/>
      <w:lvlJc w:val="right"/>
      <w:pPr>
        <w:ind w:left="6195" w:hanging="180"/>
      </w:pPr>
    </w:lvl>
  </w:abstractNum>
  <w:abstractNum w:abstractNumId="10" w15:restartNumberingAfterBreak="0">
    <w:nsid w:val="431C4C2E"/>
    <w:multiLevelType w:val="hybridMultilevel"/>
    <w:tmpl w:val="89DC3A56"/>
    <w:lvl w:ilvl="0" w:tplc="D41A7DD2">
      <w:start w:val="1"/>
      <w:numFmt w:val="decimal"/>
      <w:lvlText w:val="%1."/>
      <w:lvlJc w:val="left"/>
      <w:pPr>
        <w:ind w:left="474" w:hanging="360"/>
      </w:pPr>
      <w:rPr>
        <w:rFonts w:hint="default"/>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1"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3"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1"/>
  </w:num>
  <w:num w:numId="3">
    <w:abstractNumId w:val="1"/>
  </w:num>
  <w:num w:numId="4">
    <w:abstractNumId w:val="5"/>
  </w:num>
  <w:num w:numId="5">
    <w:abstractNumId w:val="13"/>
  </w:num>
  <w:num w:numId="6">
    <w:abstractNumId w:val="8"/>
  </w:num>
  <w:num w:numId="7">
    <w:abstractNumId w:val="12"/>
  </w:num>
  <w:num w:numId="8">
    <w:abstractNumId w:val="14"/>
  </w:num>
  <w:num w:numId="9">
    <w:abstractNumId w:val="15"/>
  </w:num>
  <w:num w:numId="10">
    <w:abstractNumId w:val="3"/>
  </w:num>
  <w:num w:numId="11">
    <w:abstractNumId w:val="16"/>
  </w:num>
  <w:num w:numId="12">
    <w:abstractNumId w:val="7"/>
  </w:num>
  <w:num w:numId="13">
    <w:abstractNumId w:val="9"/>
  </w:num>
  <w:num w:numId="14">
    <w:abstractNumId w:val="0"/>
  </w:num>
  <w:num w:numId="15">
    <w:abstractNumId w:val="10"/>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2EC"/>
    <w:rsid w:val="000011B4"/>
    <w:rsid w:val="0001739E"/>
    <w:rsid w:val="00030918"/>
    <w:rsid w:val="000311F4"/>
    <w:rsid w:val="000442BC"/>
    <w:rsid w:val="00093779"/>
    <w:rsid w:val="000A5378"/>
    <w:rsid w:val="000C026F"/>
    <w:rsid w:val="000E3F6B"/>
    <w:rsid w:val="00116AC9"/>
    <w:rsid w:val="00143CA8"/>
    <w:rsid w:val="0014590E"/>
    <w:rsid w:val="00145CD0"/>
    <w:rsid w:val="00152E5D"/>
    <w:rsid w:val="001616F8"/>
    <w:rsid w:val="001738AA"/>
    <w:rsid w:val="001969FB"/>
    <w:rsid w:val="001A6124"/>
    <w:rsid w:val="001B744E"/>
    <w:rsid w:val="001D295C"/>
    <w:rsid w:val="001D3F8C"/>
    <w:rsid w:val="001E6CAC"/>
    <w:rsid w:val="001F2125"/>
    <w:rsid w:val="00200D18"/>
    <w:rsid w:val="00202E07"/>
    <w:rsid w:val="00213524"/>
    <w:rsid w:val="0023145A"/>
    <w:rsid w:val="002564E3"/>
    <w:rsid w:val="00277EE2"/>
    <w:rsid w:val="002875BF"/>
    <w:rsid w:val="00295BC1"/>
    <w:rsid w:val="002A2466"/>
    <w:rsid w:val="002B79ED"/>
    <w:rsid w:val="00315D15"/>
    <w:rsid w:val="00363AC1"/>
    <w:rsid w:val="00373305"/>
    <w:rsid w:val="00377B04"/>
    <w:rsid w:val="0038344E"/>
    <w:rsid w:val="003A5B12"/>
    <w:rsid w:val="003A7E73"/>
    <w:rsid w:val="003C174D"/>
    <w:rsid w:val="003D263D"/>
    <w:rsid w:val="003F4F49"/>
    <w:rsid w:val="0040684C"/>
    <w:rsid w:val="00464641"/>
    <w:rsid w:val="00470904"/>
    <w:rsid w:val="00496726"/>
    <w:rsid w:val="00497E7E"/>
    <w:rsid w:val="004D1BA0"/>
    <w:rsid w:val="004E0A14"/>
    <w:rsid w:val="004E2717"/>
    <w:rsid w:val="004E6179"/>
    <w:rsid w:val="00502E8E"/>
    <w:rsid w:val="00503858"/>
    <w:rsid w:val="005052B8"/>
    <w:rsid w:val="00507DE7"/>
    <w:rsid w:val="00510461"/>
    <w:rsid w:val="00516AE3"/>
    <w:rsid w:val="0053461B"/>
    <w:rsid w:val="00544222"/>
    <w:rsid w:val="00550D55"/>
    <w:rsid w:val="00551112"/>
    <w:rsid w:val="00573FDD"/>
    <w:rsid w:val="00595BE4"/>
    <w:rsid w:val="005A59C2"/>
    <w:rsid w:val="005F2EC1"/>
    <w:rsid w:val="00600CB5"/>
    <w:rsid w:val="006027EB"/>
    <w:rsid w:val="0068037E"/>
    <w:rsid w:val="006861A2"/>
    <w:rsid w:val="006A1D2C"/>
    <w:rsid w:val="006A5FBD"/>
    <w:rsid w:val="006B6FE2"/>
    <w:rsid w:val="006C6AE1"/>
    <w:rsid w:val="006F16C6"/>
    <w:rsid w:val="007038DE"/>
    <w:rsid w:val="0070742E"/>
    <w:rsid w:val="0071630F"/>
    <w:rsid w:val="007377EE"/>
    <w:rsid w:val="00743FFB"/>
    <w:rsid w:val="007466E6"/>
    <w:rsid w:val="007538CE"/>
    <w:rsid w:val="00776690"/>
    <w:rsid w:val="0077756B"/>
    <w:rsid w:val="00795BD6"/>
    <w:rsid w:val="007D02A4"/>
    <w:rsid w:val="007D517C"/>
    <w:rsid w:val="007E1824"/>
    <w:rsid w:val="007F1B12"/>
    <w:rsid w:val="0082725B"/>
    <w:rsid w:val="00835D4E"/>
    <w:rsid w:val="00845F24"/>
    <w:rsid w:val="00846F5F"/>
    <w:rsid w:val="008552BC"/>
    <w:rsid w:val="00887107"/>
    <w:rsid w:val="008A3C30"/>
    <w:rsid w:val="008B18A2"/>
    <w:rsid w:val="008E6FFC"/>
    <w:rsid w:val="008F0591"/>
    <w:rsid w:val="008F08C9"/>
    <w:rsid w:val="00905631"/>
    <w:rsid w:val="00960003"/>
    <w:rsid w:val="00970F08"/>
    <w:rsid w:val="009871FE"/>
    <w:rsid w:val="0099606A"/>
    <w:rsid w:val="009E4F85"/>
    <w:rsid w:val="00A1217A"/>
    <w:rsid w:val="00A15D27"/>
    <w:rsid w:val="00A27DB1"/>
    <w:rsid w:val="00A306FD"/>
    <w:rsid w:val="00A54687"/>
    <w:rsid w:val="00A606A9"/>
    <w:rsid w:val="00A60829"/>
    <w:rsid w:val="00A65348"/>
    <w:rsid w:val="00A753CE"/>
    <w:rsid w:val="00A76AEC"/>
    <w:rsid w:val="00A87773"/>
    <w:rsid w:val="00A92DEF"/>
    <w:rsid w:val="00AC2476"/>
    <w:rsid w:val="00AE1915"/>
    <w:rsid w:val="00AF13E8"/>
    <w:rsid w:val="00AF7488"/>
    <w:rsid w:val="00B52002"/>
    <w:rsid w:val="00B56D3C"/>
    <w:rsid w:val="00B71824"/>
    <w:rsid w:val="00BA35DC"/>
    <w:rsid w:val="00BA62ED"/>
    <w:rsid w:val="00BD6CF8"/>
    <w:rsid w:val="00BE3112"/>
    <w:rsid w:val="00C069CC"/>
    <w:rsid w:val="00C16978"/>
    <w:rsid w:val="00C23789"/>
    <w:rsid w:val="00C259DF"/>
    <w:rsid w:val="00C259FC"/>
    <w:rsid w:val="00C353A3"/>
    <w:rsid w:val="00C43804"/>
    <w:rsid w:val="00C47C84"/>
    <w:rsid w:val="00CC5BB7"/>
    <w:rsid w:val="00D15407"/>
    <w:rsid w:val="00D20EF9"/>
    <w:rsid w:val="00D4706C"/>
    <w:rsid w:val="00D73980"/>
    <w:rsid w:val="00D94E21"/>
    <w:rsid w:val="00D9538E"/>
    <w:rsid w:val="00DA0AE3"/>
    <w:rsid w:val="00DA6B48"/>
    <w:rsid w:val="00DB4900"/>
    <w:rsid w:val="00DB4B14"/>
    <w:rsid w:val="00DC1D10"/>
    <w:rsid w:val="00DC26AD"/>
    <w:rsid w:val="00DC520C"/>
    <w:rsid w:val="00DD216B"/>
    <w:rsid w:val="00DD458E"/>
    <w:rsid w:val="00DF47BD"/>
    <w:rsid w:val="00E11B06"/>
    <w:rsid w:val="00E43F02"/>
    <w:rsid w:val="00E46C92"/>
    <w:rsid w:val="00E57101"/>
    <w:rsid w:val="00E7426A"/>
    <w:rsid w:val="00E8579E"/>
    <w:rsid w:val="00E85915"/>
    <w:rsid w:val="00E877FE"/>
    <w:rsid w:val="00EB2735"/>
    <w:rsid w:val="00EE22EC"/>
    <w:rsid w:val="00EF6D7F"/>
    <w:rsid w:val="00F3022A"/>
    <w:rsid w:val="00F4060E"/>
    <w:rsid w:val="00F54B8A"/>
    <w:rsid w:val="00F72B7F"/>
    <w:rsid w:val="00F74115"/>
    <w:rsid w:val="00FC182A"/>
    <w:rsid w:val="00FC27CD"/>
    <w:rsid w:val="00FC3BE4"/>
    <w:rsid w:val="00FD0E0B"/>
    <w:rsid w:val="00FE5CA6"/>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BCD027"/>
  <w15:chartTrackingRefBased/>
  <w15:docId w15:val="{32292752-F553-4DE0-88C2-496D66B60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lang w:eastAsia="en-US"/>
    </w:rPr>
  </w:style>
  <w:style w:type="paragraph" w:styleId="Heading1">
    <w:name w:val="heading 1"/>
    <w:basedOn w:val="Normal"/>
    <w:next w:val="Normal"/>
    <w:qFormat/>
    <w:pPr>
      <w:keepNext/>
      <w:jc w:val="center"/>
      <w:outlineLvl w:val="0"/>
    </w:pPr>
    <w:rPr>
      <w:bCs/>
      <w:i/>
      <w:iCs/>
      <w:sz w:val="24"/>
      <w:u w:val="single"/>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b/>
      <w:bCs/>
      <w:i/>
      <w:iCs/>
      <w:sz w:val="24"/>
      <w:u w:val="single"/>
    </w:rPr>
  </w:style>
  <w:style w:type="paragraph" w:styleId="Heading4">
    <w:name w:val="heading 4"/>
    <w:basedOn w:val="Normal"/>
    <w:next w:val="Normal"/>
    <w:qFormat/>
    <w:pPr>
      <w:keepNext/>
      <w:ind w:left="60"/>
      <w:outlineLvl w:val="3"/>
    </w:pPr>
    <w:rPr>
      <w:b/>
      <w:bCs/>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framePr w:hSpace="141" w:wrap="around" w:vAnchor="text" w:hAnchor="margin" w:y="454"/>
      <w:outlineLvl w:val="5"/>
    </w:pPr>
    <w:rPr>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ind w:left="356"/>
      <w:outlineLvl w:val="7"/>
    </w:pPr>
    <w:rPr>
      <w:b/>
      <w:sz w:val="22"/>
    </w:rPr>
  </w:style>
  <w:style w:type="paragraph" w:styleId="Heading9">
    <w:name w:val="heading 9"/>
    <w:basedOn w:val="Normal"/>
    <w:next w:val="Normal"/>
    <w:qFormat/>
    <w:pPr>
      <w:keepNext/>
      <w:spacing w:line="360" w:lineRule="auto"/>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lang w:val="x-none"/>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rPr>
      <w:lang w:val="x-none"/>
    </w:rPr>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 w:type="character" w:customStyle="1" w:styleId="apple-style-span">
    <w:name w:val="apple-style-span"/>
    <w:rsid w:val="004D1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0321B-CB4F-4B17-A3D7-1B409A9BD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ders katalog formu-1.dot</Template>
  <TotalTime>0</TotalTime>
  <Pages>4</Pages>
  <Words>1642</Words>
  <Characters>9363</Characters>
  <Application>Microsoft Office Word</Application>
  <DocSecurity>0</DocSecurity>
  <Lines>78</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Berker Yurtseven</cp:lastModifiedBy>
  <cp:revision>6</cp:revision>
  <cp:lastPrinted>2018-04-24T09:28:00Z</cp:lastPrinted>
  <dcterms:created xsi:type="dcterms:W3CDTF">2018-10-17T11:59:00Z</dcterms:created>
  <dcterms:modified xsi:type="dcterms:W3CDTF">2019-04-09T07:15:00Z</dcterms:modified>
</cp:coreProperties>
</file>